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FDB" w:rsidRPr="003E54E0" w:rsidRDefault="009F5FDB" w:rsidP="00AE3736">
      <w:pPr>
        <w:pStyle w:val="A-BH1"/>
      </w:pPr>
      <w:r>
        <w:t>Jesus’ Resurrection</w:t>
      </w:r>
    </w:p>
    <w:p w:rsidR="009F5FDB" w:rsidRPr="00FF5477" w:rsidRDefault="009F5FDB" w:rsidP="00AE3736">
      <w:pPr>
        <w:pStyle w:val="A-CH"/>
      </w:pPr>
      <w:r w:rsidRPr="00AE3736">
        <w:t>Lesson</w:t>
      </w:r>
      <w:r w:rsidRPr="00FF5477">
        <w:t xml:space="preserve"> </w:t>
      </w:r>
      <w:r>
        <w:t xml:space="preserve">11 </w:t>
      </w:r>
      <w:r w:rsidRPr="00FF5477">
        <w:t>Summary Handout</w:t>
      </w:r>
    </w:p>
    <w:p w:rsidR="009F5FDB" w:rsidRPr="00FF5477" w:rsidRDefault="009F5FDB" w:rsidP="00AE3736">
      <w:pPr>
        <w:pStyle w:val="A-DHfollowingCH"/>
      </w:pPr>
      <w:r w:rsidRPr="00FF5477">
        <w:t>Lesson Learning Objectives</w:t>
      </w:r>
    </w:p>
    <w:p w:rsidR="009F5FDB" w:rsidRDefault="009F5FDB" w:rsidP="00AE3736">
      <w:pPr>
        <w:pStyle w:val="A-BulletList"/>
        <w:ind w:left="450"/>
      </w:pPr>
      <w:r>
        <w:t>The participants will gain insight into the Paschal Mystery—particularly the mystery of Jesus’ Resurrection.</w:t>
      </w:r>
    </w:p>
    <w:p w:rsidR="009F5FDB" w:rsidRPr="00FF5477" w:rsidRDefault="009F5FDB" w:rsidP="00AE3736">
      <w:pPr>
        <w:pStyle w:val="A-BulletList"/>
        <w:ind w:left="450"/>
      </w:pPr>
      <w:r>
        <w:t>The participants will explore the significance of Jesus’ death and Resurrection for their own lives.</w:t>
      </w:r>
    </w:p>
    <w:p w:rsidR="009F5FDB" w:rsidRPr="00FF5477" w:rsidRDefault="009F5FDB" w:rsidP="00AE3736">
      <w:pPr>
        <w:pStyle w:val="A-DH"/>
      </w:pPr>
      <w:r w:rsidRPr="00FF5477">
        <w:t xml:space="preserve">Content </w:t>
      </w:r>
      <w:r w:rsidRPr="00AE3736">
        <w:t>Summary</w:t>
      </w:r>
    </w:p>
    <w:p w:rsidR="009F5FDB" w:rsidRPr="00AE3736" w:rsidRDefault="009F5FDB" w:rsidP="003B70D3">
      <w:pPr>
        <w:pStyle w:val="A-NumberList"/>
        <w:spacing w:after="120"/>
        <w:ind w:left="101"/>
      </w:pPr>
      <w:r w:rsidRPr="00AE3736">
        <w:t>1.</w:t>
      </w:r>
      <w:r w:rsidRPr="00AE3736">
        <w:tab/>
      </w:r>
      <w:r w:rsidR="006B6972" w:rsidRPr="00AE3736">
        <w:tab/>
      </w:r>
      <w:r w:rsidRPr="00AE3736">
        <w:t xml:space="preserve">Through Christ’s life, death, Resurrection, and Ascension, all humanity has an opportunity to share </w:t>
      </w:r>
      <w:r w:rsidR="006B6972" w:rsidRPr="00AE3736">
        <w:tab/>
      </w:r>
      <w:r w:rsidR="006B6972" w:rsidRPr="00AE3736">
        <w:tab/>
      </w:r>
      <w:r w:rsidRPr="00AE3736">
        <w:t>in the eternal life God has planned for us from the beginning of time.</w:t>
      </w:r>
    </w:p>
    <w:p w:rsidR="009F5FDB" w:rsidRPr="00AE3736" w:rsidRDefault="009F5FDB" w:rsidP="003B70D3">
      <w:pPr>
        <w:pStyle w:val="A-NumberList"/>
        <w:spacing w:after="120"/>
        <w:ind w:left="101"/>
      </w:pPr>
      <w:r w:rsidRPr="00AE3736">
        <w:t>2.</w:t>
      </w:r>
      <w:r w:rsidRPr="00AE3736">
        <w:tab/>
      </w:r>
      <w:r w:rsidR="006B6972" w:rsidRPr="00AE3736">
        <w:tab/>
      </w:r>
      <w:r w:rsidRPr="00AE3736">
        <w:t>Jesus’ Resurrection is the single most important event in all human history.</w:t>
      </w:r>
    </w:p>
    <w:p w:rsidR="009F5FDB" w:rsidRPr="00AE3736" w:rsidRDefault="009F5FDB" w:rsidP="003B70D3">
      <w:pPr>
        <w:pStyle w:val="A-NumberList"/>
        <w:spacing w:after="120"/>
        <w:ind w:left="101"/>
      </w:pPr>
      <w:r w:rsidRPr="00AE3736">
        <w:t>3.</w:t>
      </w:r>
      <w:r w:rsidR="006B6972" w:rsidRPr="00AE3736">
        <w:tab/>
      </w:r>
      <w:r w:rsidRPr="00AE3736">
        <w:tab/>
        <w:t xml:space="preserve">Each of the four Gospels has a slightly different account of what happened in the days after Jesus’ </w:t>
      </w:r>
      <w:r w:rsidR="006B6972" w:rsidRPr="00AE3736">
        <w:tab/>
      </w:r>
      <w:r w:rsidR="006B6972" w:rsidRPr="00AE3736">
        <w:tab/>
      </w:r>
      <w:r w:rsidR="006B6972" w:rsidRPr="00AE3736">
        <w:tab/>
      </w:r>
      <w:r w:rsidRPr="00AE3736">
        <w:t>death.</w:t>
      </w:r>
    </w:p>
    <w:p w:rsidR="009F5FDB" w:rsidRPr="00AE3736" w:rsidRDefault="009F5FDB" w:rsidP="003B70D3">
      <w:pPr>
        <w:pStyle w:val="A-NumberList"/>
        <w:spacing w:after="120"/>
        <w:ind w:left="101"/>
      </w:pPr>
      <w:r w:rsidRPr="00AE3736">
        <w:t>4.</w:t>
      </w:r>
      <w:r w:rsidR="006B6972" w:rsidRPr="00AE3736">
        <w:tab/>
      </w:r>
      <w:r w:rsidRPr="00AE3736">
        <w:tab/>
        <w:t xml:space="preserve">The resurrected Jesus couldn’t easily be explained in human terms. He’s different enough that some </w:t>
      </w:r>
      <w:r w:rsidR="006B6972" w:rsidRPr="00AE3736">
        <w:tab/>
      </w:r>
      <w:r w:rsidR="006B6972" w:rsidRPr="00AE3736">
        <w:tab/>
      </w:r>
      <w:r w:rsidRPr="00AE3736">
        <w:t xml:space="preserve">people do not recognize him immediately, yet when they do recognize him, he’s still the same </w:t>
      </w:r>
      <w:r w:rsidR="006B6972" w:rsidRPr="00AE3736">
        <w:tab/>
      </w:r>
      <w:r w:rsidR="006B6972" w:rsidRPr="00AE3736">
        <w:tab/>
      </w:r>
      <w:r w:rsidR="006B6972" w:rsidRPr="00AE3736">
        <w:tab/>
      </w:r>
      <w:r w:rsidRPr="00AE3736">
        <w:t>person they knew from before.</w:t>
      </w:r>
    </w:p>
    <w:p w:rsidR="009F5FDB" w:rsidRPr="00AE3736" w:rsidRDefault="009F5FDB" w:rsidP="003B70D3">
      <w:pPr>
        <w:pStyle w:val="A-NumberList"/>
        <w:spacing w:after="120"/>
        <w:ind w:left="101"/>
      </w:pPr>
      <w:r w:rsidRPr="00AE3736">
        <w:t>5.</w:t>
      </w:r>
      <w:r w:rsidRPr="00AE3736">
        <w:tab/>
      </w:r>
      <w:r w:rsidR="006B6972" w:rsidRPr="00AE3736">
        <w:tab/>
      </w:r>
      <w:r w:rsidRPr="00AE3736">
        <w:t xml:space="preserve">The Church teaches that a resurrected body is not a reanimated corpse. Jesus was truly </w:t>
      </w:r>
      <w:r w:rsidR="006B6972" w:rsidRPr="00AE3736">
        <w:tab/>
      </w:r>
      <w:r w:rsidR="006B6972" w:rsidRPr="00AE3736">
        <w:tab/>
      </w:r>
      <w:r w:rsidR="006B6972" w:rsidRPr="00AE3736">
        <w:tab/>
      </w:r>
      <w:r w:rsidR="006B6972" w:rsidRPr="00AE3736">
        <w:tab/>
      </w:r>
      <w:r w:rsidRPr="00AE3736">
        <w:t>transformed by the Resurrection.</w:t>
      </w:r>
    </w:p>
    <w:p w:rsidR="009F5FDB" w:rsidRPr="00AE3736" w:rsidRDefault="009F5FDB" w:rsidP="003B70D3">
      <w:pPr>
        <w:pStyle w:val="A-NumberList"/>
        <w:spacing w:after="120"/>
        <w:ind w:left="101"/>
      </w:pPr>
      <w:r w:rsidRPr="00AE3736">
        <w:t>6.</w:t>
      </w:r>
      <w:r w:rsidRPr="00AE3736">
        <w:tab/>
      </w:r>
      <w:r w:rsidR="006B6972" w:rsidRPr="00AE3736">
        <w:tab/>
      </w:r>
      <w:r w:rsidRPr="00AE3736">
        <w:t xml:space="preserve">There are good arguments to show that it is reasonable to believe in the Resurrection of Jesus as an </w:t>
      </w:r>
      <w:r w:rsidR="006B6972" w:rsidRPr="00AE3736">
        <w:tab/>
      </w:r>
      <w:r w:rsidR="006B6972" w:rsidRPr="00AE3736">
        <w:tab/>
      </w:r>
      <w:r w:rsidRPr="00AE3736">
        <w:t xml:space="preserve">actual historical event: (1) we can trust the historical validity of the New Testament books and letters, </w:t>
      </w:r>
      <w:r w:rsidR="006B6972" w:rsidRPr="00AE3736">
        <w:tab/>
      </w:r>
      <w:r w:rsidR="006B6972" w:rsidRPr="00AE3736">
        <w:tab/>
      </w:r>
      <w:r w:rsidRPr="00AE3736">
        <w:t xml:space="preserve">(2) the Resurrection was a consistent belief of the early Church, (3) the tomb was empty, and (4) the </w:t>
      </w:r>
      <w:r w:rsidR="006B6972" w:rsidRPr="00AE3736">
        <w:tab/>
      </w:r>
      <w:r w:rsidR="006B6972" w:rsidRPr="00AE3736">
        <w:tab/>
      </w:r>
      <w:r w:rsidRPr="00AE3736">
        <w:t>Resurrection appearances of Jesus caused a profound change in his followers.</w:t>
      </w:r>
    </w:p>
    <w:p w:rsidR="009F5FDB" w:rsidRPr="00AE3736" w:rsidRDefault="009F5FDB" w:rsidP="003B70D3">
      <w:pPr>
        <w:pStyle w:val="A-NumberList"/>
        <w:spacing w:after="120"/>
        <w:ind w:left="101"/>
      </w:pPr>
      <w:r w:rsidRPr="00AE3736">
        <w:t>7.</w:t>
      </w:r>
      <w:r w:rsidR="006B6972" w:rsidRPr="00AE3736">
        <w:tab/>
      </w:r>
      <w:r w:rsidRPr="00AE3736">
        <w:tab/>
        <w:t xml:space="preserve">For the first disciples, seeing the resurrected Jesus was clear evidence that Jesus was more than </w:t>
      </w:r>
      <w:r w:rsidR="006B6972" w:rsidRPr="00AE3736">
        <w:tab/>
      </w:r>
      <w:r w:rsidR="006B6972" w:rsidRPr="00AE3736">
        <w:tab/>
      </w:r>
      <w:r w:rsidR="006B6972" w:rsidRPr="00AE3736">
        <w:tab/>
      </w:r>
      <w:r w:rsidRPr="00AE3736">
        <w:t>just another human being.</w:t>
      </w:r>
    </w:p>
    <w:p w:rsidR="009F5FDB" w:rsidRPr="00AE3736" w:rsidRDefault="009F5FDB" w:rsidP="003B70D3">
      <w:pPr>
        <w:pStyle w:val="A-NumberList"/>
        <w:spacing w:after="120"/>
        <w:ind w:left="101"/>
      </w:pPr>
      <w:r w:rsidRPr="00AE3736">
        <w:t>8.</w:t>
      </w:r>
      <w:r w:rsidRPr="00AE3736">
        <w:tab/>
      </w:r>
      <w:r w:rsidR="006B6972" w:rsidRPr="00AE3736">
        <w:tab/>
      </w:r>
      <w:r w:rsidRPr="00AE3736">
        <w:t>Belief in Jesus’ Resurrection and belief in the Incarnation go hand in hand.</w:t>
      </w:r>
    </w:p>
    <w:p w:rsidR="009F5FDB" w:rsidRPr="00AE3736" w:rsidRDefault="009F5FDB" w:rsidP="003B70D3">
      <w:pPr>
        <w:pStyle w:val="A-NumberList"/>
        <w:spacing w:after="120"/>
        <w:ind w:left="101"/>
      </w:pPr>
      <w:r w:rsidRPr="00AE3736">
        <w:t>9.</w:t>
      </w:r>
      <w:r w:rsidRPr="00AE3736">
        <w:tab/>
      </w:r>
      <w:r w:rsidR="006B6972" w:rsidRPr="00AE3736">
        <w:tab/>
      </w:r>
      <w:r w:rsidRPr="00AE3736">
        <w:t>The Resurrection teaches us that death is not the end; death is the doorway to new and eternal life.</w:t>
      </w:r>
    </w:p>
    <w:p w:rsidR="009F5FDB" w:rsidRPr="00AE3736" w:rsidRDefault="009F5FDB" w:rsidP="003B70D3">
      <w:pPr>
        <w:pStyle w:val="A-NumberList"/>
        <w:spacing w:after="120"/>
      </w:pPr>
      <w:r w:rsidRPr="00AE3736">
        <w:t>10.</w:t>
      </w:r>
      <w:r w:rsidR="006B6972" w:rsidRPr="00AE3736">
        <w:tab/>
      </w:r>
      <w:r w:rsidRPr="00AE3736">
        <w:t>When we believe in Jesus Christ and in his Resurrection, our whole way of life is transformed.</w:t>
      </w:r>
    </w:p>
    <w:p w:rsidR="009F5FDB" w:rsidRPr="00AE3736" w:rsidRDefault="006B6972" w:rsidP="003B70D3">
      <w:pPr>
        <w:pStyle w:val="A-NumberList"/>
        <w:spacing w:after="120"/>
      </w:pPr>
      <w:r w:rsidRPr="00AE3736">
        <w:t>11.</w:t>
      </w:r>
      <w:r w:rsidRPr="00AE3736">
        <w:tab/>
      </w:r>
      <w:r w:rsidR="009F5FDB" w:rsidRPr="00AE3736">
        <w:t xml:space="preserve">The Paschal Mystery applies to our lives right now. We don’t have to wait until our final death to </w:t>
      </w:r>
      <w:r w:rsidRPr="00AE3736">
        <w:tab/>
      </w:r>
      <w:r w:rsidRPr="00AE3736">
        <w:tab/>
      </w:r>
      <w:r w:rsidRPr="00AE3736">
        <w:tab/>
      </w:r>
      <w:r w:rsidR="009F5FDB" w:rsidRPr="00AE3736">
        <w:t>experience new life.</w:t>
      </w:r>
    </w:p>
    <w:p w:rsidR="009F5FDB" w:rsidRPr="00AE3736" w:rsidRDefault="009F5FDB" w:rsidP="003B70D3">
      <w:pPr>
        <w:pStyle w:val="A-NumberList"/>
        <w:spacing w:after="120"/>
      </w:pPr>
      <w:r w:rsidRPr="00AE3736">
        <w:t>12.</w:t>
      </w:r>
      <w:r w:rsidRPr="00AE3736">
        <w:tab/>
        <w:t xml:space="preserve">After his Ascension into Heaven, Jesus remained fully God and fully man—he did not give up his </w:t>
      </w:r>
      <w:r w:rsidR="006B6972" w:rsidRPr="00AE3736">
        <w:tab/>
      </w:r>
      <w:r w:rsidR="006B6972" w:rsidRPr="00AE3736">
        <w:tab/>
      </w:r>
      <w:r w:rsidR="006B6972" w:rsidRPr="00AE3736">
        <w:tab/>
      </w:r>
      <w:r w:rsidRPr="00AE3736">
        <w:t>human nature even though his mission had been accomplished.</w:t>
      </w:r>
    </w:p>
    <w:p w:rsidR="00F31089" w:rsidRPr="009F5FDB" w:rsidRDefault="009F5FDB" w:rsidP="006B6972">
      <w:pPr>
        <w:pStyle w:val="A-Text"/>
      </w:pPr>
      <w:bookmarkStart w:id="0" w:name="_GoBack"/>
      <w:bookmarkEnd w:id="0"/>
      <w:r w:rsidRPr="00FF5477">
        <w:t xml:space="preserve">(All summary points are taken from </w:t>
      </w:r>
      <w:r w:rsidRPr="00FF5477">
        <w:rPr>
          <w:i/>
        </w:rPr>
        <w:t>The Catholic Faith Handbook for Youth, Third Edition</w:t>
      </w:r>
      <w:r w:rsidRPr="00FF5477">
        <w:t>. Copyright © 2013 by Saint Mary’s Press. All rights reserved.)</w:t>
      </w:r>
    </w:p>
    <w:sectPr w:rsidR="00F31089" w:rsidRPr="009F5FDB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500" w:rsidRDefault="00820500" w:rsidP="004D0079">
      <w:r>
        <w:separator/>
      </w:r>
    </w:p>
    <w:p w:rsidR="00820500" w:rsidRDefault="00820500"/>
  </w:endnote>
  <w:endnote w:type="continuationSeparator" w:id="0">
    <w:p w:rsidR="00820500" w:rsidRDefault="00820500" w:rsidP="004D0079">
      <w:r>
        <w:continuationSeparator/>
      </w:r>
    </w:p>
    <w:p w:rsidR="00820500" w:rsidRDefault="008205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F82D2A" w:rsidRDefault="00820500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FE5D24" w:rsidRPr="005B58E2" w:rsidRDefault="00FE5D24" w:rsidP="005B58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0033</w:t>
                </w:r>
                <w:r w:rsidR="009F5FDB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80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820500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0033</w:t>
                </w:r>
                <w:r w:rsidR="009F5FDB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80</w:t>
                </w:r>
              </w:p>
              <w:p w:rsidR="00FE5D24" w:rsidRPr="000E1ADA" w:rsidRDefault="00AE3736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Permission to reproduce is granted.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500" w:rsidRDefault="00820500" w:rsidP="004D0079">
      <w:r>
        <w:separator/>
      </w:r>
    </w:p>
    <w:p w:rsidR="00820500" w:rsidRDefault="00820500"/>
  </w:footnote>
  <w:footnote w:type="continuationSeparator" w:id="0">
    <w:p w:rsidR="00820500" w:rsidRDefault="00820500" w:rsidP="004D0079">
      <w:r>
        <w:continuationSeparator/>
      </w:r>
    </w:p>
    <w:p w:rsidR="00820500" w:rsidRDefault="0082050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9F5FDB" w:rsidP="00142BF1">
    <w:pPr>
      <w:pStyle w:val="A-Header-articletitlepage2"/>
    </w:pPr>
    <w:r>
      <w:t>Lesson 11 Summary</w:t>
    </w:r>
  </w:p>
  <w:p w:rsidR="00142BF1" w:rsidRDefault="00142BF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3E24F6" w:rsidRDefault="005B58E2" w:rsidP="003E24F6">
    <w:pPr>
      <w:pStyle w:val="A-Header-coursetitlesubtitlepage1"/>
    </w:pPr>
    <w:r>
      <w:t>The Catholic Faith Handbook for Youth, Third Edition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62AD"/>
    <w:rsid w:val="00026B17"/>
    <w:rsid w:val="000318AE"/>
    <w:rsid w:val="0004140A"/>
    <w:rsid w:val="000448C0"/>
    <w:rsid w:val="00056DA9"/>
    <w:rsid w:val="00066AB5"/>
    <w:rsid w:val="00082F0B"/>
    <w:rsid w:val="00084EB9"/>
    <w:rsid w:val="00091CCE"/>
    <w:rsid w:val="00093CB0"/>
    <w:rsid w:val="00093E67"/>
    <w:rsid w:val="000A391A"/>
    <w:rsid w:val="000B3E36"/>
    <w:rsid w:val="000B4E68"/>
    <w:rsid w:val="000C5F25"/>
    <w:rsid w:val="000D5ED9"/>
    <w:rsid w:val="000E1ADA"/>
    <w:rsid w:val="000E564B"/>
    <w:rsid w:val="000F6CCE"/>
    <w:rsid w:val="00103E1C"/>
    <w:rsid w:val="00110814"/>
    <w:rsid w:val="00122197"/>
    <w:rsid w:val="0012529F"/>
    <w:rsid w:val="001309E6"/>
    <w:rsid w:val="00130AE1"/>
    <w:rsid w:val="001334C6"/>
    <w:rsid w:val="00142BF1"/>
    <w:rsid w:val="00152401"/>
    <w:rsid w:val="00171B09"/>
    <w:rsid w:val="001747F9"/>
    <w:rsid w:val="00175D31"/>
    <w:rsid w:val="001764BC"/>
    <w:rsid w:val="00187A22"/>
    <w:rsid w:val="0019539C"/>
    <w:rsid w:val="001A363C"/>
    <w:rsid w:val="001A69EC"/>
    <w:rsid w:val="001B3767"/>
    <w:rsid w:val="001B4972"/>
    <w:rsid w:val="001B6061"/>
    <w:rsid w:val="001B6938"/>
    <w:rsid w:val="001C0A8C"/>
    <w:rsid w:val="001C0EF4"/>
    <w:rsid w:val="001E64A9"/>
    <w:rsid w:val="001E79E6"/>
    <w:rsid w:val="001F06DD"/>
    <w:rsid w:val="001F322F"/>
    <w:rsid w:val="001F7384"/>
    <w:rsid w:val="00225B1E"/>
    <w:rsid w:val="00231C40"/>
    <w:rsid w:val="00236F06"/>
    <w:rsid w:val="00242892"/>
    <w:rsid w:val="002462B2"/>
    <w:rsid w:val="00254E02"/>
    <w:rsid w:val="00261080"/>
    <w:rsid w:val="00265087"/>
    <w:rsid w:val="00267E02"/>
    <w:rsid w:val="002724DB"/>
    <w:rsid w:val="00272AE8"/>
    <w:rsid w:val="00284A63"/>
    <w:rsid w:val="00292C4F"/>
    <w:rsid w:val="002A2348"/>
    <w:rsid w:val="002A4E6A"/>
    <w:rsid w:val="002D0851"/>
    <w:rsid w:val="002E0443"/>
    <w:rsid w:val="002E1A1D"/>
    <w:rsid w:val="002E32E4"/>
    <w:rsid w:val="002E77F4"/>
    <w:rsid w:val="002F3299"/>
    <w:rsid w:val="002F3670"/>
    <w:rsid w:val="002F78AB"/>
    <w:rsid w:val="003037EB"/>
    <w:rsid w:val="0031278E"/>
    <w:rsid w:val="003145A2"/>
    <w:rsid w:val="00315221"/>
    <w:rsid w:val="003157D0"/>
    <w:rsid w:val="0032366B"/>
    <w:rsid w:val="003236A3"/>
    <w:rsid w:val="00326542"/>
    <w:rsid w:val="003365CF"/>
    <w:rsid w:val="00340334"/>
    <w:rsid w:val="0034692E"/>
    <w:rsid w:val="003477AC"/>
    <w:rsid w:val="003478A7"/>
    <w:rsid w:val="00355ED1"/>
    <w:rsid w:val="0037014E"/>
    <w:rsid w:val="003739CB"/>
    <w:rsid w:val="0038139E"/>
    <w:rsid w:val="003871D7"/>
    <w:rsid w:val="00390D35"/>
    <w:rsid w:val="003950B5"/>
    <w:rsid w:val="003B073A"/>
    <w:rsid w:val="003B0E7A"/>
    <w:rsid w:val="003B70D3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35758"/>
    <w:rsid w:val="00454A1D"/>
    <w:rsid w:val="00457CF7"/>
    <w:rsid w:val="00460918"/>
    <w:rsid w:val="00472179"/>
    <w:rsid w:val="00475571"/>
    <w:rsid w:val="004A3116"/>
    <w:rsid w:val="004A7DE2"/>
    <w:rsid w:val="004C3763"/>
    <w:rsid w:val="004C5561"/>
    <w:rsid w:val="004D0079"/>
    <w:rsid w:val="004D74F6"/>
    <w:rsid w:val="004D7A2E"/>
    <w:rsid w:val="004E5DFC"/>
    <w:rsid w:val="00500FAD"/>
    <w:rsid w:val="0050251D"/>
    <w:rsid w:val="00512FE3"/>
    <w:rsid w:val="00516E92"/>
    <w:rsid w:val="00540D74"/>
    <w:rsid w:val="00545244"/>
    <w:rsid w:val="00555CB8"/>
    <w:rsid w:val="00555EA6"/>
    <w:rsid w:val="00563CE8"/>
    <w:rsid w:val="0058460F"/>
    <w:rsid w:val="00594EDC"/>
    <w:rsid w:val="005A4359"/>
    <w:rsid w:val="005A6944"/>
    <w:rsid w:val="005B58E2"/>
    <w:rsid w:val="005C4D90"/>
    <w:rsid w:val="005E0C08"/>
    <w:rsid w:val="005F3A71"/>
    <w:rsid w:val="005F599B"/>
    <w:rsid w:val="0060248C"/>
    <w:rsid w:val="006067CC"/>
    <w:rsid w:val="00614B48"/>
    <w:rsid w:val="00623829"/>
    <w:rsid w:val="00624A61"/>
    <w:rsid w:val="006328D4"/>
    <w:rsid w:val="00645A10"/>
    <w:rsid w:val="00652A68"/>
    <w:rsid w:val="00657FF1"/>
    <w:rsid w:val="006609CF"/>
    <w:rsid w:val="00662A12"/>
    <w:rsid w:val="00670AE9"/>
    <w:rsid w:val="0067392E"/>
    <w:rsid w:val="00674635"/>
    <w:rsid w:val="00675435"/>
    <w:rsid w:val="0069306F"/>
    <w:rsid w:val="006A5B02"/>
    <w:rsid w:val="006B3F4F"/>
    <w:rsid w:val="006B6972"/>
    <w:rsid w:val="006C00C7"/>
    <w:rsid w:val="006C1F80"/>
    <w:rsid w:val="006C2FB1"/>
    <w:rsid w:val="006C6F41"/>
    <w:rsid w:val="006D3BB2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44A35"/>
    <w:rsid w:val="00745B49"/>
    <w:rsid w:val="0074663C"/>
    <w:rsid w:val="00750DCB"/>
    <w:rsid w:val="007554A3"/>
    <w:rsid w:val="00781027"/>
    <w:rsid w:val="00781585"/>
    <w:rsid w:val="00784075"/>
    <w:rsid w:val="00786E12"/>
    <w:rsid w:val="00792BB8"/>
    <w:rsid w:val="00793E87"/>
    <w:rsid w:val="007C49F3"/>
    <w:rsid w:val="007D41EB"/>
    <w:rsid w:val="007E01EA"/>
    <w:rsid w:val="007F14E0"/>
    <w:rsid w:val="007F1D2D"/>
    <w:rsid w:val="007F30F0"/>
    <w:rsid w:val="008111FA"/>
    <w:rsid w:val="00811A84"/>
    <w:rsid w:val="00813FAB"/>
    <w:rsid w:val="00814439"/>
    <w:rsid w:val="00820449"/>
    <w:rsid w:val="00820500"/>
    <w:rsid w:val="00832758"/>
    <w:rsid w:val="008329A0"/>
    <w:rsid w:val="00847B4C"/>
    <w:rsid w:val="00850F72"/>
    <w:rsid w:val="008541FB"/>
    <w:rsid w:val="0085547F"/>
    <w:rsid w:val="00861A93"/>
    <w:rsid w:val="00877598"/>
    <w:rsid w:val="00883D20"/>
    <w:rsid w:val="00894C28"/>
    <w:rsid w:val="008A5FEE"/>
    <w:rsid w:val="008A6D80"/>
    <w:rsid w:val="008B14A0"/>
    <w:rsid w:val="008C2FC3"/>
    <w:rsid w:val="008D10BC"/>
    <w:rsid w:val="008E71C2"/>
    <w:rsid w:val="008F12F7"/>
    <w:rsid w:val="008F22A0"/>
    <w:rsid w:val="008F58B2"/>
    <w:rsid w:val="009046BC"/>
    <w:rsid w:val="00905F1F"/>
    <w:rsid w:val="009064EC"/>
    <w:rsid w:val="0091671F"/>
    <w:rsid w:val="009176BC"/>
    <w:rsid w:val="009273F0"/>
    <w:rsid w:val="00933E81"/>
    <w:rsid w:val="00937990"/>
    <w:rsid w:val="00945A73"/>
    <w:rsid w:val="00946BA0"/>
    <w:rsid w:val="009563C5"/>
    <w:rsid w:val="00972002"/>
    <w:rsid w:val="00997818"/>
    <w:rsid w:val="009C3274"/>
    <w:rsid w:val="009D2568"/>
    <w:rsid w:val="009D36BA"/>
    <w:rsid w:val="009D5B89"/>
    <w:rsid w:val="009D6190"/>
    <w:rsid w:val="009E00C3"/>
    <w:rsid w:val="009E15E5"/>
    <w:rsid w:val="009F2BD3"/>
    <w:rsid w:val="009F5FDB"/>
    <w:rsid w:val="00A00D1F"/>
    <w:rsid w:val="00A072A2"/>
    <w:rsid w:val="00A13B86"/>
    <w:rsid w:val="00A227F9"/>
    <w:rsid w:val="00A22D9A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043F"/>
    <w:rsid w:val="00AB7193"/>
    <w:rsid w:val="00AD50FC"/>
    <w:rsid w:val="00AD6F0C"/>
    <w:rsid w:val="00AD7A51"/>
    <w:rsid w:val="00AE3736"/>
    <w:rsid w:val="00AF2A78"/>
    <w:rsid w:val="00AF3566"/>
    <w:rsid w:val="00AF4B1B"/>
    <w:rsid w:val="00AF64D0"/>
    <w:rsid w:val="00B04C29"/>
    <w:rsid w:val="00B1049F"/>
    <w:rsid w:val="00B11A16"/>
    <w:rsid w:val="00B11C59"/>
    <w:rsid w:val="00B1337E"/>
    <w:rsid w:val="00B15B28"/>
    <w:rsid w:val="00B23C1A"/>
    <w:rsid w:val="00B45FC8"/>
    <w:rsid w:val="00B47B42"/>
    <w:rsid w:val="00B51054"/>
    <w:rsid w:val="00B52F10"/>
    <w:rsid w:val="00B55908"/>
    <w:rsid w:val="00B572B7"/>
    <w:rsid w:val="00B639AB"/>
    <w:rsid w:val="00B70F2C"/>
    <w:rsid w:val="00B72A37"/>
    <w:rsid w:val="00B738D1"/>
    <w:rsid w:val="00B94A18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43BA2"/>
    <w:rsid w:val="00C50BCE"/>
    <w:rsid w:val="00C55379"/>
    <w:rsid w:val="00C6161A"/>
    <w:rsid w:val="00C760F8"/>
    <w:rsid w:val="00C76C12"/>
    <w:rsid w:val="00C85678"/>
    <w:rsid w:val="00C91156"/>
    <w:rsid w:val="00C94EE8"/>
    <w:rsid w:val="00CB4B53"/>
    <w:rsid w:val="00CC0D81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66B9B"/>
    <w:rsid w:val="00D80DBD"/>
    <w:rsid w:val="00D82358"/>
    <w:rsid w:val="00D83EE1"/>
    <w:rsid w:val="00D974A5"/>
    <w:rsid w:val="00DB4EA7"/>
    <w:rsid w:val="00DC08C5"/>
    <w:rsid w:val="00DC65E9"/>
    <w:rsid w:val="00DD28A2"/>
    <w:rsid w:val="00DE3F54"/>
    <w:rsid w:val="00DE4D70"/>
    <w:rsid w:val="00E02EAF"/>
    <w:rsid w:val="00E069BA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3634"/>
    <w:rsid w:val="00EE658A"/>
    <w:rsid w:val="00EF441F"/>
    <w:rsid w:val="00F06D17"/>
    <w:rsid w:val="00F31089"/>
    <w:rsid w:val="00F352E1"/>
    <w:rsid w:val="00F37630"/>
    <w:rsid w:val="00F40A11"/>
    <w:rsid w:val="00F443B7"/>
    <w:rsid w:val="00F447FB"/>
    <w:rsid w:val="00F52296"/>
    <w:rsid w:val="00F563B3"/>
    <w:rsid w:val="00F63A43"/>
    <w:rsid w:val="00F645E9"/>
    <w:rsid w:val="00F70BC0"/>
    <w:rsid w:val="00F713FF"/>
    <w:rsid w:val="00F7282A"/>
    <w:rsid w:val="00F80D72"/>
    <w:rsid w:val="00F82D2A"/>
    <w:rsid w:val="00F937E6"/>
    <w:rsid w:val="00F95DBB"/>
    <w:rsid w:val="00FA5405"/>
    <w:rsid w:val="00FA5E9A"/>
    <w:rsid w:val="00FC0585"/>
    <w:rsid w:val="00FC21A1"/>
    <w:rsid w:val="00FC7E0D"/>
    <w:rsid w:val="00FD1EEA"/>
    <w:rsid w:val="00FD28A1"/>
    <w:rsid w:val="00FD76D4"/>
    <w:rsid w:val="00FE3C0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."/>
  <w:listSeparator w:val=","/>
  <w15:docId w15:val="{115E3729-C61F-4202-9A9E-AB9B7A4FC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character" w:styleId="Emphasis">
    <w:name w:val="Emphasis"/>
    <w:basedOn w:val="DefaultParagraphFont"/>
    <w:uiPriority w:val="20"/>
    <w:qFormat/>
    <w:locked/>
    <w:rsid w:val="00355E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58946-D28F-47C3-8BDF-A634FA01C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Brian Holzworth</cp:lastModifiedBy>
  <cp:revision>7</cp:revision>
  <cp:lastPrinted>2010-01-08T18:19:00Z</cp:lastPrinted>
  <dcterms:created xsi:type="dcterms:W3CDTF">2012-10-11T13:42:00Z</dcterms:created>
  <dcterms:modified xsi:type="dcterms:W3CDTF">2012-12-20T01:45:00Z</dcterms:modified>
</cp:coreProperties>
</file>