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C86D" w14:textId="77777777" w:rsidR="00350D5B" w:rsidRDefault="00350D5B" w:rsidP="005B4675">
      <w:pPr>
        <w:pStyle w:val="h1a"/>
      </w:pPr>
      <w:r>
        <w:t>By Faith</w:t>
      </w:r>
    </w:p>
    <w:p w14:paraId="6897C7A0" w14:textId="77777777" w:rsidR="00350D5B" w:rsidRDefault="00350D5B" w:rsidP="00350D5B">
      <w:pPr>
        <w:pStyle w:val="extract"/>
      </w:pPr>
      <w:r>
        <w:t>To have faith is to be sure of the things we hope for, to be certa</w:t>
      </w:r>
      <w:r w:rsidR="008A00BB">
        <w:t>in of the things we cannot see.</w:t>
      </w:r>
    </w:p>
    <w:p w14:paraId="21D230A6" w14:textId="77777777" w:rsidR="00350D5B" w:rsidRPr="008A00BB" w:rsidRDefault="008A00BB" w:rsidP="008A00BB">
      <w:pPr>
        <w:pStyle w:val="ref"/>
        <w:jc w:val="right"/>
        <w:rPr>
          <w:rStyle w:val="ref-emphasis-italic"/>
          <w:i w:val="0"/>
        </w:rPr>
      </w:pPr>
      <w:r w:rsidRPr="008A00BB">
        <w:rPr>
          <w:rStyle w:val="ref-emphasis-italic"/>
          <w:i w:val="0"/>
        </w:rPr>
        <w:t>(</w:t>
      </w:r>
      <w:r w:rsidR="00350D5B" w:rsidRPr="008A00BB">
        <w:rPr>
          <w:rStyle w:val="ref-emphasis-italic"/>
          <w:i w:val="0"/>
        </w:rPr>
        <w:t>Hebrews 11:1</w:t>
      </w:r>
      <w:r w:rsidRPr="008A00BB">
        <w:rPr>
          <w:rStyle w:val="ref-emphasis-italic"/>
          <w:i w:val="0"/>
        </w:rPr>
        <w:t>)</w:t>
      </w:r>
    </w:p>
    <w:p w14:paraId="17A11CE2" w14:textId="77777777" w:rsidR="00350D5B" w:rsidRDefault="00350D5B" w:rsidP="00350D5B"/>
    <w:p w14:paraId="1ADDD602" w14:textId="77777777" w:rsidR="00350D5B" w:rsidRDefault="00350D5B" w:rsidP="00350D5B">
      <w:pPr>
        <w:pStyle w:val="body-firstpara"/>
      </w:pPr>
      <w:r>
        <w:t>In one or two sentences, respond to the questions regarding the passages you have been assigned.</w:t>
      </w:r>
    </w:p>
    <w:p w14:paraId="4B67BE47" w14:textId="77777777" w:rsidR="00350D5B" w:rsidRDefault="00350D5B" w:rsidP="00350D5B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32"/>
        <w:gridCol w:w="2023"/>
        <w:gridCol w:w="4313"/>
      </w:tblGrid>
      <w:tr w:rsidR="005B4675" w14:paraId="34AE5A99" w14:textId="77777777" w:rsidTr="005B4675"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FB826E" w14:textId="77777777" w:rsidR="005B4675" w:rsidRPr="005B4675" w:rsidRDefault="005B4675" w:rsidP="00350D5B">
            <w:pPr>
              <w:rPr>
                <w:b/>
              </w:rPr>
            </w:pPr>
            <w:r w:rsidRPr="005B4675">
              <w:rPr>
                <w:b/>
              </w:rPr>
              <w:t>Despair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C7B197" w14:textId="77777777" w:rsidR="005B4675" w:rsidRPr="005B4675" w:rsidRDefault="005B4675" w:rsidP="00350D5B">
            <w:pPr>
              <w:rPr>
                <w:b/>
              </w:rPr>
            </w:pPr>
            <w:r w:rsidRPr="005B4675">
              <w:rPr>
                <w:b/>
              </w:rPr>
              <w:t>Hebrew</w:t>
            </w:r>
            <w:r w:rsidR="00341694">
              <w:rPr>
                <w:b/>
              </w:rPr>
              <w:t>s</w:t>
            </w:r>
            <w:r w:rsidRPr="005B4675">
              <w:rPr>
                <w:b/>
              </w:rPr>
              <w:t xml:space="preserve"> passages</w:t>
            </w: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4E2D2" w14:textId="77777777" w:rsidR="005B4675" w:rsidRPr="005B4675" w:rsidRDefault="005B4675" w:rsidP="00350D5B">
            <w:pPr>
              <w:rPr>
                <w:b/>
              </w:rPr>
            </w:pPr>
            <w:r w:rsidRPr="005B4675">
              <w:rPr>
                <w:b/>
              </w:rPr>
              <w:t>What problem is being addressed?</w:t>
            </w:r>
          </w:p>
        </w:tc>
      </w:tr>
      <w:tr w:rsidR="005B4675" w14:paraId="6DD70071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D65DED" w14:textId="77777777" w:rsidR="005B4675" w:rsidRDefault="005B4675" w:rsidP="00350D5B">
            <w:r>
              <w:t>1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DE055E" w14:textId="77777777" w:rsidR="005B4675" w:rsidRDefault="005B4675" w:rsidP="005B4675">
            <w:pPr>
              <w:pStyle w:val="body-firstpara"/>
            </w:pPr>
            <w:r>
              <w:t>5:11–14</w:t>
            </w: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80D0CC" w14:textId="77777777" w:rsidR="005B4675" w:rsidRDefault="005B4675" w:rsidP="00350D5B"/>
        </w:tc>
      </w:tr>
      <w:tr w:rsidR="005B4675" w14:paraId="7658F2E0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38E330" w14:textId="77777777" w:rsidR="005B4675" w:rsidRDefault="005B4675" w:rsidP="00350D5B">
            <w:r>
              <w:t>2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709741" w14:textId="77777777" w:rsidR="005B4675" w:rsidRDefault="005B4675" w:rsidP="005B4675">
            <w:pPr>
              <w:pStyle w:val="body-firstpara"/>
            </w:pPr>
            <w:r>
              <w:t>6:1–3</w:t>
            </w: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678B54" w14:textId="77777777" w:rsidR="005B4675" w:rsidRDefault="005B4675" w:rsidP="00350D5B"/>
        </w:tc>
      </w:tr>
      <w:tr w:rsidR="005B4675" w14:paraId="4DEB4939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6A61A7" w14:textId="77777777" w:rsidR="005B4675" w:rsidRDefault="005B4675" w:rsidP="00350D5B">
            <w:r>
              <w:t>3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311B43" w14:textId="77777777" w:rsidR="005B4675" w:rsidRDefault="005B4675" w:rsidP="005B4675">
            <w:pPr>
              <w:pStyle w:val="body-firstpara"/>
            </w:pPr>
            <w:r>
              <w:t>6:4–6</w:t>
            </w: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EF99C7" w14:textId="77777777" w:rsidR="005B4675" w:rsidRDefault="005B4675" w:rsidP="00350D5B"/>
        </w:tc>
      </w:tr>
    </w:tbl>
    <w:p w14:paraId="5664F90E" w14:textId="77777777" w:rsidR="005B4675" w:rsidRDefault="005B4675" w:rsidP="00350D5B"/>
    <w:p w14:paraId="7AB376C2" w14:textId="77777777" w:rsidR="005B4675" w:rsidRDefault="005B4675" w:rsidP="00350D5B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32"/>
        <w:gridCol w:w="2023"/>
        <w:gridCol w:w="4313"/>
      </w:tblGrid>
      <w:tr w:rsidR="005B4675" w:rsidRPr="005B4675" w14:paraId="4823153F" w14:textId="77777777" w:rsidTr="002B5A8B"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DFE72A" w14:textId="77777777" w:rsidR="005B4675" w:rsidRPr="005B4675" w:rsidRDefault="005B4675" w:rsidP="002B5A8B">
            <w:pPr>
              <w:rPr>
                <w:b/>
              </w:rPr>
            </w:pPr>
            <w:r>
              <w:rPr>
                <w:b/>
              </w:rPr>
              <w:t>Hope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B4054F" w14:textId="77777777" w:rsidR="005B4675" w:rsidRPr="005B4675" w:rsidRDefault="005B4675" w:rsidP="002B5A8B">
            <w:pPr>
              <w:rPr>
                <w:b/>
              </w:rPr>
            </w:pPr>
            <w:r w:rsidRPr="005B4675">
              <w:rPr>
                <w:b/>
              </w:rPr>
              <w:t>Hebrew</w:t>
            </w:r>
            <w:r w:rsidR="00341694">
              <w:rPr>
                <w:b/>
              </w:rPr>
              <w:t>s</w:t>
            </w:r>
            <w:r w:rsidRPr="005B4675">
              <w:rPr>
                <w:b/>
              </w:rPr>
              <w:t xml:space="preserve"> passages</w:t>
            </w: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3C7361" w14:textId="77777777" w:rsidR="005B4675" w:rsidRPr="005B4675" w:rsidRDefault="005B4675" w:rsidP="005B4675">
            <w:pPr>
              <w:pStyle w:val="body-firstpara"/>
              <w:rPr>
                <w:b/>
              </w:rPr>
            </w:pPr>
            <w:r w:rsidRPr="005B4675">
              <w:rPr>
                <w:b/>
              </w:rPr>
              <w:t>How is someone responding to God’s will?</w:t>
            </w:r>
          </w:p>
        </w:tc>
      </w:tr>
      <w:tr w:rsidR="005B4675" w14:paraId="0761B146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4F2F6E5" w14:textId="77777777" w:rsidR="005B4675" w:rsidRDefault="005B4675" w:rsidP="002B5A8B">
            <w:r>
              <w:t>1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F65CF8" w14:textId="77777777" w:rsidR="005B4675" w:rsidRDefault="005B4675" w:rsidP="005B4675">
            <w:pPr>
              <w:pStyle w:val="body-firstpara"/>
            </w:pPr>
            <w:r>
              <w:t>11:7</w:t>
            </w:r>
          </w:p>
          <w:p w14:paraId="4159959F" w14:textId="77777777" w:rsidR="005B4675" w:rsidRDefault="005B4675" w:rsidP="002B5A8B">
            <w:pPr>
              <w:pStyle w:val="body-firstpara"/>
            </w:pP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CDD499" w14:textId="77777777" w:rsidR="005B4675" w:rsidRDefault="005B4675" w:rsidP="002B5A8B"/>
        </w:tc>
      </w:tr>
      <w:tr w:rsidR="005B4675" w14:paraId="004761A5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DA8D0A" w14:textId="77777777" w:rsidR="005B4675" w:rsidRDefault="005B4675" w:rsidP="002B5A8B">
            <w:r>
              <w:t>2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61A4D4" w14:textId="77777777" w:rsidR="005B4675" w:rsidRDefault="005B4675" w:rsidP="005B4675">
            <w:pPr>
              <w:pStyle w:val="body-firstpara"/>
            </w:pPr>
            <w:r>
              <w:t>11:8–12</w:t>
            </w:r>
          </w:p>
          <w:p w14:paraId="1CFD3DF2" w14:textId="77777777" w:rsidR="005B4675" w:rsidRDefault="005B4675" w:rsidP="002B5A8B">
            <w:pPr>
              <w:pStyle w:val="body-firstpara"/>
            </w:pP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3E3A17" w14:textId="77777777" w:rsidR="005B4675" w:rsidRDefault="005B4675" w:rsidP="002B5A8B"/>
        </w:tc>
      </w:tr>
      <w:tr w:rsidR="005B4675" w14:paraId="77C651FF" w14:textId="77777777" w:rsidTr="005B4675">
        <w:trPr>
          <w:trHeight w:val="1008"/>
        </w:trPr>
        <w:tc>
          <w:tcPr>
            <w:tcW w:w="313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79AFE3" w14:textId="77777777" w:rsidR="005B4675" w:rsidRDefault="005B4675" w:rsidP="002B5A8B">
            <w:r>
              <w:t>3</w:t>
            </w:r>
          </w:p>
        </w:tc>
        <w:tc>
          <w:tcPr>
            <w:tcW w:w="202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5D731A" w14:textId="77777777" w:rsidR="005B4675" w:rsidRDefault="005B4675" w:rsidP="005B4675">
            <w:pPr>
              <w:pStyle w:val="body-firstpara"/>
            </w:pPr>
            <w:r>
              <w:t>11:27–29</w:t>
            </w:r>
          </w:p>
          <w:p w14:paraId="2C159A4B" w14:textId="77777777" w:rsidR="005B4675" w:rsidRDefault="005B4675" w:rsidP="002B5A8B">
            <w:pPr>
              <w:pStyle w:val="body-firstpara"/>
            </w:pPr>
          </w:p>
        </w:tc>
        <w:tc>
          <w:tcPr>
            <w:tcW w:w="431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CCEDA9" w14:textId="77777777" w:rsidR="005B4675" w:rsidRDefault="005B4675" w:rsidP="002B5A8B"/>
        </w:tc>
      </w:tr>
    </w:tbl>
    <w:p w14:paraId="0E44892B" w14:textId="77777777" w:rsidR="005B4675" w:rsidRDefault="005B4675" w:rsidP="00350D5B"/>
    <w:p w14:paraId="764EEEE4" w14:textId="77777777" w:rsidR="00350D5B" w:rsidRDefault="00350D5B" w:rsidP="00350D5B"/>
    <w:p w14:paraId="4D2F8A7A" w14:textId="77777777" w:rsidR="005B4675" w:rsidRDefault="005B4675">
      <w:pPr>
        <w:spacing w:after="200" w:line="276" w:lineRule="auto"/>
      </w:pPr>
      <w:r>
        <w:br w:type="page"/>
      </w:r>
    </w:p>
    <w:p w14:paraId="33E048A8" w14:textId="77777777" w:rsidR="00350D5B" w:rsidRDefault="00350D5B" w:rsidP="00350D5B">
      <w:pPr>
        <w:pStyle w:val="body-firstpara"/>
      </w:pPr>
      <w:r>
        <w:lastRenderedPageBreak/>
        <w:t xml:space="preserve">What connections might be made between the problems causing despair </w:t>
      </w:r>
      <w:r w:rsidR="00341694">
        <w:t>(to</w:t>
      </w:r>
      <w:r w:rsidR="004F751D">
        <w:t>p</w:t>
      </w:r>
      <w:r w:rsidR="00341694">
        <w:t xml:space="preserve"> chart</w:t>
      </w:r>
      <w:r>
        <w:t xml:space="preserve">) and </w:t>
      </w:r>
      <w:r w:rsidR="008A00BB">
        <w:t xml:space="preserve">the </w:t>
      </w:r>
      <w:r>
        <w:t>hope-filled actions of the faith heroes (</w:t>
      </w:r>
      <w:r w:rsidR="00341694">
        <w:t>bottom chart</w:t>
      </w:r>
      <w:r>
        <w:t>)? What should we learn from Noah, Abraham</w:t>
      </w:r>
      <w:r w:rsidR="008A00BB">
        <w:t>,</w:t>
      </w:r>
      <w:r>
        <w:t xml:space="preserve"> and Moses?</w:t>
      </w:r>
    </w:p>
    <w:p w14:paraId="3E5022CF" w14:textId="77777777" w:rsidR="0063204D" w:rsidRDefault="0063204D" w:rsidP="00350D5B">
      <w:pPr>
        <w:pStyle w:val="body-firstpara"/>
      </w:pPr>
    </w:p>
    <w:p w14:paraId="23542782" w14:textId="77777777" w:rsidR="0063204D" w:rsidRDefault="0063204D" w:rsidP="0063204D">
      <w:pPr>
        <w:pStyle w:val="art-spec"/>
        <w:spacing w:line="360" w:lineRule="auto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6E7C6490" w14:textId="77777777" w:rsidR="0063204D" w:rsidRDefault="0063204D" w:rsidP="0063204D">
      <w:pPr>
        <w:pStyle w:val="art-spec"/>
        <w:rPr>
          <w:color w:val="auto"/>
        </w:rPr>
      </w:pPr>
      <w:bookmarkStart w:id="0" w:name="_GoBack"/>
    </w:p>
    <w:bookmarkEnd w:id="0"/>
    <w:p w14:paraId="352AED50" w14:textId="77777777" w:rsidR="0063204D" w:rsidRPr="006E4B85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4ADED96C" w14:textId="77777777" w:rsidR="0063204D" w:rsidRDefault="0063204D" w:rsidP="0063204D">
      <w:pPr>
        <w:pStyle w:val="art-spec"/>
        <w:rPr>
          <w:color w:val="auto"/>
        </w:rPr>
      </w:pPr>
    </w:p>
    <w:p w14:paraId="6247E963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7BD15D0B" w14:textId="77777777" w:rsidR="0063204D" w:rsidRPr="006E4B85" w:rsidRDefault="0063204D" w:rsidP="0063204D">
      <w:pPr>
        <w:pStyle w:val="art-spec"/>
        <w:rPr>
          <w:color w:val="auto"/>
        </w:rPr>
      </w:pPr>
    </w:p>
    <w:p w14:paraId="29EB6649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46BFB897" w14:textId="77777777" w:rsidR="0063204D" w:rsidRDefault="0063204D" w:rsidP="0063204D">
      <w:pPr>
        <w:pStyle w:val="art-spec"/>
        <w:rPr>
          <w:color w:val="auto"/>
        </w:rPr>
      </w:pPr>
    </w:p>
    <w:p w14:paraId="441949EE" w14:textId="77777777" w:rsidR="0063204D" w:rsidRPr="006E4B85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1935F778" w14:textId="77777777" w:rsidR="0063204D" w:rsidRDefault="0063204D" w:rsidP="0063204D">
      <w:pPr>
        <w:pStyle w:val="art-spec"/>
        <w:rPr>
          <w:color w:val="auto"/>
        </w:rPr>
      </w:pPr>
    </w:p>
    <w:p w14:paraId="46637F6D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721C415A" w14:textId="77777777" w:rsidR="0063204D" w:rsidRDefault="0063204D" w:rsidP="0063204D">
      <w:pPr>
        <w:pStyle w:val="art-spec"/>
        <w:rPr>
          <w:color w:val="auto"/>
        </w:rPr>
      </w:pPr>
    </w:p>
    <w:p w14:paraId="410401D9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51C7A7E4" w14:textId="77777777" w:rsidR="0063204D" w:rsidRDefault="0063204D" w:rsidP="0063204D">
      <w:pPr>
        <w:pStyle w:val="art-spec"/>
        <w:rPr>
          <w:color w:val="auto"/>
        </w:rPr>
      </w:pPr>
    </w:p>
    <w:p w14:paraId="7380A94C" w14:textId="77777777" w:rsidR="0063204D" w:rsidRPr="006E4B85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29EBAFCA" w14:textId="77777777" w:rsidR="0063204D" w:rsidRDefault="0063204D" w:rsidP="0063204D">
      <w:pPr>
        <w:pStyle w:val="art-spec"/>
        <w:rPr>
          <w:color w:val="auto"/>
        </w:rPr>
      </w:pPr>
    </w:p>
    <w:p w14:paraId="51C39081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568B8093" w14:textId="77777777" w:rsidR="0063204D" w:rsidRDefault="0063204D" w:rsidP="0063204D">
      <w:pPr>
        <w:pStyle w:val="art-spec"/>
        <w:rPr>
          <w:color w:val="auto"/>
        </w:rPr>
      </w:pPr>
    </w:p>
    <w:p w14:paraId="40D06DD4" w14:textId="77777777" w:rsidR="0063204D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17124379" w14:textId="77777777" w:rsidR="0063204D" w:rsidRDefault="0063204D" w:rsidP="0063204D">
      <w:pPr>
        <w:pStyle w:val="art-spec"/>
        <w:rPr>
          <w:color w:val="auto"/>
        </w:rPr>
      </w:pPr>
    </w:p>
    <w:p w14:paraId="32B32A30" w14:textId="77777777" w:rsidR="0063204D" w:rsidRPr="006E4B85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1E6633E1" w14:textId="77777777" w:rsidR="0063204D" w:rsidRDefault="0063204D" w:rsidP="0063204D">
      <w:pPr>
        <w:pStyle w:val="art-spec"/>
        <w:rPr>
          <w:color w:val="auto"/>
        </w:rPr>
      </w:pPr>
    </w:p>
    <w:p w14:paraId="51E0FA4E" w14:textId="77777777" w:rsidR="0063204D" w:rsidRPr="006E4B85" w:rsidRDefault="0063204D" w:rsidP="0063204D">
      <w:pPr>
        <w:pStyle w:val="art-spec"/>
        <w:rPr>
          <w:color w:val="auto"/>
        </w:rPr>
      </w:pPr>
      <w:r>
        <w:rPr>
          <w:color w:val="auto"/>
        </w:rPr>
        <w:t>__________________________________________________________________________________</w:t>
      </w:r>
    </w:p>
    <w:p w14:paraId="3EEF6BAF" w14:textId="77777777" w:rsidR="0063204D" w:rsidRPr="006E4B85" w:rsidRDefault="0063204D" w:rsidP="0063204D">
      <w:pPr>
        <w:pStyle w:val="art-spec"/>
        <w:spacing w:line="360" w:lineRule="auto"/>
        <w:rPr>
          <w:color w:val="auto"/>
        </w:rPr>
      </w:pPr>
    </w:p>
    <w:p w14:paraId="02030141" w14:textId="77777777" w:rsidR="0063204D" w:rsidRPr="006E4B85" w:rsidRDefault="0063204D" w:rsidP="0063204D">
      <w:pPr>
        <w:pStyle w:val="art-spec"/>
        <w:spacing w:line="360" w:lineRule="auto"/>
        <w:rPr>
          <w:color w:val="auto"/>
        </w:rPr>
      </w:pPr>
    </w:p>
    <w:p w14:paraId="4853C493" w14:textId="77777777" w:rsidR="008A00BB" w:rsidRDefault="008A00BB" w:rsidP="008A00BB">
      <w:pPr>
        <w:pStyle w:val="art-spec"/>
      </w:pPr>
    </w:p>
    <w:p w14:paraId="50A90A74" w14:textId="77777777" w:rsidR="0063204D" w:rsidRDefault="0063204D" w:rsidP="008A00BB">
      <w:pPr>
        <w:pStyle w:val="art-spec"/>
      </w:pPr>
    </w:p>
    <w:p w14:paraId="0002E6D3" w14:textId="77777777" w:rsidR="0063204D" w:rsidRDefault="0063204D" w:rsidP="008A00BB">
      <w:pPr>
        <w:pStyle w:val="art-spec"/>
      </w:pPr>
    </w:p>
    <w:p w14:paraId="0A5DE899" w14:textId="77777777" w:rsidR="0063204D" w:rsidRDefault="0063204D" w:rsidP="008A00BB">
      <w:pPr>
        <w:pStyle w:val="art-spec"/>
      </w:pPr>
    </w:p>
    <w:p w14:paraId="4FB0F50C" w14:textId="77777777" w:rsidR="0063204D" w:rsidRDefault="0063204D" w:rsidP="008A00BB">
      <w:pPr>
        <w:pStyle w:val="art-spec"/>
      </w:pPr>
    </w:p>
    <w:p w14:paraId="52B5AF43" w14:textId="77777777" w:rsidR="0063204D" w:rsidRDefault="0063204D" w:rsidP="008A00BB">
      <w:pPr>
        <w:pStyle w:val="art-spec"/>
      </w:pPr>
    </w:p>
    <w:p w14:paraId="1F117F46" w14:textId="77777777" w:rsidR="0063204D" w:rsidRDefault="0063204D" w:rsidP="008A00BB">
      <w:pPr>
        <w:pStyle w:val="art-spec"/>
      </w:pPr>
    </w:p>
    <w:p w14:paraId="7D4C636A" w14:textId="77777777" w:rsidR="0063204D" w:rsidRDefault="0063204D" w:rsidP="008A00BB">
      <w:pPr>
        <w:pStyle w:val="art-spec"/>
      </w:pPr>
    </w:p>
    <w:p w14:paraId="768EC22E" w14:textId="77777777" w:rsidR="0063204D" w:rsidRDefault="0063204D" w:rsidP="008A00BB">
      <w:pPr>
        <w:pStyle w:val="art-spec"/>
      </w:pPr>
    </w:p>
    <w:p w14:paraId="5DBC5579" w14:textId="77777777" w:rsidR="0063204D" w:rsidRDefault="0063204D" w:rsidP="008A00BB">
      <w:pPr>
        <w:pStyle w:val="art-spec"/>
      </w:pPr>
    </w:p>
    <w:p w14:paraId="1D27D90D" w14:textId="77777777" w:rsidR="0063204D" w:rsidRDefault="0063204D" w:rsidP="008A00BB">
      <w:pPr>
        <w:pStyle w:val="art-spec"/>
      </w:pPr>
    </w:p>
    <w:p w14:paraId="1CBE9640" w14:textId="77777777" w:rsidR="008A00BB" w:rsidRPr="005B4675" w:rsidRDefault="008A00BB" w:rsidP="002B164D">
      <w:pPr>
        <w:pStyle w:val="body-firstpara"/>
        <w:rPr>
          <w:sz w:val="16"/>
          <w:szCs w:val="16"/>
        </w:rPr>
      </w:pPr>
      <w:r w:rsidRPr="005B4675">
        <w:rPr>
          <w:sz w:val="16"/>
          <w:szCs w:val="16"/>
        </w:rPr>
        <w:t xml:space="preserve">(The scriptural quotation on this handout is from the </w:t>
      </w:r>
      <w:r w:rsidRPr="00BF2B01">
        <w:rPr>
          <w:i/>
          <w:sz w:val="16"/>
          <w:szCs w:val="16"/>
        </w:rPr>
        <w:t>Good News Translation</w:t>
      </w:r>
      <w:r w:rsidRPr="00BF2B01">
        <w:rPr>
          <w:i/>
          <w:sz w:val="16"/>
          <w:szCs w:val="16"/>
          <w:vertAlign w:val="superscript"/>
        </w:rPr>
        <w:t>®</w:t>
      </w:r>
      <w:r w:rsidRPr="00BF2B01">
        <w:rPr>
          <w:i/>
          <w:sz w:val="16"/>
          <w:szCs w:val="16"/>
        </w:rPr>
        <w:t xml:space="preserve"> [Today’s English Version, Second Edition].</w:t>
      </w:r>
      <w:r w:rsidRPr="005B4675">
        <w:rPr>
          <w:sz w:val="16"/>
          <w:szCs w:val="16"/>
        </w:rPr>
        <w:t xml:space="preserve"> </w:t>
      </w:r>
      <w:proofErr w:type="gramStart"/>
      <w:r w:rsidRPr="005B4675">
        <w:rPr>
          <w:sz w:val="16"/>
          <w:szCs w:val="16"/>
        </w:rPr>
        <w:t>Copyright © 1992 by the American Bible Society.</w:t>
      </w:r>
      <w:proofErr w:type="gramEnd"/>
      <w:r w:rsidRPr="005B4675">
        <w:rPr>
          <w:sz w:val="16"/>
          <w:szCs w:val="16"/>
        </w:rPr>
        <w:t xml:space="preserve"> All rights reserved. Bible text from the </w:t>
      </w:r>
      <w:r w:rsidRPr="00BF2B01">
        <w:rPr>
          <w:i/>
          <w:sz w:val="16"/>
          <w:szCs w:val="16"/>
        </w:rPr>
        <w:t>Good News Translation [GNT]</w:t>
      </w:r>
      <w:r w:rsidRPr="005B4675">
        <w:rPr>
          <w:sz w:val="16"/>
          <w:szCs w:val="16"/>
        </w:rPr>
        <w:t xml:space="preserve"> is not to be reproduced in copies or otherwise by any means except as permitted in writing by the American Bible Society, 1865 Broadway, New York, NY 10023 </w:t>
      </w:r>
      <w:r w:rsidRPr="00341694">
        <w:rPr>
          <w:i/>
          <w:sz w:val="16"/>
          <w:szCs w:val="16"/>
        </w:rPr>
        <w:t>[www.americanbible.org]</w:t>
      </w:r>
      <w:r w:rsidRPr="005B4675">
        <w:rPr>
          <w:sz w:val="16"/>
          <w:szCs w:val="16"/>
        </w:rPr>
        <w:t>.)</w:t>
      </w:r>
    </w:p>
    <w:sectPr w:rsidR="008A00BB" w:rsidRPr="005B4675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EB051" w14:textId="77777777" w:rsidR="008F4DBE" w:rsidRDefault="008F4DBE" w:rsidP="004D0079">
      <w:r>
        <w:separator/>
      </w:r>
    </w:p>
  </w:endnote>
  <w:endnote w:type="continuationSeparator" w:id="0">
    <w:p w14:paraId="1E7C2F09" w14:textId="77777777" w:rsidR="008F4DBE" w:rsidRDefault="008F4DBE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5C69" w14:textId="77777777" w:rsidR="00350D5B" w:rsidRDefault="00350D5B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AEAEC" w14:textId="77777777" w:rsidR="00350D5B" w:rsidRPr="00F82D2A" w:rsidRDefault="00B73765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FA0AD7" wp14:editId="657ECCD2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545A0E2" w14:textId="77777777" w:rsidR="00350D5B" w:rsidRPr="00C14BC7" w:rsidRDefault="00350D5B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DF27CE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DF27CE" w:rsidRPr="00C14BC7">
                            <w:fldChar w:fldCharType="separate"/>
                          </w:r>
                          <w:r w:rsidR="00BF2B01">
                            <w:rPr>
                              <w:noProof/>
                            </w:rPr>
                            <w:t>2</w:t>
                          </w:r>
                          <w:r w:rsidR="00DF27CE" w:rsidRPr="00C14BC7">
                            <w:fldChar w:fldCharType="end"/>
                          </w:r>
                        </w:p>
                        <w:p w14:paraId="6B39D16B" w14:textId="77777777" w:rsidR="00350D5B" w:rsidRPr="00346154" w:rsidRDefault="00350D5B" w:rsidP="00C14BC7">
                          <w:pPr>
                            <w:pStyle w:val="Footer1"/>
                          </w:pPr>
                          <w:r w:rsidRPr="002B164D">
                            <w:t>Catholic Connections</w:t>
                          </w:r>
                          <w:r w:rsidRPr="00C14BC7">
                            <w:tab/>
                            <w:t>Document #: TX00</w:t>
                          </w:r>
                          <w:r w:rsidR="009C7A37">
                            <w:t>5093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" filled="f" stroked="f">
              <v:textbox>
                <w:txbxContent>
                  <w:p w:rsidR="00350D5B" w:rsidRPr="00C14BC7" w:rsidRDefault="00350D5B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DF27CE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DF27CE" w:rsidRPr="00C14BC7">
                      <w:fldChar w:fldCharType="separate"/>
                    </w:r>
                    <w:r w:rsidR="004F751D">
                      <w:rPr>
                        <w:noProof/>
                      </w:rPr>
                      <w:t>2</w:t>
                    </w:r>
                    <w:r w:rsidR="00DF27CE" w:rsidRPr="00C14BC7">
                      <w:fldChar w:fldCharType="end"/>
                    </w:r>
                  </w:p>
                  <w:p w:rsidR="00350D5B" w:rsidRPr="00346154" w:rsidRDefault="00350D5B" w:rsidP="00C14BC7">
                    <w:pPr>
                      <w:pStyle w:val="Footer1"/>
                    </w:pPr>
                    <w:r w:rsidRPr="002B164D">
                      <w:t>Catholic Connections</w:t>
                    </w:r>
                    <w:r w:rsidRPr="00C14BC7">
                      <w:tab/>
                      <w:t>Document #: TX00</w:t>
                    </w:r>
                    <w:r w:rsidR="009C7A37">
                      <w:t>5093</w:t>
                    </w:r>
                  </w:p>
                </w:txbxContent>
              </v:textbox>
            </v:shape>
          </w:pict>
        </mc:Fallback>
      </mc:AlternateContent>
    </w:r>
    <w:r w:rsidR="00350D5B" w:rsidRPr="00346154">
      <w:rPr>
        <w:noProof/>
      </w:rPr>
      <w:drawing>
        <wp:inline distT="0" distB="0" distL="0" distR="0" wp14:anchorId="4C8471B9" wp14:editId="100BB375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C73BA" w14:textId="77777777" w:rsidR="00350D5B" w:rsidRDefault="00B7376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03C8A" wp14:editId="3A4F33FA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28D09B0" w14:textId="77777777" w:rsidR="00350D5B" w:rsidRDefault="00350D5B" w:rsidP="00FE06A6">
                          <w:pPr>
                            <w:pStyle w:val="Footer1"/>
                          </w:pPr>
                          <w:r>
                            <w:t>©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47B95989" w14:textId="77777777" w:rsidR="00350D5B" w:rsidRPr="000E1ADA" w:rsidRDefault="00350D5B" w:rsidP="00FE06A6">
                          <w:pPr>
                            <w:pStyle w:val="Footer1"/>
                          </w:pPr>
                          <w:r w:rsidRPr="002B164D">
                            <w:t>Catholic Connections</w:t>
                          </w:r>
                          <w:r>
                            <w:tab/>
                            <w:t>Document #: TX00</w:t>
                          </w:r>
                          <w:r w:rsidR="008A00BB">
                            <w:t>5093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" filled="f" stroked="f">
              <v:textbox>
                <w:txbxContent>
                  <w:p w:rsidR="00350D5B" w:rsidRDefault="00350D5B" w:rsidP="00FE06A6">
                    <w:pPr>
                      <w:pStyle w:val="Footer1"/>
                    </w:pPr>
                    <w:r>
                      <w:t>© 2015</w:t>
                    </w:r>
                    <w:r w:rsidRPr="00326542">
                      <w:t xml:space="preserve"> by Saint Mary’s Press</w:t>
                    </w:r>
                  </w:p>
                  <w:p w:rsidR="00350D5B" w:rsidRPr="000E1ADA" w:rsidRDefault="00350D5B" w:rsidP="00FE06A6">
                    <w:pPr>
                      <w:pStyle w:val="Footer1"/>
                    </w:pPr>
                    <w:r w:rsidRPr="002B164D">
                      <w:t>Catholic Connections</w:t>
                    </w:r>
                    <w:r>
                      <w:tab/>
                      <w:t>Document #: TX00</w:t>
                    </w:r>
                    <w:r w:rsidR="008A00BB">
                      <w:t>5093</w:t>
                    </w:r>
                  </w:p>
                </w:txbxContent>
              </v:textbox>
            </v:shape>
          </w:pict>
        </mc:Fallback>
      </mc:AlternateContent>
    </w:r>
    <w:r w:rsidR="00350D5B" w:rsidRPr="00346154">
      <w:rPr>
        <w:noProof/>
      </w:rPr>
      <w:drawing>
        <wp:inline distT="0" distB="0" distL="0" distR="0" wp14:anchorId="0B89E05B" wp14:editId="4370B111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6D683" w14:textId="77777777" w:rsidR="008F4DBE" w:rsidRDefault="008F4DBE" w:rsidP="004D0079">
      <w:r>
        <w:separator/>
      </w:r>
    </w:p>
  </w:footnote>
  <w:footnote w:type="continuationSeparator" w:id="0">
    <w:p w14:paraId="4BCB94CB" w14:textId="77777777" w:rsidR="008F4DBE" w:rsidRDefault="008F4DBE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5F1C" w14:textId="77777777" w:rsidR="00350D5B" w:rsidRPr="00341694" w:rsidRDefault="00B73765" w:rsidP="00CB6B1F">
    <w:pPr>
      <w:pStyle w:val="Header2"/>
      <w:spacing w:after="240"/>
    </w:pPr>
    <w:r w:rsidRPr="00341694">
      <w:t>By Faith</w:t>
    </w:r>
  </w:p>
  <w:p w14:paraId="537A7F20" w14:textId="77777777" w:rsidR="00350D5B" w:rsidRDefault="00350D5B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2EAA" w14:textId="77777777" w:rsidR="00350D5B" w:rsidRPr="003E24F6" w:rsidRDefault="009C7A37" w:rsidP="00784B03">
    <w:pPr>
      <w:pStyle w:val="Header1"/>
    </w:pPr>
    <w:r>
      <w:t>Liturgy and Sacraments</w:t>
    </w:r>
  </w:p>
  <w:p w14:paraId="46EB0BD8" w14:textId="77777777" w:rsidR="00350D5B" w:rsidRPr="00131C41" w:rsidRDefault="00350D5B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64F8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4E8F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164D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1694"/>
    <w:rsid w:val="00346154"/>
    <w:rsid w:val="003477AC"/>
    <w:rsid w:val="00350D5B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1CD4"/>
    <w:rsid w:val="004E50C4"/>
    <w:rsid w:val="004E5DFC"/>
    <w:rsid w:val="004F751D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B4675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204D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3784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00BB"/>
    <w:rsid w:val="008A5FEE"/>
    <w:rsid w:val="008B0837"/>
    <w:rsid w:val="008B14A0"/>
    <w:rsid w:val="008C00CC"/>
    <w:rsid w:val="008C10BF"/>
    <w:rsid w:val="008C77FF"/>
    <w:rsid w:val="008D10BC"/>
    <w:rsid w:val="008E4AB0"/>
    <w:rsid w:val="008F12F7"/>
    <w:rsid w:val="008F22A0"/>
    <w:rsid w:val="008F4DBE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A37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3765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B01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27CE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E4C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5B4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5B4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1A22-067C-1643-B0E6-CF85A2B9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Chelsea Mrozek</cp:lastModifiedBy>
  <cp:revision>5</cp:revision>
  <cp:lastPrinted>2010-01-08T18:19:00Z</cp:lastPrinted>
  <dcterms:created xsi:type="dcterms:W3CDTF">2014-12-14T20:30:00Z</dcterms:created>
  <dcterms:modified xsi:type="dcterms:W3CDTF">2015-05-01T13:45:00Z</dcterms:modified>
</cp:coreProperties>
</file>