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476" w:rsidRPr="006C2463" w:rsidRDefault="00E87476" w:rsidP="004157A3">
      <w:pPr>
        <w:pStyle w:val="A-BH"/>
        <w:spacing w:before="0"/>
      </w:pPr>
      <w:bookmarkStart w:id="0" w:name="_GoBack"/>
      <w:bookmarkEnd w:id="0"/>
      <w:r w:rsidRPr="006C2463">
        <w:t>Final Performance Task Options for Unit 8</w:t>
      </w:r>
    </w:p>
    <w:p w:rsidR="00E87476" w:rsidRPr="006C2463" w:rsidRDefault="00E87476" w:rsidP="00B11A09">
      <w:pPr>
        <w:pStyle w:val="A-CH"/>
      </w:pPr>
      <w:r w:rsidRPr="006C2463">
        <w:t xml:space="preserve">Important Information for </w:t>
      </w:r>
      <w:r w:rsidR="00D4418F" w:rsidRPr="006C2463">
        <w:t xml:space="preserve">Both </w:t>
      </w:r>
      <w:r w:rsidRPr="006C2463">
        <w:t>Options</w:t>
      </w:r>
    </w:p>
    <w:p w:rsidR="00EB2420" w:rsidRPr="00C1751E" w:rsidRDefault="00E87476" w:rsidP="00EB2420">
      <w:pPr>
        <w:pStyle w:val="A-Text"/>
        <w:rPr>
          <w:lang w:val="en-US"/>
        </w:rPr>
      </w:pPr>
      <w:r w:rsidRPr="006C2463">
        <w:t>The following are the main ideas you are to understand from this unit. They should appear in this final performance task so your teacher can assess whether you learned the mos</w:t>
      </w:r>
      <w:r w:rsidR="00C1751E">
        <w:t>t essential content</w:t>
      </w:r>
      <w:r w:rsidR="00C1751E">
        <w:rPr>
          <w:lang w:val="en-US"/>
        </w:rPr>
        <w:t>.</w:t>
      </w:r>
    </w:p>
    <w:p w:rsidR="00E87476" w:rsidRPr="006C2463" w:rsidRDefault="00E87476" w:rsidP="004157A3">
      <w:pPr>
        <w:pStyle w:val="A-Text"/>
        <w:numPr>
          <w:ilvl w:val="0"/>
          <w:numId w:val="18"/>
        </w:numPr>
        <w:tabs>
          <w:tab w:val="clear" w:pos="450"/>
          <w:tab w:val="left" w:pos="720"/>
        </w:tabs>
        <w:spacing w:before="240" w:after="240"/>
        <w:rPr>
          <w:lang w:bidi="en-US"/>
        </w:rPr>
      </w:pPr>
      <w:r w:rsidRPr="006C2463">
        <w:rPr>
          <w:lang w:bidi="en-US"/>
        </w:rPr>
        <w:t>God saves us in community with others rather than by ourselves.</w:t>
      </w:r>
    </w:p>
    <w:p w:rsidR="00E87476" w:rsidRPr="006C2463" w:rsidRDefault="00E87476" w:rsidP="004157A3">
      <w:pPr>
        <w:pStyle w:val="A-Text"/>
        <w:numPr>
          <w:ilvl w:val="0"/>
          <w:numId w:val="18"/>
        </w:numPr>
        <w:tabs>
          <w:tab w:val="clear" w:pos="450"/>
          <w:tab w:val="left" w:pos="720"/>
        </w:tabs>
        <w:spacing w:after="240"/>
        <w:rPr>
          <w:lang w:bidi="en-US"/>
        </w:rPr>
      </w:pPr>
      <w:r w:rsidRPr="006C2463">
        <w:rPr>
          <w:lang w:bidi="en-US"/>
        </w:rPr>
        <w:t>Discipleship is not just about following rules; rather, the Church shapes disciples into the image of Jesus Christ.</w:t>
      </w:r>
    </w:p>
    <w:p w:rsidR="00E87476" w:rsidRPr="006C2463" w:rsidRDefault="00E87476" w:rsidP="004157A3">
      <w:pPr>
        <w:pStyle w:val="A-Text"/>
        <w:numPr>
          <w:ilvl w:val="0"/>
          <w:numId w:val="18"/>
        </w:numPr>
        <w:tabs>
          <w:tab w:val="clear" w:pos="450"/>
          <w:tab w:val="left" w:pos="720"/>
        </w:tabs>
        <w:spacing w:after="240"/>
        <w:rPr>
          <w:lang w:bidi="en-US"/>
        </w:rPr>
      </w:pPr>
      <w:r w:rsidRPr="006C2463">
        <w:rPr>
          <w:lang w:bidi="en-US"/>
        </w:rPr>
        <w:t xml:space="preserve">Discipleship means being “salt and light” for the world by contributing our gifts to the Church and </w:t>
      </w:r>
      <w:r w:rsidR="001159FA" w:rsidRPr="006C2463">
        <w:rPr>
          <w:lang w:bidi="en-US"/>
        </w:rPr>
        <w:t xml:space="preserve">to </w:t>
      </w:r>
      <w:r w:rsidRPr="006C2463">
        <w:rPr>
          <w:lang w:bidi="en-US"/>
        </w:rPr>
        <w:t>the human community.</w:t>
      </w:r>
    </w:p>
    <w:p w:rsidR="00E87476" w:rsidRPr="006C2463" w:rsidRDefault="00E87476" w:rsidP="004157A3">
      <w:pPr>
        <w:pStyle w:val="A-Text"/>
        <w:numPr>
          <w:ilvl w:val="0"/>
          <w:numId w:val="18"/>
        </w:numPr>
        <w:tabs>
          <w:tab w:val="clear" w:pos="450"/>
          <w:tab w:val="left" w:pos="720"/>
        </w:tabs>
        <w:rPr>
          <w:lang w:bidi="en-US"/>
        </w:rPr>
      </w:pPr>
      <w:r w:rsidRPr="006C2463">
        <w:rPr>
          <w:lang w:bidi="en-US"/>
        </w:rPr>
        <w:t xml:space="preserve">Christ enriches us in the Church through the </w:t>
      </w:r>
      <w:r w:rsidR="001159FA" w:rsidRPr="006C2463">
        <w:rPr>
          <w:lang w:bidi="en-US"/>
        </w:rPr>
        <w:t>Sacraments</w:t>
      </w:r>
      <w:r w:rsidRPr="006C2463">
        <w:rPr>
          <w:lang w:bidi="en-US"/>
        </w:rPr>
        <w:t xml:space="preserve">, prayer, the Eucharist, charity, service, </w:t>
      </w:r>
      <w:r w:rsidR="00B11A09">
        <w:rPr>
          <w:lang w:val="en-US" w:bidi="en-US"/>
        </w:rPr>
        <w:br/>
      </w:r>
      <w:r w:rsidRPr="006C2463">
        <w:rPr>
          <w:lang w:bidi="en-US"/>
        </w:rPr>
        <w:t>and justice.</w:t>
      </w:r>
    </w:p>
    <w:p w:rsidR="00E87476" w:rsidRPr="006C2463" w:rsidRDefault="00E87476" w:rsidP="00EB2420">
      <w:pPr>
        <w:pStyle w:val="A-CH"/>
        <w:spacing w:before="480" w:after="240"/>
      </w:pPr>
      <w:r w:rsidRPr="006C2463">
        <w:t>Option 1: We Tell Our Story</w:t>
      </w:r>
    </w:p>
    <w:p w:rsidR="001159FA" w:rsidRDefault="00E87476" w:rsidP="00EB2420">
      <w:pPr>
        <w:pStyle w:val="A-Text"/>
        <w:rPr>
          <w:lang w:val="en-US"/>
        </w:rPr>
      </w:pPr>
      <w:r w:rsidRPr="006C2463">
        <w:t xml:space="preserve">A small local art gallery has invited your campus ministry program to provide a display </w:t>
      </w:r>
      <w:r w:rsidR="001159FA" w:rsidRPr="006C2463">
        <w:t xml:space="preserve">titled “Life in Our Community” </w:t>
      </w:r>
      <w:r w:rsidRPr="006C2463">
        <w:t>as part of their spring exhibit</w:t>
      </w:r>
      <w:r w:rsidR="001159FA" w:rsidRPr="006C2463">
        <w:t>.</w:t>
      </w:r>
      <w:r w:rsidRPr="006C2463">
        <w:t xml:space="preserve"> You have been asked to chair the committee that will design and create the display. </w:t>
      </w:r>
      <w:r w:rsidR="001159FA" w:rsidRPr="006C2463">
        <w:t>It</w:t>
      </w:r>
      <w:r w:rsidRPr="006C2463">
        <w:t xml:space="preserve"> will be in an area that has two tables, standing display panels</w:t>
      </w:r>
      <w:r w:rsidR="001159FA" w:rsidRPr="006C2463">
        <w:t>,</w:t>
      </w:r>
      <w:r w:rsidRPr="006C2463">
        <w:t xml:space="preserve"> and access to power</w:t>
      </w:r>
      <w:r w:rsidR="0068065E" w:rsidRPr="006C2463">
        <w:t xml:space="preserve"> and a computer</w:t>
      </w:r>
      <w:r w:rsidRPr="006C2463">
        <w:t xml:space="preserve">. Your challenge is to create a display that demonstrates the richness of life and experience in the local </w:t>
      </w:r>
      <w:r w:rsidR="001159FA" w:rsidRPr="006C2463">
        <w:t>church</w:t>
      </w:r>
      <w:r w:rsidRPr="006C2463">
        <w:t xml:space="preserve">, that speaks to </w:t>
      </w:r>
      <w:r w:rsidR="001159FA" w:rsidRPr="006C2463">
        <w:t xml:space="preserve">the </w:t>
      </w:r>
      <w:r w:rsidRPr="006C2463">
        <w:t>local population, and that serves as an introduction to visitors who are not Catholic</w:t>
      </w:r>
      <w:r w:rsidR="001159FA" w:rsidRPr="006C2463">
        <w:t>. Follow these guidelines in creating your display:</w:t>
      </w:r>
    </w:p>
    <w:p w:rsidR="001159FA" w:rsidRPr="006C2463" w:rsidRDefault="001159FA" w:rsidP="004157A3">
      <w:pPr>
        <w:pStyle w:val="A-Text"/>
        <w:numPr>
          <w:ilvl w:val="0"/>
          <w:numId w:val="18"/>
        </w:numPr>
        <w:tabs>
          <w:tab w:val="clear" w:pos="450"/>
          <w:tab w:val="left" w:pos="720"/>
        </w:tabs>
        <w:spacing w:before="240"/>
      </w:pPr>
      <w:r w:rsidRPr="006C2463">
        <w:t>Address the following topics:</w:t>
      </w:r>
    </w:p>
    <w:p w:rsidR="001159FA" w:rsidRPr="006C2463" w:rsidRDefault="001159FA" w:rsidP="00D94E82">
      <w:pPr>
        <w:pStyle w:val="A-Text"/>
        <w:numPr>
          <w:ilvl w:val="0"/>
          <w:numId w:val="16"/>
        </w:numPr>
        <w:tabs>
          <w:tab w:val="clear" w:pos="450"/>
          <w:tab w:val="left" w:pos="1440"/>
        </w:tabs>
        <w:spacing w:before="240" w:after="240"/>
        <w:ind w:left="1440"/>
        <w:rPr>
          <w:rFonts w:eastAsia="ヒラギノ角ゴ Pro W3"/>
        </w:rPr>
      </w:pPr>
      <w:r w:rsidRPr="006C2463">
        <w:rPr>
          <w:rFonts w:eastAsia="ヒラギノ角ゴ Pro W3"/>
        </w:rPr>
        <w:t>God saves us in community with others rather than by ourselves.</w:t>
      </w:r>
    </w:p>
    <w:p w:rsidR="001159FA" w:rsidRPr="006C2463" w:rsidRDefault="001159FA" w:rsidP="00D94E82">
      <w:pPr>
        <w:pStyle w:val="A-Text"/>
        <w:numPr>
          <w:ilvl w:val="0"/>
          <w:numId w:val="16"/>
        </w:numPr>
        <w:tabs>
          <w:tab w:val="clear" w:pos="450"/>
          <w:tab w:val="left" w:pos="1440"/>
        </w:tabs>
        <w:spacing w:after="240"/>
        <w:ind w:left="1440"/>
        <w:rPr>
          <w:rFonts w:eastAsia="ヒラギノ角ゴ Pro W3"/>
        </w:rPr>
      </w:pPr>
      <w:r w:rsidRPr="006C2463">
        <w:rPr>
          <w:rFonts w:eastAsia="ヒラギノ角ゴ Pro W3"/>
        </w:rPr>
        <w:t>Discipleship is not just about following rules; rather, the Church shapes disciples into the image of Jesus Christ.</w:t>
      </w:r>
    </w:p>
    <w:p w:rsidR="001159FA" w:rsidRPr="006C2463" w:rsidRDefault="001159FA" w:rsidP="00D94E82">
      <w:pPr>
        <w:pStyle w:val="A-Text"/>
        <w:numPr>
          <w:ilvl w:val="0"/>
          <w:numId w:val="16"/>
        </w:numPr>
        <w:tabs>
          <w:tab w:val="clear" w:pos="450"/>
          <w:tab w:val="left" w:pos="1440"/>
        </w:tabs>
        <w:spacing w:after="240"/>
        <w:ind w:left="1440"/>
        <w:rPr>
          <w:rFonts w:eastAsia="ヒラギノ角ゴ Pro W3"/>
        </w:rPr>
      </w:pPr>
      <w:r w:rsidRPr="006C2463">
        <w:rPr>
          <w:rFonts w:eastAsia="ヒラギノ角ゴ Pro W3"/>
        </w:rPr>
        <w:t>Discipleship means being “salt and light” for the world by contributing our gifts to the Church and to the human community.</w:t>
      </w:r>
    </w:p>
    <w:p w:rsidR="001159FA" w:rsidRPr="006C2463" w:rsidRDefault="001159FA" w:rsidP="00D94E82">
      <w:pPr>
        <w:pStyle w:val="A-Text"/>
        <w:numPr>
          <w:ilvl w:val="0"/>
          <w:numId w:val="16"/>
        </w:numPr>
        <w:tabs>
          <w:tab w:val="clear" w:pos="450"/>
          <w:tab w:val="left" w:pos="1440"/>
        </w:tabs>
        <w:spacing w:after="240"/>
        <w:ind w:left="1440"/>
        <w:rPr>
          <w:rFonts w:eastAsia="ヒラギノ角ゴ Pro W3"/>
        </w:rPr>
      </w:pPr>
      <w:r w:rsidRPr="006C2463">
        <w:rPr>
          <w:rFonts w:eastAsia="ヒラギノ角ゴ Pro W3"/>
        </w:rPr>
        <w:t xml:space="preserve">Christ enriches us in the Church through the Sacraments, prayer, the Eucharist, charity, </w:t>
      </w:r>
      <w:r w:rsidR="00B11A09">
        <w:rPr>
          <w:rFonts w:eastAsia="ヒラギノ角ゴ Pro W3"/>
          <w:lang w:val="en-US"/>
        </w:rPr>
        <w:br/>
      </w:r>
      <w:r w:rsidRPr="006C2463">
        <w:rPr>
          <w:rFonts w:eastAsia="ヒラギノ角ゴ Pro W3"/>
        </w:rPr>
        <w:t>service, and justice.</w:t>
      </w:r>
    </w:p>
    <w:p w:rsidR="001159FA" w:rsidRPr="006C2463" w:rsidRDefault="001159FA" w:rsidP="004157A3">
      <w:pPr>
        <w:pStyle w:val="A-Text"/>
        <w:numPr>
          <w:ilvl w:val="1"/>
          <w:numId w:val="22"/>
        </w:numPr>
        <w:tabs>
          <w:tab w:val="clear" w:pos="450"/>
          <w:tab w:val="left" w:pos="720"/>
        </w:tabs>
        <w:spacing w:after="240"/>
        <w:ind w:left="720"/>
      </w:pPr>
      <w:r w:rsidRPr="006C2463">
        <w:t>C</w:t>
      </w:r>
      <w:r w:rsidR="00E87476" w:rsidRPr="006C2463">
        <w:t xml:space="preserve">reate a plan for a display that portrays the life of the </w:t>
      </w:r>
      <w:r w:rsidRPr="006C2463">
        <w:t xml:space="preserve">church </w:t>
      </w:r>
      <w:r w:rsidR="00E87476" w:rsidRPr="006C2463">
        <w:t>in your local community.</w:t>
      </w:r>
    </w:p>
    <w:p w:rsidR="001159FA" w:rsidRPr="006C2463" w:rsidRDefault="001159FA" w:rsidP="004157A3">
      <w:pPr>
        <w:pStyle w:val="A-Text"/>
        <w:numPr>
          <w:ilvl w:val="1"/>
          <w:numId w:val="22"/>
        </w:numPr>
        <w:tabs>
          <w:tab w:val="clear" w:pos="450"/>
          <w:tab w:val="left" w:pos="720"/>
        </w:tabs>
        <w:ind w:left="720"/>
      </w:pPr>
      <w:r w:rsidRPr="006C2463">
        <w:t>U</w:t>
      </w:r>
      <w:r w:rsidR="00E87476" w:rsidRPr="006C2463">
        <w:t>se three-dimensional objects as well as pictures</w:t>
      </w:r>
      <w:r w:rsidRPr="006C2463">
        <w:t xml:space="preserve"> in your display</w:t>
      </w:r>
      <w:r w:rsidR="00E87476" w:rsidRPr="006C2463">
        <w:t>.</w:t>
      </w:r>
    </w:p>
    <w:p w:rsidR="001159FA" w:rsidRPr="006C2463" w:rsidRDefault="001159FA" w:rsidP="004157A3">
      <w:pPr>
        <w:pStyle w:val="A-Text"/>
        <w:numPr>
          <w:ilvl w:val="1"/>
          <w:numId w:val="22"/>
        </w:numPr>
        <w:tabs>
          <w:tab w:val="clear" w:pos="450"/>
          <w:tab w:val="left" w:pos="720"/>
        </w:tabs>
        <w:spacing w:after="240"/>
        <w:ind w:left="720"/>
      </w:pPr>
      <w:r w:rsidRPr="006C2463">
        <w:lastRenderedPageBreak/>
        <w:t>A</w:t>
      </w:r>
      <w:r w:rsidR="00E87476" w:rsidRPr="006C2463">
        <w:t xml:space="preserve">ccess to power </w:t>
      </w:r>
      <w:r w:rsidR="0068065E" w:rsidRPr="006C2463">
        <w:t xml:space="preserve">and a computer </w:t>
      </w:r>
      <w:r w:rsidR="00E87476" w:rsidRPr="006C2463">
        <w:t xml:space="preserve">makes it possible for you to include a looping PowerPoint, a computer-based interactive </w:t>
      </w:r>
      <w:r w:rsidRPr="006C2463">
        <w:t>question-and-answer</w:t>
      </w:r>
      <w:r w:rsidR="00E87476" w:rsidRPr="006C2463">
        <w:t xml:space="preserve"> activity</w:t>
      </w:r>
      <w:r w:rsidRPr="006C2463">
        <w:t>,</w:t>
      </w:r>
      <w:r w:rsidR="00E87476" w:rsidRPr="006C2463">
        <w:t xml:space="preserve"> or music.</w:t>
      </w:r>
    </w:p>
    <w:p w:rsidR="001159FA" w:rsidRPr="006C2463" w:rsidRDefault="001159FA" w:rsidP="004157A3">
      <w:pPr>
        <w:pStyle w:val="A-Text"/>
        <w:numPr>
          <w:ilvl w:val="1"/>
          <w:numId w:val="22"/>
        </w:numPr>
        <w:tabs>
          <w:tab w:val="clear" w:pos="450"/>
          <w:tab w:val="left" w:pos="720"/>
        </w:tabs>
        <w:spacing w:after="240"/>
        <w:ind w:left="720"/>
      </w:pPr>
      <w:r w:rsidRPr="006C2463">
        <w:t xml:space="preserve">Create </w:t>
      </w:r>
      <w:r w:rsidR="00E87476" w:rsidRPr="006C2463">
        <w:t>a viewer’s guide that explains the various elements of the display.</w:t>
      </w:r>
    </w:p>
    <w:p w:rsidR="00E87476" w:rsidRPr="006C2463" w:rsidRDefault="001159FA" w:rsidP="004157A3">
      <w:pPr>
        <w:pStyle w:val="A-Text"/>
        <w:numPr>
          <w:ilvl w:val="1"/>
          <w:numId w:val="22"/>
        </w:numPr>
        <w:tabs>
          <w:tab w:val="clear" w:pos="450"/>
          <w:tab w:val="left" w:pos="720"/>
        </w:tabs>
        <w:ind w:left="720"/>
      </w:pPr>
      <w:r w:rsidRPr="006C2463">
        <w:t>Present y</w:t>
      </w:r>
      <w:r w:rsidR="00E87476" w:rsidRPr="006C2463">
        <w:t xml:space="preserve">our design in a folder (portfolio) that includes your </w:t>
      </w:r>
      <w:r w:rsidR="00DB4B12" w:rsidRPr="006C2463">
        <w:t>plan (including any sketches or storyboard)</w:t>
      </w:r>
      <w:r w:rsidR="00E87476" w:rsidRPr="006C2463">
        <w:t>, playlist</w:t>
      </w:r>
      <w:r w:rsidR="00466C22" w:rsidRPr="006C2463">
        <w:t xml:space="preserve"> (if you </w:t>
      </w:r>
      <w:r w:rsidR="00574303" w:rsidRPr="006C2463">
        <w:t xml:space="preserve">are </w:t>
      </w:r>
      <w:r w:rsidR="00466C22" w:rsidRPr="006C2463">
        <w:t>us</w:t>
      </w:r>
      <w:r w:rsidR="00574303" w:rsidRPr="006C2463">
        <w:t>ing</w:t>
      </w:r>
      <w:r w:rsidR="00466C22" w:rsidRPr="006C2463">
        <w:t xml:space="preserve"> music)</w:t>
      </w:r>
      <w:r w:rsidR="00DB4B12" w:rsidRPr="006C2463">
        <w:t>,</w:t>
      </w:r>
      <w:r w:rsidR="00E87476" w:rsidRPr="006C2463">
        <w:t xml:space="preserve"> and viewer’s guide.</w:t>
      </w:r>
    </w:p>
    <w:p w:rsidR="00E87476" w:rsidRPr="006C2463" w:rsidRDefault="006043D7" w:rsidP="00B11A09">
      <w:pPr>
        <w:pStyle w:val="A-CH"/>
      </w:pPr>
      <w:r>
        <w:t xml:space="preserve">Option 2: </w:t>
      </w:r>
      <w:r w:rsidR="00E87476" w:rsidRPr="006C2463">
        <w:t>Middle School Retreat</w:t>
      </w:r>
    </w:p>
    <w:p w:rsidR="00DB4B12" w:rsidRDefault="00574303" w:rsidP="00EB2420">
      <w:pPr>
        <w:pStyle w:val="A-Text"/>
        <w:rPr>
          <w:lang w:val="en-US"/>
        </w:rPr>
      </w:pPr>
      <w:r w:rsidRPr="006C2463">
        <w:t xml:space="preserve">The coordinator of the parish middle school religious education program has asked your </w:t>
      </w:r>
      <w:r w:rsidR="00E87476" w:rsidRPr="006C2463">
        <w:t>religious studies class to develop a one-day retreat for the middle school. The students in the parish program are focusing on the Church. Your task is to design a retreat that address</w:t>
      </w:r>
      <w:r w:rsidR="00DB4B12" w:rsidRPr="006C2463">
        <w:t>es</w:t>
      </w:r>
      <w:r w:rsidR="00E87476" w:rsidRPr="006C2463">
        <w:t xml:space="preserve"> the Church as a saving community for us. The middle school teacher is hoping the retreat day will give her </w:t>
      </w:r>
      <w:r w:rsidR="00DB4B12" w:rsidRPr="006C2463">
        <w:t xml:space="preserve">eighteen </w:t>
      </w:r>
      <w:r w:rsidR="00E87476" w:rsidRPr="006C2463">
        <w:t xml:space="preserve">students an experience to reinforce what they are studying about what it means to belong to the community that is the Church. The retreat should offer a variety of activities. The teacher has told you that the students will do best with activities that are no longer than 30 minutes. The retreat begins at 9:30 </w:t>
      </w:r>
      <w:r w:rsidR="00C1751E">
        <w:rPr>
          <w:lang w:val="en-US"/>
        </w:rPr>
        <w:t>a.m.</w:t>
      </w:r>
      <w:r w:rsidR="00E87476" w:rsidRPr="006C2463">
        <w:t xml:space="preserve"> and </w:t>
      </w:r>
      <w:r w:rsidR="00C1751E">
        <w:t>ends at 2:00</w:t>
      </w:r>
      <w:r w:rsidR="00C1751E">
        <w:rPr>
          <w:lang w:val="en-US"/>
        </w:rPr>
        <w:t xml:space="preserve"> p.m</w:t>
      </w:r>
      <w:r w:rsidR="00E87476" w:rsidRPr="006C2463">
        <w:t xml:space="preserve">. </w:t>
      </w:r>
      <w:r w:rsidR="00DB4B12" w:rsidRPr="006C2463">
        <w:t>Follow these guidelines in creating the retreat:</w:t>
      </w:r>
    </w:p>
    <w:p w:rsidR="00DB4B12" w:rsidRPr="006C2463" w:rsidRDefault="00DB4B12" w:rsidP="004157A3">
      <w:pPr>
        <w:pStyle w:val="A-Text"/>
        <w:numPr>
          <w:ilvl w:val="1"/>
          <w:numId w:val="22"/>
        </w:numPr>
        <w:tabs>
          <w:tab w:val="clear" w:pos="450"/>
          <w:tab w:val="left" w:pos="720"/>
        </w:tabs>
        <w:spacing w:before="240" w:after="240"/>
        <w:ind w:left="720"/>
      </w:pPr>
      <w:r w:rsidRPr="006C2463">
        <w:t>C</w:t>
      </w:r>
      <w:r w:rsidR="00E87476" w:rsidRPr="006C2463">
        <w:t xml:space="preserve">reate a schedule for a one-day retreat that engages </w:t>
      </w:r>
      <w:r w:rsidRPr="006C2463">
        <w:t xml:space="preserve">the students </w:t>
      </w:r>
      <w:r w:rsidR="00E87476" w:rsidRPr="006C2463">
        <w:t xml:space="preserve">in learning about </w:t>
      </w:r>
      <w:r w:rsidRPr="006C2463">
        <w:t xml:space="preserve">the </w:t>
      </w:r>
      <w:r w:rsidR="00E87476" w:rsidRPr="006C2463">
        <w:t>Church as a saving community, that each person has unique gifts that are meant to be shared</w:t>
      </w:r>
      <w:r w:rsidRPr="006C2463">
        <w:t>,</w:t>
      </w:r>
      <w:r w:rsidR="00E87476" w:rsidRPr="006C2463">
        <w:t xml:space="preserve"> and that there are many ways the Church will help us to grow as followers of Jesus.</w:t>
      </w:r>
    </w:p>
    <w:p w:rsidR="00E87476" w:rsidRPr="006C2463" w:rsidRDefault="00DB4B12" w:rsidP="004157A3">
      <w:pPr>
        <w:pStyle w:val="A-Text"/>
        <w:numPr>
          <w:ilvl w:val="1"/>
          <w:numId w:val="22"/>
        </w:numPr>
        <w:tabs>
          <w:tab w:val="clear" w:pos="450"/>
          <w:tab w:val="left" w:pos="720"/>
        </w:tabs>
        <w:spacing w:after="240"/>
        <w:ind w:left="720"/>
      </w:pPr>
      <w:r w:rsidRPr="006C2463">
        <w:t>I</w:t>
      </w:r>
      <w:r w:rsidR="00E87476" w:rsidRPr="006C2463">
        <w:t>nclude activities that appeal to the students and actively involve them in different kinds of activities: prayer, input, large</w:t>
      </w:r>
      <w:r w:rsidRPr="006C2463">
        <w:t>-</w:t>
      </w:r>
      <w:r w:rsidR="00E87476" w:rsidRPr="006C2463">
        <w:t xml:space="preserve"> and small</w:t>
      </w:r>
      <w:r w:rsidRPr="006C2463">
        <w:t>-</w:t>
      </w:r>
      <w:r w:rsidR="00E87476" w:rsidRPr="006C2463">
        <w:t>group activities, quiet time for reflection, recreation. The retreat day includes lunch</w:t>
      </w:r>
      <w:r w:rsidRPr="006C2463">
        <w:t>, so this</w:t>
      </w:r>
      <w:r w:rsidR="00E87476" w:rsidRPr="006C2463">
        <w:t xml:space="preserve"> would be a good place to have a focus on salt and light.</w:t>
      </w:r>
    </w:p>
    <w:p w:rsidR="00EB2420" w:rsidRPr="00EB2420" w:rsidRDefault="00DB4B12" w:rsidP="004157A3">
      <w:pPr>
        <w:pStyle w:val="A-Text"/>
        <w:numPr>
          <w:ilvl w:val="1"/>
          <w:numId w:val="22"/>
        </w:numPr>
        <w:tabs>
          <w:tab w:val="clear" w:pos="450"/>
          <w:tab w:val="left" w:pos="720"/>
        </w:tabs>
        <w:spacing w:after="240"/>
        <w:ind w:left="720"/>
        <w:rPr>
          <w:lang w:val="en-US"/>
        </w:rPr>
      </w:pPr>
      <w:r w:rsidRPr="006C2463">
        <w:t>T</w:t>
      </w:r>
      <w:r w:rsidR="00E87476" w:rsidRPr="006C2463">
        <w:t>ype and submit</w:t>
      </w:r>
      <w:r w:rsidRPr="006C2463">
        <w:t xml:space="preserve"> the following</w:t>
      </w:r>
      <w:r w:rsidR="00E87476" w:rsidRPr="006C2463">
        <w:t xml:space="preserve"> in a single folder</w:t>
      </w:r>
      <w:r w:rsidR="00D7221F" w:rsidRPr="006C2463">
        <w:t xml:space="preserve"> (portfolio)</w:t>
      </w:r>
      <w:r w:rsidR="00E87476" w:rsidRPr="006C2463">
        <w:t>:</w:t>
      </w:r>
    </w:p>
    <w:p w:rsidR="00E87476" w:rsidRPr="006C2463" w:rsidRDefault="00DB4B12" w:rsidP="004157A3">
      <w:pPr>
        <w:pStyle w:val="A-Text"/>
        <w:numPr>
          <w:ilvl w:val="0"/>
          <w:numId w:val="17"/>
        </w:numPr>
        <w:tabs>
          <w:tab w:val="clear" w:pos="450"/>
          <w:tab w:val="left" w:pos="1440"/>
        </w:tabs>
        <w:spacing w:after="240"/>
        <w:ind w:left="1440"/>
      </w:pPr>
      <w:r w:rsidRPr="006C2463">
        <w:t xml:space="preserve">your </w:t>
      </w:r>
      <w:r w:rsidR="00E87476" w:rsidRPr="006C2463">
        <w:t>introduction to the retreat</w:t>
      </w:r>
    </w:p>
    <w:p w:rsidR="00E87476" w:rsidRPr="006C2463" w:rsidRDefault="00DB4B12" w:rsidP="004157A3">
      <w:pPr>
        <w:pStyle w:val="A-Text"/>
        <w:numPr>
          <w:ilvl w:val="0"/>
          <w:numId w:val="17"/>
        </w:numPr>
        <w:tabs>
          <w:tab w:val="clear" w:pos="450"/>
          <w:tab w:val="left" w:pos="1440"/>
        </w:tabs>
        <w:spacing w:after="240"/>
        <w:ind w:left="1440"/>
      </w:pPr>
      <w:r w:rsidRPr="006C2463">
        <w:t>t</w:t>
      </w:r>
      <w:r w:rsidR="00C1751E">
        <w:t xml:space="preserve">he schedule </w:t>
      </w:r>
      <w:r w:rsidR="00C1751E">
        <w:rPr>
          <w:lang w:val="en-US"/>
        </w:rPr>
        <w:t xml:space="preserve">for the </w:t>
      </w:r>
      <w:r w:rsidR="00E87476" w:rsidRPr="006C2463">
        <w:t>day</w:t>
      </w:r>
    </w:p>
    <w:p w:rsidR="00E87476" w:rsidRPr="006C2463" w:rsidRDefault="00DB4B12" w:rsidP="004157A3">
      <w:pPr>
        <w:pStyle w:val="A-Text"/>
        <w:numPr>
          <w:ilvl w:val="0"/>
          <w:numId w:val="17"/>
        </w:numPr>
        <w:tabs>
          <w:tab w:val="clear" w:pos="450"/>
          <w:tab w:val="left" w:pos="1440"/>
        </w:tabs>
        <w:spacing w:after="240"/>
        <w:ind w:left="1440"/>
      </w:pPr>
      <w:r w:rsidRPr="006C2463">
        <w:t>a</w:t>
      </w:r>
      <w:r w:rsidR="00E87476" w:rsidRPr="006C2463">
        <w:t>n explanation for each activity that tells what the activity is and why you chose it</w:t>
      </w:r>
    </w:p>
    <w:p w:rsidR="00E87476" w:rsidRPr="006C2463" w:rsidRDefault="00DB4B12" w:rsidP="004157A3">
      <w:pPr>
        <w:pStyle w:val="A-Text"/>
        <w:numPr>
          <w:ilvl w:val="0"/>
          <w:numId w:val="17"/>
        </w:numPr>
        <w:tabs>
          <w:tab w:val="clear" w:pos="450"/>
          <w:tab w:val="left" w:pos="1440"/>
        </w:tabs>
        <w:spacing w:after="240"/>
        <w:ind w:left="1440"/>
      </w:pPr>
      <w:r w:rsidRPr="006C2463">
        <w:t>c</w:t>
      </w:r>
      <w:r w:rsidR="00E87476" w:rsidRPr="006C2463">
        <w:t xml:space="preserve">opies of </w:t>
      </w:r>
      <w:r w:rsidRPr="006C2463">
        <w:t xml:space="preserve">any </w:t>
      </w:r>
      <w:r w:rsidR="00E87476" w:rsidRPr="006C2463">
        <w:t>handouts you may use</w:t>
      </w:r>
    </w:p>
    <w:p w:rsidR="00E87476" w:rsidRPr="006C2463" w:rsidRDefault="00DB4B12" w:rsidP="004157A3">
      <w:pPr>
        <w:pStyle w:val="A-Text"/>
        <w:numPr>
          <w:ilvl w:val="0"/>
          <w:numId w:val="17"/>
        </w:numPr>
        <w:tabs>
          <w:tab w:val="clear" w:pos="450"/>
          <w:tab w:val="left" w:pos="1440"/>
        </w:tabs>
        <w:spacing w:after="240"/>
        <w:ind w:left="1440"/>
      </w:pPr>
      <w:r w:rsidRPr="006C2463">
        <w:t>a</w:t>
      </w:r>
      <w:r w:rsidR="00E87476" w:rsidRPr="006C2463">
        <w:t xml:space="preserve"> list of any materials need</w:t>
      </w:r>
      <w:r w:rsidRPr="006C2463">
        <w:t>ed</w:t>
      </w:r>
      <w:r w:rsidR="00E87476" w:rsidRPr="006C2463">
        <w:t xml:space="preserve"> for </w:t>
      </w:r>
      <w:r w:rsidRPr="006C2463">
        <w:t xml:space="preserve">the </w:t>
      </w:r>
      <w:r w:rsidR="00E87476" w:rsidRPr="006C2463">
        <w:t>activities</w:t>
      </w:r>
    </w:p>
    <w:p w:rsidR="00E87476" w:rsidRPr="006C2463" w:rsidRDefault="00DB4B12" w:rsidP="004157A3">
      <w:pPr>
        <w:pStyle w:val="A-Text"/>
        <w:numPr>
          <w:ilvl w:val="0"/>
          <w:numId w:val="17"/>
        </w:numPr>
        <w:tabs>
          <w:tab w:val="clear" w:pos="450"/>
          <w:tab w:val="left" w:pos="1440"/>
        </w:tabs>
        <w:spacing w:after="240"/>
        <w:ind w:left="1440"/>
      </w:pPr>
      <w:r w:rsidRPr="006C2463">
        <w:t>a</w:t>
      </w:r>
      <w:r w:rsidR="00E87476" w:rsidRPr="006C2463">
        <w:t xml:space="preserve"> playlist of music that includes how you will use each song and why you chose </w:t>
      </w:r>
      <w:r w:rsidRPr="006C2463">
        <w:t>each song</w:t>
      </w:r>
    </w:p>
    <w:p w:rsidR="00E87476" w:rsidRPr="006C2463" w:rsidRDefault="00DB4B12" w:rsidP="004157A3">
      <w:pPr>
        <w:pStyle w:val="A-Text"/>
        <w:numPr>
          <w:ilvl w:val="0"/>
          <w:numId w:val="17"/>
        </w:numPr>
        <w:tabs>
          <w:tab w:val="clear" w:pos="450"/>
          <w:tab w:val="left" w:pos="1440"/>
        </w:tabs>
        <w:spacing w:after="240"/>
        <w:ind w:left="1440"/>
      </w:pPr>
      <w:r w:rsidRPr="006C2463">
        <w:t>s</w:t>
      </w:r>
      <w:r w:rsidR="00E87476" w:rsidRPr="006C2463">
        <w:t>ketches of any poster</w:t>
      </w:r>
      <w:r w:rsidR="00D7221F" w:rsidRPr="006C2463">
        <w:t>s</w:t>
      </w:r>
      <w:r w:rsidR="00E87476" w:rsidRPr="006C2463">
        <w:t xml:space="preserve"> or diagram</w:t>
      </w:r>
      <w:r w:rsidR="00D7221F" w:rsidRPr="006C2463">
        <w:t>s</w:t>
      </w:r>
      <w:r w:rsidR="00E87476" w:rsidRPr="006C2463">
        <w:t xml:space="preserve"> you will use in explaining or leading an activity</w:t>
      </w:r>
    </w:p>
    <w:p w:rsidR="00BB73B5" w:rsidRPr="006C2463" w:rsidRDefault="00D7221F" w:rsidP="004157A3">
      <w:pPr>
        <w:pStyle w:val="A-Text"/>
        <w:numPr>
          <w:ilvl w:val="0"/>
          <w:numId w:val="17"/>
        </w:numPr>
        <w:tabs>
          <w:tab w:val="clear" w:pos="450"/>
          <w:tab w:val="left" w:pos="1440"/>
        </w:tabs>
        <w:ind w:left="1440"/>
      </w:pPr>
      <w:r w:rsidRPr="006C2463">
        <w:t xml:space="preserve">a </w:t>
      </w:r>
      <w:r w:rsidR="00E87476" w:rsidRPr="006C2463">
        <w:t>one</w:t>
      </w:r>
      <w:r w:rsidRPr="006C2463">
        <w:t>-</w:t>
      </w:r>
      <w:r w:rsidR="00E87476" w:rsidRPr="006C2463">
        <w:t xml:space="preserve">page personal reflection on how designing the retreat for middle school students helped you </w:t>
      </w:r>
      <w:r w:rsidRPr="006C2463">
        <w:t xml:space="preserve">to </w:t>
      </w:r>
      <w:r w:rsidR="00E87476" w:rsidRPr="006C2463">
        <w:t>deepen your own understanding of the Church as a saving community</w:t>
      </w:r>
    </w:p>
    <w:sectPr w:rsidR="00BB73B5" w:rsidRPr="006C2463"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8B3" w:rsidRDefault="002248B3" w:rsidP="004D0079">
      <w:r>
        <w:separator/>
      </w:r>
    </w:p>
    <w:p w:rsidR="002248B3" w:rsidRDefault="002248B3"/>
  </w:endnote>
  <w:endnote w:type="continuationSeparator" w:id="0">
    <w:p w:rsidR="002248B3" w:rsidRDefault="002248B3" w:rsidP="004D0079">
      <w:r>
        <w:continuationSeparator/>
      </w:r>
    </w:p>
    <w:p w:rsidR="002248B3" w:rsidRDefault="00224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ヒラギノ角ゴ Pro W3">
    <w:charset w:val="80"/>
    <w:family w:val="auto"/>
    <w:pitch w:val="variable"/>
    <w:sig w:usb0="01000000" w:usb1="00000000" w:usb2="07040001"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9D2A83">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Pr="00F82D2A" w:rsidRDefault="004F0113" w:rsidP="00F82D2A">
    <w:r>
      <w:rPr>
        <w:noProof/>
      </w:rPr>
      <mc:AlternateContent>
        <mc:Choice Requires="wps">
          <w:drawing>
            <wp:anchor distT="0" distB="0" distL="114300" distR="114300" simplePos="0" relativeHeight="251658240"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83" w:rsidRPr="00E87476" w:rsidRDefault="009D2A83" w:rsidP="000318AE">
                          <w:pPr>
                            <w:tabs>
                              <w:tab w:val="left" w:pos="5610"/>
                            </w:tabs>
                            <w:spacing w:line="276" w:lineRule="auto"/>
                            <w:rPr>
                              <w:rFonts w:ascii="Arial" w:hAnsi="Arial" w:cs="Arial"/>
                              <w:color w:val="000000"/>
                              <w:sz w:val="21"/>
                              <w:szCs w:val="21"/>
                            </w:rPr>
                          </w:pPr>
                          <w:r w:rsidRPr="00E87476">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E87476">
                            <w:rPr>
                              <w:rFonts w:ascii="Arial" w:hAnsi="Arial" w:cs="Arial"/>
                              <w:color w:val="000000"/>
                              <w:sz w:val="19"/>
                              <w:szCs w:val="19"/>
                            </w:rPr>
                            <w:t>Living in Christ Series</w:t>
                          </w:r>
                          <w:r w:rsidRPr="00E87476">
                            <w:rPr>
                              <w:rFonts w:ascii="Arial" w:hAnsi="Arial" w:cs="Arial"/>
                              <w:color w:val="000000"/>
                              <w:sz w:val="21"/>
                              <w:szCs w:val="21"/>
                            </w:rPr>
                            <w:tab/>
                          </w:r>
                          <w:r w:rsidRPr="00E87476">
                            <w:rPr>
                              <w:rFonts w:ascii="Arial" w:hAnsi="Arial" w:cs="Arial"/>
                              <w:color w:val="000000"/>
                              <w:sz w:val="18"/>
                              <w:szCs w:val="18"/>
                            </w:rPr>
                            <w:t xml:space="preserve">Document #: </w:t>
                          </w:r>
                          <w:r w:rsidR="00E53233" w:rsidRPr="00E53233">
                            <w:rPr>
                              <w:rFonts w:ascii="Arial" w:hAnsi="Arial" w:cs="Arial"/>
                              <w:color w:val="000000"/>
                              <w:sz w:val="18"/>
                              <w:szCs w:val="18"/>
                            </w:rPr>
                            <w:t>TX001495</w:t>
                          </w:r>
                        </w:p>
                        <w:p w:rsidR="009D2A83" w:rsidRPr="000318AE" w:rsidRDefault="009D2A83"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9D2A83" w:rsidRPr="00E87476" w:rsidRDefault="009D2A83" w:rsidP="000318AE">
                    <w:pPr>
                      <w:tabs>
                        <w:tab w:val="left" w:pos="5610"/>
                      </w:tabs>
                      <w:spacing w:line="276" w:lineRule="auto"/>
                      <w:rPr>
                        <w:rFonts w:ascii="Arial" w:hAnsi="Arial" w:cs="Arial"/>
                        <w:color w:val="000000"/>
                        <w:sz w:val="21"/>
                        <w:szCs w:val="21"/>
                      </w:rPr>
                    </w:pPr>
                    <w:r w:rsidRPr="00E87476">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E87476">
                      <w:rPr>
                        <w:rFonts w:ascii="Arial" w:hAnsi="Arial" w:cs="Arial"/>
                        <w:color w:val="000000"/>
                        <w:sz w:val="19"/>
                        <w:szCs w:val="19"/>
                      </w:rPr>
                      <w:t>Living in Christ Series</w:t>
                    </w:r>
                    <w:r w:rsidRPr="00E87476">
                      <w:rPr>
                        <w:rFonts w:ascii="Arial" w:hAnsi="Arial" w:cs="Arial"/>
                        <w:color w:val="000000"/>
                        <w:sz w:val="21"/>
                        <w:szCs w:val="21"/>
                      </w:rPr>
                      <w:tab/>
                    </w:r>
                    <w:r w:rsidRPr="00E87476">
                      <w:rPr>
                        <w:rFonts w:ascii="Arial" w:hAnsi="Arial" w:cs="Arial"/>
                        <w:color w:val="000000"/>
                        <w:sz w:val="18"/>
                        <w:szCs w:val="18"/>
                      </w:rPr>
                      <w:t xml:space="preserve">Document #: </w:t>
                    </w:r>
                    <w:r w:rsidR="00E53233" w:rsidRPr="00E53233">
                      <w:rPr>
                        <w:rFonts w:ascii="Arial" w:hAnsi="Arial" w:cs="Arial"/>
                        <w:color w:val="000000"/>
                        <w:sz w:val="18"/>
                        <w:szCs w:val="18"/>
                      </w:rPr>
                      <w:t>TX001495</w:t>
                    </w:r>
                  </w:p>
                  <w:p w:rsidR="009D2A83" w:rsidRPr="000318AE" w:rsidRDefault="009D2A83" w:rsidP="000318AE">
                    <w:pPr>
                      <w:rPr>
                        <w:szCs w:val="21"/>
                      </w:rPr>
                    </w:pPr>
                  </w:p>
                </w:txbxContent>
              </v:textbox>
            </v:shape>
          </w:pict>
        </mc:Fallback>
      </mc:AlternateContent>
    </w:r>
    <w:r>
      <w:rPr>
        <w:noProof/>
      </w:rPr>
      <w:drawing>
        <wp:inline distT="0" distB="0" distL="0" distR="0">
          <wp:extent cx="447675" cy="428625"/>
          <wp:effectExtent l="0" t="0" r="9525" b="9525"/>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4F0113">
    <w:r>
      <w:rPr>
        <w:noProof/>
      </w:rPr>
      <mc:AlternateContent>
        <mc:Choice Requires="wps">
          <w:drawing>
            <wp:anchor distT="0" distB="0" distL="114300" distR="114300" simplePos="0" relativeHeight="251657216" behindDoc="0" locked="0" layoutInCell="1" allowOverlap="1">
              <wp:simplePos x="0" y="0"/>
              <wp:positionH relativeFrom="column">
                <wp:posOffset>461645</wp:posOffset>
              </wp:positionH>
              <wp:positionV relativeFrom="paragraph">
                <wp:posOffset>36830</wp:posOffset>
              </wp:positionV>
              <wp:extent cx="5615305" cy="397510"/>
              <wp:effectExtent l="4445"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83" w:rsidRPr="00E87476" w:rsidRDefault="009D2A83" w:rsidP="000318AE">
                          <w:pPr>
                            <w:tabs>
                              <w:tab w:val="left" w:pos="5610"/>
                            </w:tabs>
                            <w:spacing w:line="276" w:lineRule="auto"/>
                            <w:rPr>
                              <w:rFonts w:ascii="Arial" w:hAnsi="Arial" w:cs="Arial"/>
                              <w:color w:val="000000"/>
                              <w:sz w:val="21"/>
                              <w:szCs w:val="21"/>
                            </w:rPr>
                          </w:pPr>
                          <w:r w:rsidRPr="00E87476">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E87476">
                            <w:rPr>
                              <w:rFonts w:ascii="Arial" w:hAnsi="Arial" w:cs="Arial"/>
                              <w:color w:val="000000"/>
                              <w:sz w:val="19"/>
                              <w:szCs w:val="19"/>
                            </w:rPr>
                            <w:t>Living in Christ Series</w:t>
                          </w:r>
                          <w:r w:rsidRPr="00E87476">
                            <w:rPr>
                              <w:rFonts w:ascii="Arial" w:hAnsi="Arial" w:cs="Arial"/>
                              <w:color w:val="000000"/>
                              <w:sz w:val="21"/>
                              <w:szCs w:val="21"/>
                            </w:rPr>
                            <w:tab/>
                          </w:r>
                          <w:r w:rsidRPr="00E87476">
                            <w:rPr>
                              <w:rFonts w:ascii="Arial" w:hAnsi="Arial" w:cs="Arial"/>
                              <w:color w:val="000000"/>
                              <w:sz w:val="18"/>
                              <w:szCs w:val="18"/>
                            </w:rPr>
                            <w:t xml:space="preserve">Document #: </w:t>
                          </w:r>
                          <w:r w:rsidR="00E53233" w:rsidRPr="00E53233">
                            <w:rPr>
                              <w:rFonts w:ascii="Arial" w:hAnsi="Arial" w:cs="Arial"/>
                              <w:color w:val="000000"/>
                              <w:sz w:val="18"/>
                              <w:szCs w:val="18"/>
                            </w:rPr>
                            <w:t>TX001495</w:t>
                          </w:r>
                        </w:p>
                        <w:p w:rsidR="009D2A83" w:rsidRPr="000E1ADA" w:rsidRDefault="009D2A83"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9D2A83" w:rsidRPr="00E87476" w:rsidRDefault="009D2A83" w:rsidP="000318AE">
                    <w:pPr>
                      <w:tabs>
                        <w:tab w:val="left" w:pos="5610"/>
                      </w:tabs>
                      <w:spacing w:line="276" w:lineRule="auto"/>
                      <w:rPr>
                        <w:rFonts w:ascii="Arial" w:hAnsi="Arial" w:cs="Arial"/>
                        <w:color w:val="000000"/>
                        <w:sz w:val="21"/>
                        <w:szCs w:val="21"/>
                      </w:rPr>
                    </w:pPr>
                    <w:r w:rsidRPr="00E87476">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E87476">
                      <w:rPr>
                        <w:rFonts w:ascii="Arial" w:hAnsi="Arial" w:cs="Arial"/>
                        <w:color w:val="000000"/>
                        <w:sz w:val="19"/>
                        <w:szCs w:val="19"/>
                      </w:rPr>
                      <w:t>Living in Christ Series</w:t>
                    </w:r>
                    <w:r w:rsidRPr="00E87476">
                      <w:rPr>
                        <w:rFonts w:ascii="Arial" w:hAnsi="Arial" w:cs="Arial"/>
                        <w:color w:val="000000"/>
                        <w:sz w:val="21"/>
                        <w:szCs w:val="21"/>
                      </w:rPr>
                      <w:tab/>
                    </w:r>
                    <w:r w:rsidRPr="00E87476">
                      <w:rPr>
                        <w:rFonts w:ascii="Arial" w:hAnsi="Arial" w:cs="Arial"/>
                        <w:color w:val="000000"/>
                        <w:sz w:val="18"/>
                        <w:szCs w:val="18"/>
                      </w:rPr>
                      <w:t xml:space="preserve">Document #: </w:t>
                    </w:r>
                    <w:r w:rsidR="00E53233" w:rsidRPr="00E53233">
                      <w:rPr>
                        <w:rFonts w:ascii="Arial" w:hAnsi="Arial" w:cs="Arial"/>
                        <w:color w:val="000000"/>
                        <w:sz w:val="18"/>
                        <w:szCs w:val="18"/>
                      </w:rPr>
                      <w:t>TX001495</w:t>
                    </w:r>
                  </w:p>
                  <w:p w:rsidR="009D2A83" w:rsidRPr="000E1ADA" w:rsidRDefault="009D2A83" w:rsidP="000318AE">
                    <w:pPr>
                      <w:tabs>
                        <w:tab w:val="left" w:pos="5610"/>
                      </w:tabs>
                      <w:rPr>
                        <w:sz w:val="18"/>
                        <w:szCs w:val="18"/>
                      </w:rPr>
                    </w:pPr>
                  </w:p>
                </w:txbxContent>
              </v:textbox>
            </v:shape>
          </w:pict>
        </mc:Fallback>
      </mc:AlternateContent>
    </w:r>
    <w:r>
      <w:rPr>
        <w:noProof/>
      </w:rPr>
      <w:drawing>
        <wp:inline distT="0" distB="0" distL="0" distR="0">
          <wp:extent cx="447675" cy="428625"/>
          <wp:effectExtent l="0" t="0" r="9525" b="9525"/>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8B3" w:rsidRDefault="002248B3" w:rsidP="004D0079">
      <w:r>
        <w:separator/>
      </w:r>
    </w:p>
    <w:p w:rsidR="002248B3" w:rsidRDefault="002248B3"/>
  </w:footnote>
  <w:footnote w:type="continuationSeparator" w:id="0">
    <w:p w:rsidR="002248B3" w:rsidRDefault="002248B3" w:rsidP="004D0079">
      <w:r>
        <w:continuationSeparator/>
      </w:r>
    </w:p>
    <w:p w:rsidR="002248B3" w:rsidRDefault="002248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9D2A83"/>
  <w:p w:rsidR="009D2A83" w:rsidRDefault="009D2A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6C2463" w:rsidP="00DC08C5">
    <w:pPr>
      <w:pStyle w:val="A-Header-articletitlepage2"/>
    </w:pPr>
    <w:r w:rsidRPr="006C2463">
      <w:t>Final Performance Task Options for Unit 8</w:t>
    </w:r>
    <w:r w:rsidR="009D2A83">
      <w:tab/>
    </w:r>
    <w:r w:rsidR="009D2A83" w:rsidRPr="00F82D2A">
      <w:t xml:space="preserve">Page | </w:t>
    </w:r>
    <w:r w:rsidR="00D95302">
      <w:fldChar w:fldCharType="begin"/>
    </w:r>
    <w:r w:rsidR="00D95302">
      <w:instrText xml:space="preserve"> PAGE   \* MERGEFORMAT </w:instrText>
    </w:r>
    <w:r w:rsidR="00D95302">
      <w:fldChar w:fldCharType="separate"/>
    </w:r>
    <w:r w:rsidR="004F0113">
      <w:rPr>
        <w:noProof/>
      </w:rPr>
      <w:t>2</w:t>
    </w:r>
    <w:r w:rsidR="00D95302">
      <w:fldChar w:fldCharType="end"/>
    </w:r>
  </w:p>
  <w:p w:rsidR="009D2A83" w:rsidRDefault="009D2A83" w:rsidP="00EB2420">
    <w:pPr>
      <w:tabs>
        <w:tab w:val="left" w:pos="810"/>
      </w:tabs>
    </w:pPr>
  </w:p>
  <w:p w:rsidR="00EB2420" w:rsidRDefault="00EB2420" w:rsidP="00EB2420">
    <w:pPr>
      <w:tabs>
        <w:tab w:val="left" w:pos="81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Pr="00E53233" w:rsidRDefault="00B54581" w:rsidP="00E53233">
    <w:pPr>
      <w:pStyle w:val="A-Header-coursetitlesubtitlepage1"/>
    </w:pPr>
    <w:r>
      <w:t xml:space="preserve">The Church: </w:t>
    </w:r>
    <w:r w:rsidR="00E53233">
      <w:t>Christ in the World Today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A72DE1"/>
    <w:multiLevelType w:val="hybridMultilevel"/>
    <w:tmpl w:val="99560790"/>
    <w:lvl w:ilvl="0" w:tplc="49745F9E">
      <w:numFmt w:val="bullet"/>
      <w:lvlText w:val="•"/>
      <w:lvlJc w:val="left"/>
      <w:pPr>
        <w:ind w:left="810" w:hanging="45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227C7"/>
    <w:multiLevelType w:val="hybridMultilevel"/>
    <w:tmpl w:val="CA5CBB9E"/>
    <w:lvl w:ilvl="0" w:tplc="379476E0">
      <w:numFmt w:val="bullet"/>
      <w:lvlText w:val="•"/>
      <w:lvlJc w:val="left"/>
      <w:pPr>
        <w:ind w:left="810" w:hanging="45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AC152F"/>
    <w:multiLevelType w:val="hybridMultilevel"/>
    <w:tmpl w:val="A386E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0C65F79"/>
    <w:multiLevelType w:val="hybridMultilevel"/>
    <w:tmpl w:val="E7A2C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ED2B8D"/>
    <w:multiLevelType w:val="hybridMultilevel"/>
    <w:tmpl w:val="DA7453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CB59EC"/>
    <w:multiLevelType w:val="hybridMultilevel"/>
    <w:tmpl w:val="ED5A1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280222"/>
    <w:multiLevelType w:val="hybridMultilevel"/>
    <w:tmpl w:val="7B38B7F8"/>
    <w:lvl w:ilvl="0" w:tplc="04090001">
      <w:start w:val="1"/>
      <w:numFmt w:val="bullet"/>
      <w:lvlText w:val=""/>
      <w:lvlJc w:val="left"/>
      <w:pPr>
        <w:ind w:left="720" w:hanging="360"/>
      </w:pPr>
      <w:rPr>
        <w:rFonts w:ascii="Symbol" w:hAnsi="Symbol" w:hint="default"/>
      </w:rPr>
    </w:lvl>
    <w:lvl w:ilvl="1" w:tplc="3FD439A8">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0"/>
  </w:num>
  <w:num w:numId="4">
    <w:abstractNumId w:val="11"/>
  </w:num>
  <w:num w:numId="5">
    <w:abstractNumId w:val="12"/>
  </w:num>
  <w:num w:numId="6">
    <w:abstractNumId w:val="0"/>
  </w:num>
  <w:num w:numId="7">
    <w:abstractNumId w:val="16"/>
  </w:num>
  <w:num w:numId="8">
    <w:abstractNumId w:val="3"/>
  </w:num>
  <w:num w:numId="9">
    <w:abstractNumId w:val="17"/>
  </w:num>
  <w:num w:numId="10">
    <w:abstractNumId w:val="7"/>
  </w:num>
  <w:num w:numId="11">
    <w:abstractNumId w:val="5"/>
  </w:num>
  <w:num w:numId="12">
    <w:abstractNumId w:val="14"/>
  </w:num>
  <w:num w:numId="13">
    <w:abstractNumId w:val="1"/>
  </w:num>
  <w:num w:numId="14">
    <w:abstractNumId w:val="4"/>
  </w:num>
  <w:num w:numId="15">
    <w:abstractNumId w:val="2"/>
  </w:num>
  <w:num w:numId="16">
    <w:abstractNumId w:val="13"/>
  </w:num>
  <w:num w:numId="17">
    <w:abstractNumId w:val="18"/>
  </w:num>
  <w:num w:numId="18">
    <w:abstractNumId w:val="21"/>
  </w:num>
  <w:num w:numId="19">
    <w:abstractNumId w:val="8"/>
  </w:num>
  <w:num w:numId="20">
    <w:abstractNumId w:val="9"/>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174A3"/>
    <w:rsid w:val="000262AD"/>
    <w:rsid w:val="000318AE"/>
    <w:rsid w:val="00084EB9"/>
    <w:rsid w:val="00093CB0"/>
    <w:rsid w:val="000A391A"/>
    <w:rsid w:val="000B4E68"/>
    <w:rsid w:val="000C5F25"/>
    <w:rsid w:val="000D5ED9"/>
    <w:rsid w:val="000E14B8"/>
    <w:rsid w:val="000E1ADA"/>
    <w:rsid w:val="000E564B"/>
    <w:rsid w:val="000F6CCE"/>
    <w:rsid w:val="00103E1C"/>
    <w:rsid w:val="001159FA"/>
    <w:rsid w:val="00122197"/>
    <w:rsid w:val="001309E6"/>
    <w:rsid w:val="001334C6"/>
    <w:rsid w:val="00152401"/>
    <w:rsid w:val="00175D31"/>
    <w:rsid w:val="0019539C"/>
    <w:rsid w:val="001A2984"/>
    <w:rsid w:val="001A74FD"/>
    <w:rsid w:val="001C0A8C"/>
    <w:rsid w:val="001C0EF4"/>
    <w:rsid w:val="001E1B61"/>
    <w:rsid w:val="001E3048"/>
    <w:rsid w:val="001E5675"/>
    <w:rsid w:val="001E64A9"/>
    <w:rsid w:val="001F322F"/>
    <w:rsid w:val="001F7384"/>
    <w:rsid w:val="00207B0F"/>
    <w:rsid w:val="0022450E"/>
    <w:rsid w:val="002248B3"/>
    <w:rsid w:val="00225B1E"/>
    <w:rsid w:val="00231C40"/>
    <w:rsid w:val="00241EEF"/>
    <w:rsid w:val="00254E02"/>
    <w:rsid w:val="00261080"/>
    <w:rsid w:val="00263165"/>
    <w:rsid w:val="00265087"/>
    <w:rsid w:val="00272AE8"/>
    <w:rsid w:val="00284A63"/>
    <w:rsid w:val="00292C4F"/>
    <w:rsid w:val="002A4E6A"/>
    <w:rsid w:val="002C1262"/>
    <w:rsid w:val="002C5E4E"/>
    <w:rsid w:val="002E0443"/>
    <w:rsid w:val="002E1A1D"/>
    <w:rsid w:val="002E77F4"/>
    <w:rsid w:val="002F78AB"/>
    <w:rsid w:val="002F791E"/>
    <w:rsid w:val="003037EB"/>
    <w:rsid w:val="0031278E"/>
    <w:rsid w:val="003157D0"/>
    <w:rsid w:val="003236A3"/>
    <w:rsid w:val="00326542"/>
    <w:rsid w:val="003313A4"/>
    <w:rsid w:val="003365CF"/>
    <w:rsid w:val="00340334"/>
    <w:rsid w:val="003477AC"/>
    <w:rsid w:val="003668AB"/>
    <w:rsid w:val="0037014E"/>
    <w:rsid w:val="003739CB"/>
    <w:rsid w:val="0038139E"/>
    <w:rsid w:val="003B0E7A"/>
    <w:rsid w:val="003B1173"/>
    <w:rsid w:val="003D381C"/>
    <w:rsid w:val="003E24F6"/>
    <w:rsid w:val="003F18CB"/>
    <w:rsid w:val="003F5CF4"/>
    <w:rsid w:val="003F6196"/>
    <w:rsid w:val="00405DC9"/>
    <w:rsid w:val="004157A3"/>
    <w:rsid w:val="00423B78"/>
    <w:rsid w:val="004311A3"/>
    <w:rsid w:val="00444C9F"/>
    <w:rsid w:val="00454A1D"/>
    <w:rsid w:val="00460918"/>
    <w:rsid w:val="00466C22"/>
    <w:rsid w:val="00475571"/>
    <w:rsid w:val="00483769"/>
    <w:rsid w:val="00497163"/>
    <w:rsid w:val="004A3116"/>
    <w:rsid w:val="004A7DE2"/>
    <w:rsid w:val="004C5561"/>
    <w:rsid w:val="004D0079"/>
    <w:rsid w:val="004D74F6"/>
    <w:rsid w:val="004D7A2E"/>
    <w:rsid w:val="004D7A4E"/>
    <w:rsid w:val="004E5DFC"/>
    <w:rsid w:val="004F0113"/>
    <w:rsid w:val="004F1ADF"/>
    <w:rsid w:val="00500FAD"/>
    <w:rsid w:val="00545244"/>
    <w:rsid w:val="00555CB8"/>
    <w:rsid w:val="00555EA6"/>
    <w:rsid w:val="00574303"/>
    <w:rsid w:val="00595266"/>
    <w:rsid w:val="005A4359"/>
    <w:rsid w:val="005A6944"/>
    <w:rsid w:val="005D66E4"/>
    <w:rsid w:val="005E0C08"/>
    <w:rsid w:val="005E44C0"/>
    <w:rsid w:val="005F599B"/>
    <w:rsid w:val="0060248C"/>
    <w:rsid w:val="00602EA4"/>
    <w:rsid w:val="006043D7"/>
    <w:rsid w:val="006067CC"/>
    <w:rsid w:val="00614B48"/>
    <w:rsid w:val="00623829"/>
    <w:rsid w:val="00624A61"/>
    <w:rsid w:val="006413D6"/>
    <w:rsid w:val="00645A10"/>
    <w:rsid w:val="00652A68"/>
    <w:rsid w:val="006609CF"/>
    <w:rsid w:val="006767C9"/>
    <w:rsid w:val="0068065E"/>
    <w:rsid w:val="0068131F"/>
    <w:rsid w:val="00687802"/>
    <w:rsid w:val="0069306F"/>
    <w:rsid w:val="006A5B02"/>
    <w:rsid w:val="006B3F4F"/>
    <w:rsid w:val="006C2463"/>
    <w:rsid w:val="006C2FB1"/>
    <w:rsid w:val="006C6F41"/>
    <w:rsid w:val="006D6EE7"/>
    <w:rsid w:val="006E4F88"/>
    <w:rsid w:val="006F5958"/>
    <w:rsid w:val="0070169A"/>
    <w:rsid w:val="007034FE"/>
    <w:rsid w:val="007050D5"/>
    <w:rsid w:val="00706C52"/>
    <w:rsid w:val="007137D5"/>
    <w:rsid w:val="0073114D"/>
    <w:rsid w:val="007421C5"/>
    <w:rsid w:val="0074663C"/>
    <w:rsid w:val="00750DCB"/>
    <w:rsid w:val="007554A3"/>
    <w:rsid w:val="00781027"/>
    <w:rsid w:val="00781585"/>
    <w:rsid w:val="00784075"/>
    <w:rsid w:val="00786E12"/>
    <w:rsid w:val="007D41EB"/>
    <w:rsid w:val="007E01EA"/>
    <w:rsid w:val="007F14E0"/>
    <w:rsid w:val="007F1D2D"/>
    <w:rsid w:val="008111FA"/>
    <w:rsid w:val="00811A84"/>
    <w:rsid w:val="00820449"/>
    <w:rsid w:val="00847B4C"/>
    <w:rsid w:val="008541FB"/>
    <w:rsid w:val="0085547F"/>
    <w:rsid w:val="00861A93"/>
    <w:rsid w:val="00883D20"/>
    <w:rsid w:val="008A5FEE"/>
    <w:rsid w:val="008B14A0"/>
    <w:rsid w:val="008D10BC"/>
    <w:rsid w:val="008F12F7"/>
    <w:rsid w:val="008F22A0"/>
    <w:rsid w:val="008F58B2"/>
    <w:rsid w:val="009007CA"/>
    <w:rsid w:val="009064EC"/>
    <w:rsid w:val="0093212A"/>
    <w:rsid w:val="00933E81"/>
    <w:rsid w:val="00945A73"/>
    <w:rsid w:val="009563C5"/>
    <w:rsid w:val="00972002"/>
    <w:rsid w:val="009D2A83"/>
    <w:rsid w:val="009D36BA"/>
    <w:rsid w:val="009F2BD3"/>
    <w:rsid w:val="00A00D1F"/>
    <w:rsid w:val="00A072A2"/>
    <w:rsid w:val="00A234BF"/>
    <w:rsid w:val="00A33F48"/>
    <w:rsid w:val="00A51E67"/>
    <w:rsid w:val="00A552FD"/>
    <w:rsid w:val="00A55D18"/>
    <w:rsid w:val="00A60740"/>
    <w:rsid w:val="00A63150"/>
    <w:rsid w:val="00A64499"/>
    <w:rsid w:val="00A70CF3"/>
    <w:rsid w:val="00A720D7"/>
    <w:rsid w:val="00A82B01"/>
    <w:rsid w:val="00A8313D"/>
    <w:rsid w:val="00AA7F49"/>
    <w:rsid w:val="00AD6F0C"/>
    <w:rsid w:val="00AD7A51"/>
    <w:rsid w:val="00AF2A78"/>
    <w:rsid w:val="00AF4B1B"/>
    <w:rsid w:val="00B11A09"/>
    <w:rsid w:val="00B11A16"/>
    <w:rsid w:val="00B11C59"/>
    <w:rsid w:val="00B1337E"/>
    <w:rsid w:val="00B15B28"/>
    <w:rsid w:val="00B22326"/>
    <w:rsid w:val="00B34AB4"/>
    <w:rsid w:val="00B47B42"/>
    <w:rsid w:val="00B51054"/>
    <w:rsid w:val="00B54581"/>
    <w:rsid w:val="00B572B7"/>
    <w:rsid w:val="00BB73B5"/>
    <w:rsid w:val="00BC1E13"/>
    <w:rsid w:val="00BC4453"/>
    <w:rsid w:val="00BD06B0"/>
    <w:rsid w:val="00BE1C44"/>
    <w:rsid w:val="00BE3E0E"/>
    <w:rsid w:val="00C01E2D"/>
    <w:rsid w:val="00C0627A"/>
    <w:rsid w:val="00C07507"/>
    <w:rsid w:val="00C10133"/>
    <w:rsid w:val="00C13310"/>
    <w:rsid w:val="00C1751E"/>
    <w:rsid w:val="00C261F2"/>
    <w:rsid w:val="00C3410A"/>
    <w:rsid w:val="00C35857"/>
    <w:rsid w:val="00C3609F"/>
    <w:rsid w:val="00C36F22"/>
    <w:rsid w:val="00C4361D"/>
    <w:rsid w:val="00C473D9"/>
    <w:rsid w:val="00C50BCE"/>
    <w:rsid w:val="00C760F8"/>
    <w:rsid w:val="00C91156"/>
    <w:rsid w:val="00CC176C"/>
    <w:rsid w:val="00CC2CF3"/>
    <w:rsid w:val="00CC5843"/>
    <w:rsid w:val="00CD1FEA"/>
    <w:rsid w:val="00CD2136"/>
    <w:rsid w:val="00CF03E7"/>
    <w:rsid w:val="00D04A29"/>
    <w:rsid w:val="00D105EA"/>
    <w:rsid w:val="00D14D22"/>
    <w:rsid w:val="00D42FA1"/>
    <w:rsid w:val="00D4418F"/>
    <w:rsid w:val="00D45298"/>
    <w:rsid w:val="00D57D5E"/>
    <w:rsid w:val="00D64EB1"/>
    <w:rsid w:val="00D7221F"/>
    <w:rsid w:val="00D80DBD"/>
    <w:rsid w:val="00D82358"/>
    <w:rsid w:val="00D83EE1"/>
    <w:rsid w:val="00D93B43"/>
    <w:rsid w:val="00D94E82"/>
    <w:rsid w:val="00D95302"/>
    <w:rsid w:val="00DA1DAF"/>
    <w:rsid w:val="00DB4B12"/>
    <w:rsid w:val="00DB4EA7"/>
    <w:rsid w:val="00DC08C5"/>
    <w:rsid w:val="00DC3378"/>
    <w:rsid w:val="00DC6118"/>
    <w:rsid w:val="00DD28A2"/>
    <w:rsid w:val="00E02EAF"/>
    <w:rsid w:val="00E12E32"/>
    <w:rsid w:val="00E16237"/>
    <w:rsid w:val="00E515AB"/>
    <w:rsid w:val="00E53233"/>
    <w:rsid w:val="00E53F8B"/>
    <w:rsid w:val="00E7545A"/>
    <w:rsid w:val="00E87476"/>
    <w:rsid w:val="00EB1125"/>
    <w:rsid w:val="00EB2420"/>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B49E3"/>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lang w:val="x-none" w:eastAsia="x-none"/>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lang w:val="x-none" w:eastAsia="x-none"/>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lang w:val="x-none" w:eastAsia="x-none"/>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lang w:val="x-none" w:eastAsia="x-none"/>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lang w:val="x-none" w:eastAsia="x-none"/>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lang w:val="x-none" w:eastAsia="x-none"/>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lang w:val="x-none" w:eastAsia="x-none"/>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lang w:val="x-none" w:eastAsia="x-none"/>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lang w:val="x-none" w:eastAsia="x-none"/>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lang w:val="x-none" w:eastAsia="x-none"/>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lang w:val="x-none" w:eastAsia="x-none"/>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lang w:val="x-none" w:eastAsia="x-none"/>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lang w:val="x-none" w:eastAsia="x-none"/>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lang w:val="x-none" w:eastAsia="x-none"/>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lang w:val="x-none" w:eastAsia="x-none"/>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lang w:val="x-none" w:eastAsia="x-none"/>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E87476"/>
    <w:pPr>
      <w:tabs>
        <w:tab w:val="left" w:pos="720"/>
      </w:tabs>
      <w:spacing w:line="480" w:lineRule="auto"/>
    </w:pPr>
    <w:rPr>
      <w:rFonts w:ascii="Book Antiqua" w:eastAsia="Times New Roman" w:hAnsi="Book Antiqua" w:cs="Book Antiqua"/>
      <w:color w:val="000000"/>
      <w:sz w:val="24"/>
      <w:szCs w:val="24"/>
    </w:rPr>
  </w:style>
  <w:style w:type="character" w:customStyle="1" w:styleId="textChar">
    <w:name w:val="text Char"/>
    <w:link w:val="text"/>
    <w:uiPriority w:val="99"/>
    <w:locked/>
    <w:rsid w:val="00E87476"/>
    <w:rPr>
      <w:rFonts w:ascii="Book Antiqua" w:eastAsia="Times New Roman" w:hAnsi="Book Antiqua" w:cs="Book Antiqua"/>
      <w:color w:val="000000"/>
      <w:sz w:val="24"/>
      <w:szCs w:val="24"/>
      <w:lang w:val="en-US" w:eastAsia="en-US" w:bidi="ar-SA"/>
    </w:rPr>
  </w:style>
  <w:style w:type="character" w:styleId="CommentReference">
    <w:name w:val="annotation reference"/>
    <w:semiHidden/>
    <w:rsid w:val="00DB4B12"/>
    <w:rPr>
      <w:sz w:val="16"/>
      <w:szCs w:val="16"/>
    </w:rPr>
  </w:style>
  <w:style w:type="paragraph" w:styleId="CommentText">
    <w:name w:val="annotation text"/>
    <w:basedOn w:val="Normal"/>
    <w:semiHidden/>
    <w:rsid w:val="00DB4B12"/>
    <w:rPr>
      <w:sz w:val="20"/>
    </w:rPr>
  </w:style>
  <w:style w:type="paragraph" w:styleId="CommentSubject">
    <w:name w:val="annotation subject"/>
    <w:basedOn w:val="CommentText"/>
    <w:next w:val="CommentText"/>
    <w:semiHidden/>
    <w:rsid w:val="00DB4B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lang w:val="x-none" w:eastAsia="x-none"/>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lang w:val="x-none" w:eastAsia="x-none"/>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lang w:val="x-none" w:eastAsia="x-none"/>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lang w:val="x-none" w:eastAsia="x-none"/>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lang w:val="x-none" w:eastAsia="x-none"/>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lang w:val="x-none" w:eastAsia="x-none"/>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lang w:val="x-none" w:eastAsia="x-none"/>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lang w:val="x-none" w:eastAsia="x-none"/>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lang w:val="x-none" w:eastAsia="x-none"/>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lang w:val="x-none" w:eastAsia="x-none"/>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lang w:val="x-none" w:eastAsia="x-none"/>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lang w:val="x-none" w:eastAsia="x-none"/>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lang w:val="x-none" w:eastAsia="x-none"/>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lang w:val="x-none" w:eastAsia="x-none"/>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lang w:val="x-none" w:eastAsia="x-none"/>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lang w:val="x-none" w:eastAsia="x-none"/>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E87476"/>
    <w:pPr>
      <w:tabs>
        <w:tab w:val="left" w:pos="720"/>
      </w:tabs>
      <w:spacing w:line="480" w:lineRule="auto"/>
    </w:pPr>
    <w:rPr>
      <w:rFonts w:ascii="Book Antiqua" w:eastAsia="Times New Roman" w:hAnsi="Book Antiqua" w:cs="Book Antiqua"/>
      <w:color w:val="000000"/>
      <w:sz w:val="24"/>
      <w:szCs w:val="24"/>
    </w:rPr>
  </w:style>
  <w:style w:type="character" w:customStyle="1" w:styleId="textChar">
    <w:name w:val="text Char"/>
    <w:link w:val="text"/>
    <w:uiPriority w:val="99"/>
    <w:locked/>
    <w:rsid w:val="00E87476"/>
    <w:rPr>
      <w:rFonts w:ascii="Book Antiqua" w:eastAsia="Times New Roman" w:hAnsi="Book Antiqua" w:cs="Book Antiqua"/>
      <w:color w:val="000000"/>
      <w:sz w:val="24"/>
      <w:szCs w:val="24"/>
      <w:lang w:val="en-US" w:eastAsia="en-US" w:bidi="ar-SA"/>
    </w:rPr>
  </w:style>
  <w:style w:type="character" w:styleId="CommentReference">
    <w:name w:val="annotation reference"/>
    <w:semiHidden/>
    <w:rsid w:val="00DB4B12"/>
    <w:rPr>
      <w:sz w:val="16"/>
      <w:szCs w:val="16"/>
    </w:rPr>
  </w:style>
  <w:style w:type="paragraph" w:styleId="CommentText">
    <w:name w:val="annotation text"/>
    <w:basedOn w:val="Normal"/>
    <w:semiHidden/>
    <w:rsid w:val="00DB4B12"/>
    <w:rPr>
      <w:sz w:val="20"/>
    </w:rPr>
  </w:style>
  <w:style w:type="paragraph" w:styleId="CommentSubject">
    <w:name w:val="annotation subject"/>
    <w:basedOn w:val="CommentText"/>
    <w:next w:val="CommentText"/>
    <w:semiHidden/>
    <w:rsid w:val="00DB4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cyang</cp:lastModifiedBy>
  <cp:revision>2</cp:revision>
  <cp:lastPrinted>2010-01-08T19:19:00Z</cp:lastPrinted>
  <dcterms:created xsi:type="dcterms:W3CDTF">2010-12-22T22:45:00Z</dcterms:created>
  <dcterms:modified xsi:type="dcterms:W3CDTF">2010-12-22T22:45:00Z</dcterms:modified>
</cp:coreProperties>
</file>