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DB" w:rsidRPr="00BE66DB" w:rsidRDefault="00BE66DB" w:rsidP="00274FEA">
      <w:pPr>
        <w:pStyle w:val="A-BH"/>
      </w:pPr>
      <w:r w:rsidRPr="00BE66DB">
        <w:t>Planning a Marian Prayer Service</w:t>
      </w:r>
    </w:p>
    <w:p w:rsidR="00BE66DB" w:rsidRPr="00BE66DB" w:rsidRDefault="009F7030" w:rsidP="00274FEA">
      <w:pPr>
        <w:pStyle w:val="A-Text"/>
      </w:pPr>
      <w:r w:rsidRPr="009F7030">
        <w:rPr>
          <w:b/>
        </w:rPr>
        <w:t xml:space="preserve">Call to </w:t>
      </w:r>
      <w:proofErr w:type="gramStart"/>
      <w:r w:rsidRPr="009F7030">
        <w:rPr>
          <w:b/>
        </w:rPr>
        <w:t>Worship</w:t>
      </w:r>
      <w:r w:rsidR="00BE66DB" w:rsidRPr="00BE66DB">
        <w:t xml:space="preserve">  A</w:t>
      </w:r>
      <w:proofErr w:type="gramEnd"/>
      <w:r w:rsidR="00BE66DB" w:rsidRPr="00BE66DB">
        <w:t xml:space="preserve"> call to worship is like an introduction to a prayer service. The leaders must introduce the reason why people are gathering to pray. Write a paragraph that answers these questions.</w:t>
      </w:r>
    </w:p>
    <w:p w:rsidR="00BE66DB" w:rsidRPr="00BE66DB" w:rsidRDefault="00BE66DB" w:rsidP="00890341">
      <w:pPr>
        <w:pStyle w:val="A-Text"/>
        <w:tabs>
          <w:tab w:val="clear" w:pos="450"/>
          <w:tab w:val="left" w:pos="270"/>
        </w:tabs>
      </w:pPr>
      <w:r w:rsidRPr="00BE66DB">
        <w:rPr>
          <w:rFonts w:cs="Wingdings"/>
          <w:position w:val="2"/>
        </w:rPr>
        <w:t>•</w:t>
      </w:r>
      <w:r w:rsidRPr="00BE66DB">
        <w:rPr>
          <w:rFonts w:cs="Wingdings"/>
          <w:position w:val="2"/>
        </w:rPr>
        <w:tab/>
      </w:r>
      <w:r w:rsidRPr="00BE66DB">
        <w:t>Why are we honoring Mary?</w:t>
      </w:r>
    </w:p>
    <w:p w:rsidR="00BE66DB" w:rsidRPr="00BE66DB" w:rsidRDefault="00BE66DB" w:rsidP="00890341">
      <w:pPr>
        <w:pStyle w:val="A-Text"/>
        <w:tabs>
          <w:tab w:val="clear" w:pos="450"/>
          <w:tab w:val="left" w:pos="270"/>
        </w:tabs>
      </w:pPr>
      <w:r w:rsidRPr="00BE66DB">
        <w:rPr>
          <w:rFonts w:cs="Wingdings"/>
          <w:position w:val="2"/>
        </w:rPr>
        <w:t>•</w:t>
      </w:r>
      <w:r w:rsidRPr="00BE66DB">
        <w:rPr>
          <w:rFonts w:cs="Wingdings"/>
          <w:position w:val="2"/>
        </w:rPr>
        <w:tab/>
      </w:r>
      <w:r w:rsidRPr="00BE66DB">
        <w:t>What is special about her?</w:t>
      </w:r>
    </w:p>
    <w:p w:rsidR="00BE66DB" w:rsidRPr="00BE66DB" w:rsidRDefault="009F7030" w:rsidP="00274FEA">
      <w:pPr>
        <w:pStyle w:val="A-Text"/>
      </w:pPr>
      <w:r w:rsidRPr="009F7030">
        <w:rPr>
          <w:b/>
        </w:rPr>
        <w:t xml:space="preserve">Opening </w:t>
      </w:r>
      <w:proofErr w:type="gramStart"/>
      <w:r w:rsidRPr="009F7030">
        <w:rPr>
          <w:b/>
        </w:rPr>
        <w:t>Prayer</w:t>
      </w:r>
      <w:r w:rsidR="00BE66DB" w:rsidRPr="00BE66DB">
        <w:t xml:space="preserve">  An</w:t>
      </w:r>
      <w:proofErr w:type="gramEnd"/>
      <w:r w:rsidR="00BE66DB" w:rsidRPr="00BE66DB">
        <w:t xml:space="preserve"> opening prayer helps the people to gather themselves and to focus on the intent of the prayer service. In this case, the opening prayer will invite people to slow down the pace of the day and focus on Mary. After brainstorming several ideas, </w:t>
      </w:r>
      <w:r w:rsidR="00890341">
        <w:t>write</w:t>
      </w:r>
      <w:r w:rsidR="00BE66DB" w:rsidRPr="00BE66DB">
        <w:t xml:space="preserve"> down several sentences that ask God to calm us and to reflect on Mary.</w:t>
      </w:r>
    </w:p>
    <w:p w:rsidR="00BE66DB" w:rsidRPr="00BE66DB" w:rsidRDefault="009F7030" w:rsidP="00274FEA">
      <w:pPr>
        <w:pStyle w:val="A-Text"/>
      </w:pPr>
      <w:r w:rsidRPr="009F7030">
        <w:rPr>
          <w:b/>
        </w:rPr>
        <w:t xml:space="preserve">First </w:t>
      </w:r>
      <w:proofErr w:type="gramStart"/>
      <w:r w:rsidRPr="009F7030">
        <w:rPr>
          <w:b/>
        </w:rPr>
        <w:t>Reading</w:t>
      </w:r>
      <w:r w:rsidR="00BE66DB" w:rsidRPr="00BE66DB">
        <w:t xml:space="preserve">  The</w:t>
      </w:r>
      <w:proofErr w:type="gramEnd"/>
      <w:r w:rsidR="00BE66DB" w:rsidRPr="00BE66DB">
        <w:t xml:space="preserve"> first reading will relate to the focus of t</w:t>
      </w:r>
      <w:r w:rsidR="00890341">
        <w:t>he prayer service. In this case</w:t>
      </w:r>
      <w:r w:rsidR="00BE66DB" w:rsidRPr="00BE66DB">
        <w:t xml:space="preserve"> the students will copy the words of the passage </w:t>
      </w:r>
      <w:r w:rsidR="00B36182">
        <w:t>from</w:t>
      </w:r>
      <w:r w:rsidR="008335DA">
        <w:t xml:space="preserve"> Sacred Scripture </w:t>
      </w:r>
      <w:r w:rsidR="00BE66DB" w:rsidRPr="00BE66DB">
        <w:t>found in Luke 1:26–38. The group should also write a short homily (one paragraph) about the importance of the Annunciation. (Trust is a concern for people today and an important aspect of the reading.)</w:t>
      </w:r>
    </w:p>
    <w:p w:rsidR="00BE66DB" w:rsidRPr="00BE66DB" w:rsidRDefault="009F7030" w:rsidP="00274FEA">
      <w:pPr>
        <w:pStyle w:val="A-Text"/>
      </w:pPr>
      <w:r w:rsidRPr="009F7030">
        <w:rPr>
          <w:b/>
        </w:rPr>
        <w:t xml:space="preserve">Psalm or </w:t>
      </w:r>
      <w:proofErr w:type="gramStart"/>
      <w:r w:rsidRPr="009F7030">
        <w:rPr>
          <w:b/>
        </w:rPr>
        <w:t>Reflection</w:t>
      </w:r>
      <w:r w:rsidR="00BE66DB" w:rsidRPr="00BE66DB">
        <w:t xml:space="preserve">  This</w:t>
      </w:r>
      <w:proofErr w:type="gramEnd"/>
      <w:r w:rsidR="00BE66DB" w:rsidRPr="00BE66DB">
        <w:t xml:space="preserve"> part of the prayer service comes from the Book of Psalms or can be another type of reflection related in this case to Mary. You may want to read Luke 1:46–55, Mary’s </w:t>
      </w:r>
      <w:proofErr w:type="spellStart"/>
      <w:r w:rsidR="00BE66DB" w:rsidRPr="00BE66DB">
        <w:rPr>
          <w:i/>
          <w:iCs/>
        </w:rPr>
        <w:t>Magnificat</w:t>
      </w:r>
      <w:proofErr w:type="spellEnd"/>
      <w:r w:rsidR="00BE66DB" w:rsidRPr="00BE66DB">
        <w:rPr>
          <w:i/>
          <w:iCs/>
        </w:rPr>
        <w:t>,</w:t>
      </w:r>
      <w:r w:rsidR="00BE66DB" w:rsidRPr="00BE66DB">
        <w:t xml:space="preserve"> or play a song about Mary.</w:t>
      </w:r>
    </w:p>
    <w:p w:rsidR="00BE66DB" w:rsidRPr="00BE66DB" w:rsidRDefault="009F7030" w:rsidP="00274FEA">
      <w:pPr>
        <w:pStyle w:val="A-Text"/>
      </w:pPr>
      <w:r w:rsidRPr="009F7030">
        <w:rPr>
          <w:b/>
        </w:rPr>
        <w:t xml:space="preserve">Second </w:t>
      </w:r>
      <w:proofErr w:type="gramStart"/>
      <w:r w:rsidRPr="009F7030">
        <w:rPr>
          <w:b/>
        </w:rPr>
        <w:t>Reading</w:t>
      </w:r>
      <w:r w:rsidR="00BE66DB" w:rsidRPr="00BE66DB">
        <w:t xml:space="preserve">  The</w:t>
      </w:r>
      <w:proofErr w:type="gramEnd"/>
      <w:r w:rsidR="00BE66DB" w:rsidRPr="00BE66DB">
        <w:t xml:space="preserve"> second reading will also relate to the focus of the prayer service. Copy the words of the passage </w:t>
      </w:r>
      <w:r w:rsidR="00B36182">
        <w:t>from</w:t>
      </w:r>
      <w:r w:rsidR="008335DA">
        <w:t xml:space="preserve"> Scripture </w:t>
      </w:r>
      <w:r w:rsidR="00BE66DB" w:rsidRPr="00BE66DB">
        <w:t>found in Luke 2:4–7</w:t>
      </w:r>
      <w:proofErr w:type="gramStart"/>
      <w:r w:rsidR="00BE66DB" w:rsidRPr="00BE66DB">
        <w:t>,15</w:t>
      </w:r>
      <w:proofErr w:type="gramEnd"/>
      <w:r w:rsidR="00BE66DB" w:rsidRPr="00BE66DB">
        <w:t>–19</w:t>
      </w:r>
      <w:r w:rsidR="008335DA">
        <w:t>,</w:t>
      </w:r>
      <w:r w:rsidR="00BE66DB" w:rsidRPr="00BE66DB">
        <w:t xml:space="preserve"> and then write a short homily (one paragraph) on the birth of our Lord, reflecting on the simple events surrounding this humble birth.</w:t>
      </w:r>
    </w:p>
    <w:p w:rsidR="00BE66DB" w:rsidRPr="00BE66DB" w:rsidRDefault="009F7030" w:rsidP="00274FEA">
      <w:pPr>
        <w:pStyle w:val="A-Text"/>
      </w:pPr>
      <w:proofErr w:type="gramStart"/>
      <w:r w:rsidRPr="009F7030">
        <w:rPr>
          <w:b/>
        </w:rPr>
        <w:t>Gospel</w:t>
      </w:r>
      <w:r w:rsidR="00BE66DB" w:rsidRPr="00BE66DB">
        <w:t xml:space="preserve">  The</w:t>
      </w:r>
      <w:proofErr w:type="gramEnd"/>
      <w:r w:rsidR="00BE66DB" w:rsidRPr="00BE66DB">
        <w:t xml:space="preserve"> Gospel reading always comes from the books of Matthew, Mark, Luke, or John. For this prayer service, copy John 2:1–11, the </w:t>
      </w:r>
      <w:r w:rsidR="008335DA">
        <w:t>account</w:t>
      </w:r>
      <w:r w:rsidR="008335DA" w:rsidRPr="00BE66DB">
        <w:t xml:space="preserve"> </w:t>
      </w:r>
      <w:r w:rsidR="00BE66DB" w:rsidRPr="00BE66DB">
        <w:t>of the wedding feast at Cana, and write a short homily focusing on the way Mary was concerned with the needs of others.</w:t>
      </w:r>
    </w:p>
    <w:p w:rsidR="00BE66DB" w:rsidRPr="00BE66DB" w:rsidRDefault="009F7030" w:rsidP="00274FEA">
      <w:pPr>
        <w:pStyle w:val="A-Text"/>
      </w:pPr>
      <w:r w:rsidRPr="009F7030">
        <w:rPr>
          <w:b/>
        </w:rPr>
        <w:t xml:space="preserve">Prayer of the </w:t>
      </w:r>
      <w:proofErr w:type="gramStart"/>
      <w:r w:rsidRPr="009F7030">
        <w:rPr>
          <w:b/>
        </w:rPr>
        <w:t>Faithful</w:t>
      </w:r>
      <w:r w:rsidR="00BE66DB" w:rsidRPr="00BE66DB">
        <w:t xml:space="preserve">  In</w:t>
      </w:r>
      <w:proofErr w:type="gramEnd"/>
      <w:r w:rsidR="00BE66DB" w:rsidRPr="00BE66DB">
        <w:t xml:space="preserve"> this part of the prayer service, we lift up the prayers of the people gathered. Write prayer intentions for the following needs.</w:t>
      </w:r>
    </w:p>
    <w:p w:rsidR="00BE66DB" w:rsidRPr="00BE66DB" w:rsidRDefault="00BE66DB" w:rsidP="00890341">
      <w:pPr>
        <w:pStyle w:val="A-Text"/>
        <w:tabs>
          <w:tab w:val="clear" w:pos="450"/>
          <w:tab w:val="left" w:pos="270"/>
        </w:tabs>
      </w:pPr>
      <w:r w:rsidRPr="00BE66DB">
        <w:rPr>
          <w:rFonts w:cs="Wingdings"/>
          <w:position w:val="2"/>
        </w:rPr>
        <w:t>•</w:t>
      </w:r>
      <w:r w:rsidRPr="00BE66DB">
        <w:rPr>
          <w:rFonts w:cs="Wingdings"/>
          <w:position w:val="2"/>
        </w:rPr>
        <w:tab/>
      </w:r>
      <w:r w:rsidRPr="00BE66DB">
        <w:t>Church leaders</w:t>
      </w:r>
    </w:p>
    <w:p w:rsidR="00BE66DB" w:rsidRPr="00BE66DB" w:rsidRDefault="00BE66DB" w:rsidP="00890341">
      <w:pPr>
        <w:pStyle w:val="A-Text"/>
        <w:tabs>
          <w:tab w:val="clear" w:pos="450"/>
          <w:tab w:val="left" w:pos="270"/>
        </w:tabs>
      </w:pPr>
      <w:r w:rsidRPr="00BE66DB">
        <w:rPr>
          <w:rFonts w:cs="Wingdings"/>
          <w:position w:val="2"/>
        </w:rPr>
        <w:t>•</w:t>
      </w:r>
      <w:r w:rsidRPr="00BE66DB">
        <w:rPr>
          <w:rFonts w:cs="Wingdings"/>
          <w:position w:val="2"/>
        </w:rPr>
        <w:tab/>
      </w:r>
      <w:proofErr w:type="gramStart"/>
      <w:r w:rsidR="00890341">
        <w:t>w</w:t>
      </w:r>
      <w:r w:rsidRPr="00BE66DB">
        <w:t>orld</w:t>
      </w:r>
      <w:proofErr w:type="gramEnd"/>
      <w:r w:rsidRPr="00BE66DB">
        <w:t xml:space="preserve"> leaders and issues</w:t>
      </w:r>
    </w:p>
    <w:p w:rsidR="00BE66DB" w:rsidRPr="00BE66DB" w:rsidRDefault="00BE66DB" w:rsidP="00890341">
      <w:pPr>
        <w:pStyle w:val="A-Text"/>
        <w:tabs>
          <w:tab w:val="clear" w:pos="450"/>
          <w:tab w:val="left" w:pos="270"/>
        </w:tabs>
      </w:pPr>
      <w:r w:rsidRPr="00BE66DB">
        <w:rPr>
          <w:rFonts w:cs="Wingdings"/>
          <w:position w:val="2"/>
        </w:rPr>
        <w:t>•</w:t>
      </w:r>
      <w:r w:rsidRPr="00BE66DB">
        <w:rPr>
          <w:rFonts w:cs="Wingdings"/>
          <w:position w:val="2"/>
        </w:rPr>
        <w:tab/>
      </w:r>
      <w:proofErr w:type="gramStart"/>
      <w:r w:rsidR="00890341">
        <w:t>t</w:t>
      </w:r>
      <w:r w:rsidRPr="00BE66DB">
        <w:t>he</w:t>
      </w:r>
      <w:proofErr w:type="gramEnd"/>
      <w:r w:rsidRPr="00BE66DB">
        <w:t xml:space="preserve"> poor, suffering, and oppressed</w:t>
      </w:r>
    </w:p>
    <w:p w:rsidR="00BE66DB" w:rsidRPr="00BE66DB" w:rsidRDefault="00BE66DB" w:rsidP="00890341">
      <w:pPr>
        <w:pStyle w:val="A-Text"/>
        <w:tabs>
          <w:tab w:val="clear" w:pos="450"/>
          <w:tab w:val="left" w:pos="270"/>
        </w:tabs>
      </w:pPr>
      <w:r w:rsidRPr="00BE66DB">
        <w:rPr>
          <w:rFonts w:cs="Wingdings"/>
          <w:position w:val="2"/>
        </w:rPr>
        <w:t>•</w:t>
      </w:r>
      <w:r w:rsidRPr="00BE66DB">
        <w:rPr>
          <w:rFonts w:cs="Wingdings"/>
          <w:position w:val="2"/>
        </w:rPr>
        <w:tab/>
      </w:r>
      <w:proofErr w:type="gramStart"/>
      <w:r w:rsidR="00890341">
        <w:t>t</w:t>
      </w:r>
      <w:r w:rsidRPr="00BE66DB">
        <w:t>he</w:t>
      </w:r>
      <w:proofErr w:type="gramEnd"/>
      <w:r w:rsidRPr="00BE66DB">
        <w:t xml:space="preserve"> school and parish community</w:t>
      </w:r>
    </w:p>
    <w:p w:rsidR="00BE66DB" w:rsidRPr="00BE66DB" w:rsidRDefault="00BE66DB" w:rsidP="00274FEA">
      <w:pPr>
        <w:pStyle w:val="A-Text"/>
      </w:pPr>
      <w:r w:rsidRPr="00BE66DB">
        <w:t>Instead of the traditional response of “Lord, hear our prayer,” you may choose to create a response such as “Mary, full of grace, pray for us.”</w:t>
      </w:r>
    </w:p>
    <w:p w:rsidR="00BE66DB" w:rsidRPr="00BE66DB" w:rsidRDefault="009F7030" w:rsidP="00274FEA">
      <w:pPr>
        <w:pStyle w:val="A-Text"/>
      </w:pPr>
      <w:r w:rsidRPr="009F7030">
        <w:rPr>
          <w:b/>
        </w:rPr>
        <w:t xml:space="preserve">Closing </w:t>
      </w:r>
      <w:proofErr w:type="gramStart"/>
      <w:r w:rsidRPr="009F7030">
        <w:rPr>
          <w:b/>
        </w:rPr>
        <w:t>Prayer</w:t>
      </w:r>
      <w:r w:rsidR="00BE66DB" w:rsidRPr="00BE66DB">
        <w:t xml:space="preserve">  In</w:t>
      </w:r>
      <w:proofErr w:type="gramEnd"/>
      <w:r w:rsidR="00BE66DB" w:rsidRPr="00BE66DB">
        <w:t xml:space="preserve"> the closing prayer, the leader helps us to conclude our prayer time and sends us out into the world to live as better followers of Jesus. Brainstorm together the most important concepts of the prayer service and ways that they can tra</w:t>
      </w:r>
      <w:r w:rsidR="00890341">
        <w:t>nslate into everyday life. Then</w:t>
      </w:r>
      <w:r w:rsidR="00BE66DB" w:rsidRPr="00BE66DB">
        <w:t xml:space="preserve"> compose a short prayer of several sentences that ref</w:t>
      </w:r>
      <w:r w:rsidR="00890341">
        <w:t>lects these ideas. In this case</w:t>
      </w:r>
      <w:bookmarkStart w:id="0" w:name="_GoBack"/>
      <w:bookmarkEnd w:id="0"/>
      <w:r w:rsidR="00BE66DB" w:rsidRPr="00BE66DB">
        <w:t xml:space="preserve"> the prayer might speak of Mary’s discipleship and ask her help to live like her.</w:t>
      </w:r>
    </w:p>
    <w:p w:rsidR="00AB7193" w:rsidRPr="008335DA" w:rsidRDefault="00AB7193" w:rsidP="00274FEA">
      <w:pPr>
        <w:pStyle w:val="A-Text"/>
      </w:pPr>
    </w:p>
    <w:sectPr w:rsidR="00AB7193" w:rsidRPr="008335DA"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D8" w:rsidRDefault="00FE3ED8" w:rsidP="004D0079">
      <w:r>
        <w:separator/>
      </w:r>
    </w:p>
    <w:p w:rsidR="00FE3ED8" w:rsidRDefault="00FE3ED8"/>
  </w:endnote>
  <w:endnote w:type="continuationSeparator" w:id="0">
    <w:p w:rsidR="00FE3ED8" w:rsidRDefault="00FE3ED8" w:rsidP="004D0079">
      <w:r>
        <w:continuationSeparator/>
      </w:r>
    </w:p>
    <w:p w:rsidR="00FE3ED8" w:rsidRDefault="00FE3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F82D2A" w:rsidRDefault="00274FEA"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C5251E" w:rsidP="00C5251E">
                          <w:pPr>
                            <w:tabs>
                              <w:tab w:val="right" w:pos="8550"/>
                            </w:tabs>
                            <w:rPr>
                              <w:szCs w:val="21"/>
                            </w:rPr>
                          </w:pPr>
                          <w:r>
                            <w:rPr>
                              <w:rFonts w:ascii="Arial" w:hAnsi="Arial" w:cs="Arial"/>
                              <w:color w:val="000000" w:themeColor="text1"/>
                              <w:sz w:val="21"/>
                              <w:szCs w:val="21"/>
                            </w:rPr>
                            <w:t>Permission to reproduce is granted.</w:t>
                          </w:r>
                          <w:r w:rsidR="00FE5D24">
                            <w:rPr>
                              <w:rFonts w:ascii="Arial" w:hAnsi="Arial" w:cs="Arial"/>
                              <w:color w:val="000000" w:themeColor="text1"/>
                              <w:sz w:val="21"/>
                              <w:szCs w:val="21"/>
                            </w:rPr>
                            <w:tab/>
                          </w:r>
                          <w:r w:rsidR="00FE5D24" w:rsidRPr="000318AE">
                            <w:rPr>
                              <w:rFonts w:ascii="Arial" w:hAnsi="Arial" w:cs="Arial"/>
                              <w:color w:val="000000" w:themeColor="text1"/>
                              <w:sz w:val="18"/>
                              <w:szCs w:val="18"/>
                            </w:rPr>
                            <w:t xml:space="preserve">Document #: </w:t>
                          </w:r>
                          <w:r w:rsidR="00FE5D24" w:rsidRPr="00C76C12">
                            <w:rPr>
                              <w:rFonts w:ascii="Arial" w:hAnsi="Arial" w:cs="Arial"/>
                              <w:color w:val="000000"/>
                              <w:sz w:val="18"/>
                              <w:szCs w:val="18"/>
                            </w:rPr>
                            <w:t>TX</w:t>
                          </w:r>
                          <w:r w:rsidR="008335DA">
                            <w:rPr>
                              <w:rFonts w:ascii="Arial" w:hAnsi="Arial" w:cs="Arial"/>
                              <w:color w:val="000000"/>
                              <w:sz w:val="18"/>
                              <w:szCs w:val="18"/>
                            </w:rPr>
                            <w:t>003031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C5251E" w:rsidP="00C5251E">
                    <w:pPr>
                      <w:tabs>
                        <w:tab w:val="right" w:pos="8550"/>
                      </w:tabs>
                      <w:rPr>
                        <w:szCs w:val="21"/>
                      </w:rPr>
                    </w:pPr>
                    <w:r>
                      <w:rPr>
                        <w:rFonts w:ascii="Arial" w:hAnsi="Arial" w:cs="Arial"/>
                        <w:color w:val="000000" w:themeColor="text1"/>
                        <w:sz w:val="21"/>
                        <w:szCs w:val="21"/>
                      </w:rPr>
                      <w:t>Permission to reproduce is granted.</w:t>
                    </w:r>
                    <w:r w:rsidR="00FE5D24">
                      <w:rPr>
                        <w:rFonts w:ascii="Arial" w:hAnsi="Arial" w:cs="Arial"/>
                        <w:color w:val="000000" w:themeColor="text1"/>
                        <w:sz w:val="21"/>
                        <w:szCs w:val="21"/>
                      </w:rPr>
                      <w:tab/>
                    </w:r>
                    <w:r w:rsidR="00FE5D24" w:rsidRPr="000318AE">
                      <w:rPr>
                        <w:rFonts w:ascii="Arial" w:hAnsi="Arial" w:cs="Arial"/>
                        <w:color w:val="000000" w:themeColor="text1"/>
                        <w:sz w:val="18"/>
                        <w:szCs w:val="18"/>
                      </w:rPr>
                      <w:t xml:space="preserve">Document #: </w:t>
                    </w:r>
                    <w:r w:rsidR="00FE5D24" w:rsidRPr="00C76C12">
                      <w:rPr>
                        <w:rFonts w:ascii="Arial" w:hAnsi="Arial" w:cs="Arial"/>
                        <w:color w:val="000000"/>
                        <w:sz w:val="18"/>
                        <w:szCs w:val="18"/>
                      </w:rPr>
                      <w:t>TX</w:t>
                    </w:r>
                    <w:r w:rsidR="008335DA">
                      <w:rPr>
                        <w:rFonts w:ascii="Arial" w:hAnsi="Arial" w:cs="Arial"/>
                        <w:color w:val="000000"/>
                        <w:sz w:val="18"/>
                        <w:szCs w:val="18"/>
                      </w:rPr>
                      <w:t>003031</w:t>
                    </w:r>
                  </w:p>
                </w:txbxContent>
              </v:textbox>
            </v:shape>
          </w:pict>
        </mc:Fallback>
      </mc:AlternateConten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274FEA">
    <w:r>
      <w:rPr>
        <w:noProof/>
      </w:rPr>
      <mc:AlternateContent>
        <mc:Choice Requires="wps">
          <w:drawing>
            <wp:anchor distT="0" distB="0" distL="114300" distR="114300" simplePos="0" relativeHeight="251660288" behindDoc="0" locked="0" layoutInCell="1" allowOverlap="1">
              <wp:simplePos x="0" y="0"/>
              <wp:positionH relativeFrom="column">
                <wp:posOffset>517525</wp:posOffset>
              </wp:positionH>
              <wp:positionV relativeFrom="paragraph">
                <wp:posOffset>19050</wp:posOffset>
              </wp:positionV>
              <wp:extent cx="5838825" cy="493395"/>
              <wp:effectExtent l="0" t="0" r="0" b="19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E1ADA" w:rsidRDefault="00C5251E" w:rsidP="00C5251E">
                          <w:pPr>
                            <w:tabs>
                              <w:tab w:val="right" w:pos="8550"/>
                            </w:tabs>
                            <w:rPr>
                              <w:sz w:val="18"/>
                              <w:szCs w:val="18"/>
                            </w:rPr>
                          </w:pPr>
                          <w:r>
                            <w:rPr>
                              <w:rFonts w:ascii="Arial" w:hAnsi="Arial" w:cs="Arial"/>
                              <w:color w:val="000000" w:themeColor="text1"/>
                              <w:sz w:val="21"/>
                              <w:szCs w:val="21"/>
                            </w:rPr>
                            <w:t>Permission to reproduce is granted.</w:t>
                          </w:r>
                          <w:r w:rsidR="00FE5D24">
                            <w:rPr>
                              <w:rFonts w:ascii="Arial" w:hAnsi="Arial" w:cs="Arial"/>
                              <w:color w:val="000000" w:themeColor="text1"/>
                              <w:sz w:val="21"/>
                              <w:szCs w:val="21"/>
                            </w:rPr>
                            <w:tab/>
                          </w:r>
                          <w:r w:rsidR="00FE5D24">
                            <w:rPr>
                              <w:rFonts w:ascii="Arial" w:hAnsi="Arial" w:cs="Arial"/>
                              <w:color w:val="000000" w:themeColor="text1"/>
                              <w:sz w:val="18"/>
                              <w:szCs w:val="18"/>
                            </w:rPr>
                            <w:t xml:space="preserve">Document </w:t>
                          </w:r>
                          <w:r w:rsidR="00FE5D24" w:rsidRPr="000318AE">
                            <w:rPr>
                              <w:rFonts w:ascii="Arial" w:hAnsi="Arial" w:cs="Arial"/>
                              <w:color w:val="000000" w:themeColor="text1"/>
                              <w:sz w:val="18"/>
                              <w:szCs w:val="18"/>
                            </w:rPr>
                            <w:t xml:space="preserve">#: </w:t>
                          </w:r>
                          <w:r w:rsidR="00FE5D24" w:rsidRPr="00C76C12">
                            <w:rPr>
                              <w:rFonts w:ascii="Arial" w:hAnsi="Arial" w:cs="Arial"/>
                              <w:color w:val="000000"/>
                              <w:sz w:val="18"/>
                              <w:szCs w:val="18"/>
                            </w:rPr>
                            <w:t>TX</w:t>
                          </w:r>
                          <w:r w:rsidR="008335DA">
                            <w:rPr>
                              <w:rFonts w:ascii="Arial" w:hAnsi="Arial" w:cs="Arial"/>
                              <w:color w:val="000000"/>
                              <w:sz w:val="18"/>
                              <w:szCs w:val="18"/>
                            </w:rPr>
                            <w:t>003031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0.75pt;margin-top:1.5pt;width:459.7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Bf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E1ADA" w:rsidRDefault="00C5251E" w:rsidP="00C5251E">
                    <w:pPr>
                      <w:tabs>
                        <w:tab w:val="right" w:pos="8550"/>
                      </w:tabs>
                      <w:rPr>
                        <w:sz w:val="18"/>
                        <w:szCs w:val="18"/>
                      </w:rPr>
                    </w:pPr>
                    <w:r>
                      <w:rPr>
                        <w:rFonts w:ascii="Arial" w:hAnsi="Arial" w:cs="Arial"/>
                        <w:color w:val="000000" w:themeColor="text1"/>
                        <w:sz w:val="21"/>
                        <w:szCs w:val="21"/>
                      </w:rPr>
                      <w:t>Permission to reproduce is granted.</w:t>
                    </w:r>
                    <w:r w:rsidR="00FE5D24">
                      <w:rPr>
                        <w:rFonts w:ascii="Arial" w:hAnsi="Arial" w:cs="Arial"/>
                        <w:color w:val="000000" w:themeColor="text1"/>
                        <w:sz w:val="21"/>
                        <w:szCs w:val="21"/>
                      </w:rPr>
                      <w:tab/>
                    </w:r>
                    <w:r w:rsidR="00FE5D24">
                      <w:rPr>
                        <w:rFonts w:ascii="Arial" w:hAnsi="Arial" w:cs="Arial"/>
                        <w:color w:val="000000" w:themeColor="text1"/>
                        <w:sz w:val="18"/>
                        <w:szCs w:val="18"/>
                      </w:rPr>
                      <w:t xml:space="preserve">Document </w:t>
                    </w:r>
                    <w:r w:rsidR="00FE5D24" w:rsidRPr="000318AE">
                      <w:rPr>
                        <w:rFonts w:ascii="Arial" w:hAnsi="Arial" w:cs="Arial"/>
                        <w:color w:val="000000" w:themeColor="text1"/>
                        <w:sz w:val="18"/>
                        <w:szCs w:val="18"/>
                      </w:rPr>
                      <w:t xml:space="preserve">#: </w:t>
                    </w:r>
                    <w:r w:rsidR="00FE5D24" w:rsidRPr="00C76C12">
                      <w:rPr>
                        <w:rFonts w:ascii="Arial" w:hAnsi="Arial" w:cs="Arial"/>
                        <w:color w:val="000000"/>
                        <w:sz w:val="18"/>
                        <w:szCs w:val="18"/>
                      </w:rPr>
                      <w:t>TX</w:t>
                    </w:r>
                    <w:r w:rsidR="008335DA">
                      <w:rPr>
                        <w:rFonts w:ascii="Arial" w:hAnsi="Arial" w:cs="Arial"/>
                        <w:color w:val="000000"/>
                        <w:sz w:val="18"/>
                        <w:szCs w:val="18"/>
                      </w:rPr>
                      <w:t>003031</w:t>
                    </w: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D8" w:rsidRDefault="00FE3ED8" w:rsidP="004D0079">
      <w:r>
        <w:separator/>
      </w:r>
    </w:p>
    <w:p w:rsidR="00FE3ED8" w:rsidRDefault="00FE3ED8"/>
  </w:footnote>
  <w:footnote w:type="continuationSeparator" w:id="0">
    <w:p w:rsidR="00FE3ED8" w:rsidRDefault="00FE3ED8" w:rsidP="004D0079">
      <w:r>
        <w:continuationSeparator/>
      </w:r>
    </w:p>
    <w:p w:rsidR="00FE3ED8" w:rsidRDefault="00FE3E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BE66DB" w:rsidP="00DC08C5">
    <w:pPr>
      <w:pStyle w:val="A-Header-articletitlepage2"/>
    </w:pPr>
    <w:r>
      <w:t>Planning a Marian Prayer Service</w:t>
    </w:r>
    <w:r w:rsidR="002125BE">
      <w:t xml:space="preserve"> </w:t>
    </w:r>
    <w:r w:rsidR="00FE5D24">
      <w:tab/>
    </w:r>
    <w:r w:rsidR="00FE5D24" w:rsidRPr="00F82D2A">
      <w:t xml:space="preserve">Page | </w:t>
    </w:r>
    <w:r w:rsidR="00C5251E">
      <w:fldChar w:fldCharType="begin"/>
    </w:r>
    <w:r w:rsidR="00C5251E">
      <w:instrText xml:space="preserve"> PAGE   \* MERGEFORMAT </w:instrText>
    </w:r>
    <w:r w:rsidR="00C5251E">
      <w:fldChar w:fldCharType="separate"/>
    </w:r>
    <w:r w:rsidR="00274FEA">
      <w:rPr>
        <w:noProof/>
      </w:rPr>
      <w:t>2</w:t>
    </w:r>
    <w:r w:rsidR="00C5251E">
      <w:rPr>
        <w:noProof/>
      </w:rPr>
      <w:fldChar w:fldCharType="end"/>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3E24F6" w:rsidRDefault="00A41E88" w:rsidP="003E24F6">
    <w:pPr>
      <w:pStyle w:val="A-Header-coursetitlesubtitlepage1"/>
    </w:pPr>
    <w:r>
      <w:t xml:space="preserve">Breakthrough! </w:t>
    </w:r>
    <w:r w:rsidR="00125880">
      <w:t xml:space="preserve">The </w:t>
    </w:r>
    <w:r>
      <w:t>Bible</w:t>
    </w:r>
    <w:r w:rsidR="008335DA">
      <w:t xml:space="preserve"> for Young Catholics</w:t>
    </w:r>
    <w:r w:rsidR="00890341">
      <w:t xml:space="preserve">: </w:t>
    </w:r>
    <w:r>
      <w:t>New Testament</w:t>
    </w:r>
    <w:r w:rsidR="00391E6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576"/>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1B92"/>
    <w:rsid w:val="000174A3"/>
    <w:rsid w:val="0002055A"/>
    <w:rsid w:val="00021A66"/>
    <w:rsid w:val="000262AD"/>
    <w:rsid w:val="00026B17"/>
    <w:rsid w:val="000318AE"/>
    <w:rsid w:val="00056DA9"/>
    <w:rsid w:val="00084EB9"/>
    <w:rsid w:val="00093CB0"/>
    <w:rsid w:val="000A391A"/>
    <w:rsid w:val="000B4E68"/>
    <w:rsid w:val="000C5F25"/>
    <w:rsid w:val="000D5ED9"/>
    <w:rsid w:val="000E1ADA"/>
    <w:rsid w:val="000E564B"/>
    <w:rsid w:val="000F6CCE"/>
    <w:rsid w:val="00101A6B"/>
    <w:rsid w:val="00103E1C"/>
    <w:rsid w:val="00122197"/>
    <w:rsid w:val="00125880"/>
    <w:rsid w:val="001309E6"/>
    <w:rsid w:val="00130AE1"/>
    <w:rsid w:val="001334C6"/>
    <w:rsid w:val="001453F5"/>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125BE"/>
    <w:rsid w:val="00225B1E"/>
    <w:rsid w:val="00231C40"/>
    <w:rsid w:val="00236F06"/>
    <w:rsid w:val="002462B2"/>
    <w:rsid w:val="00254E02"/>
    <w:rsid w:val="00261080"/>
    <w:rsid w:val="00265087"/>
    <w:rsid w:val="002724DB"/>
    <w:rsid w:val="00272AE8"/>
    <w:rsid w:val="00274FEA"/>
    <w:rsid w:val="00284A63"/>
    <w:rsid w:val="00292C4F"/>
    <w:rsid w:val="002A4E6A"/>
    <w:rsid w:val="002C7B0C"/>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91E62"/>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80666"/>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6F3"/>
    <w:rsid w:val="008335DA"/>
    <w:rsid w:val="00847B4C"/>
    <w:rsid w:val="008541FB"/>
    <w:rsid w:val="0085547F"/>
    <w:rsid w:val="00861A93"/>
    <w:rsid w:val="00883D20"/>
    <w:rsid w:val="00890341"/>
    <w:rsid w:val="008A5FEE"/>
    <w:rsid w:val="008B14A0"/>
    <w:rsid w:val="008C2FC3"/>
    <w:rsid w:val="008D10BC"/>
    <w:rsid w:val="008F12F7"/>
    <w:rsid w:val="008F22A0"/>
    <w:rsid w:val="008F58B2"/>
    <w:rsid w:val="009064EC"/>
    <w:rsid w:val="00927A14"/>
    <w:rsid w:val="00933E81"/>
    <w:rsid w:val="00945A73"/>
    <w:rsid w:val="009563C5"/>
    <w:rsid w:val="00972002"/>
    <w:rsid w:val="00997818"/>
    <w:rsid w:val="009D36BA"/>
    <w:rsid w:val="009E00C3"/>
    <w:rsid w:val="009E15E5"/>
    <w:rsid w:val="009F2BD3"/>
    <w:rsid w:val="009F7030"/>
    <w:rsid w:val="00A00D1F"/>
    <w:rsid w:val="00A072A2"/>
    <w:rsid w:val="00A13B86"/>
    <w:rsid w:val="00A227F9"/>
    <w:rsid w:val="00A234BF"/>
    <w:rsid w:val="00A41E88"/>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36182"/>
    <w:rsid w:val="00B47B42"/>
    <w:rsid w:val="00B51054"/>
    <w:rsid w:val="00B52F10"/>
    <w:rsid w:val="00B55908"/>
    <w:rsid w:val="00B572B7"/>
    <w:rsid w:val="00B72A37"/>
    <w:rsid w:val="00B738D1"/>
    <w:rsid w:val="00BA32E8"/>
    <w:rsid w:val="00BC1E13"/>
    <w:rsid w:val="00BC4453"/>
    <w:rsid w:val="00BC71B6"/>
    <w:rsid w:val="00BD06B0"/>
    <w:rsid w:val="00BE1C44"/>
    <w:rsid w:val="00BE3E0E"/>
    <w:rsid w:val="00BE66DB"/>
    <w:rsid w:val="00C01E2D"/>
    <w:rsid w:val="00C07507"/>
    <w:rsid w:val="00C11F94"/>
    <w:rsid w:val="00C13310"/>
    <w:rsid w:val="00C3410A"/>
    <w:rsid w:val="00C3609F"/>
    <w:rsid w:val="00C4361D"/>
    <w:rsid w:val="00C50BCE"/>
    <w:rsid w:val="00C5251E"/>
    <w:rsid w:val="00C6161A"/>
    <w:rsid w:val="00C760F8"/>
    <w:rsid w:val="00C76C12"/>
    <w:rsid w:val="00C91156"/>
    <w:rsid w:val="00C94EE8"/>
    <w:rsid w:val="00CC176C"/>
    <w:rsid w:val="00CC5843"/>
    <w:rsid w:val="00CD1FEA"/>
    <w:rsid w:val="00CD2136"/>
    <w:rsid w:val="00CF0CF0"/>
    <w:rsid w:val="00D02316"/>
    <w:rsid w:val="00D04A29"/>
    <w:rsid w:val="00D105EA"/>
    <w:rsid w:val="00D14D22"/>
    <w:rsid w:val="00D33298"/>
    <w:rsid w:val="00D36E93"/>
    <w:rsid w:val="00D45298"/>
    <w:rsid w:val="00D57D5E"/>
    <w:rsid w:val="00D64EB1"/>
    <w:rsid w:val="00D80DBD"/>
    <w:rsid w:val="00D82358"/>
    <w:rsid w:val="00D83EE1"/>
    <w:rsid w:val="00D974A5"/>
    <w:rsid w:val="00DA1558"/>
    <w:rsid w:val="00DB4EA7"/>
    <w:rsid w:val="00DC08C5"/>
    <w:rsid w:val="00DD28A2"/>
    <w:rsid w:val="00DE3F54"/>
    <w:rsid w:val="00E02EAF"/>
    <w:rsid w:val="00E069BA"/>
    <w:rsid w:val="00E06E98"/>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863"/>
    <w:rsid w:val="00F80D72"/>
    <w:rsid w:val="00F82D2A"/>
    <w:rsid w:val="00F95DBB"/>
    <w:rsid w:val="00FA5405"/>
    <w:rsid w:val="00FA5E9A"/>
    <w:rsid w:val="00FA7FDC"/>
    <w:rsid w:val="00FC0585"/>
    <w:rsid w:val="00FC21A1"/>
    <w:rsid w:val="00FD1EEA"/>
    <w:rsid w:val="00FD28A1"/>
    <w:rsid w:val="00FD76D4"/>
    <w:rsid w:val="00FE3ED8"/>
    <w:rsid w:val="00FE5D24"/>
    <w:rsid w:val="00FF062F"/>
    <w:rsid w:val="00FF75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2125BE"/>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B903-DFD5-44B3-AC14-421BA117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3</cp:revision>
  <cp:lastPrinted>2010-01-08T18:19:00Z</cp:lastPrinted>
  <dcterms:created xsi:type="dcterms:W3CDTF">2012-09-21T19:35:00Z</dcterms:created>
  <dcterms:modified xsi:type="dcterms:W3CDTF">2012-11-12T21:16:00Z</dcterms:modified>
</cp:coreProperties>
</file>