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1579" w:rsidRDefault="00CD1579" w:rsidP="00D827E0">
      <w:pPr>
        <w:pStyle w:val="A-BH"/>
      </w:pPr>
      <w:r>
        <w:t>Gospel Comparisons</w:t>
      </w:r>
    </w:p>
    <w:tbl>
      <w:tblPr>
        <w:tblStyle w:val="TableGrid"/>
        <w:tblW w:w="9990" w:type="dxa"/>
        <w:tblInd w:w="-335" w:type="dxa"/>
        <w:tblLook w:val="04A0"/>
      </w:tblPr>
      <w:tblGrid>
        <w:gridCol w:w="2340"/>
        <w:gridCol w:w="2610"/>
        <w:gridCol w:w="2475"/>
        <w:gridCol w:w="2565"/>
      </w:tblGrid>
      <w:tr w:rsidR="00CD1579" w:rsidTr="005509F4">
        <w:trPr>
          <w:trHeight w:val="395"/>
        </w:trPr>
        <w:tc>
          <w:tcPr>
            <w:tcW w:w="2340" w:type="dxa"/>
            <w:tcMar>
              <w:top w:w="72" w:type="dxa"/>
              <w:left w:w="115" w:type="dxa"/>
              <w:bottom w:w="72" w:type="dxa"/>
              <w:right w:w="115" w:type="dxa"/>
            </w:tcMar>
            <w:vAlign w:val="center"/>
          </w:tcPr>
          <w:p w:rsidR="00CD1579" w:rsidRPr="00D827E0" w:rsidRDefault="00CD1579" w:rsidP="00D827E0">
            <w:pPr>
              <w:pStyle w:val="Header"/>
              <w:jc w:val="center"/>
              <w:rPr>
                <w:b/>
                <w:sz w:val="22"/>
                <w:szCs w:val="22"/>
              </w:rPr>
            </w:pPr>
            <w:r w:rsidRPr="00D827E0">
              <w:rPr>
                <w:b/>
                <w:sz w:val="22"/>
                <w:szCs w:val="22"/>
              </w:rPr>
              <w:t>Matthew 28:1</w:t>
            </w:r>
            <w:r w:rsidR="00E51685" w:rsidRPr="00D827E0">
              <w:rPr>
                <w:b/>
                <w:sz w:val="22"/>
                <w:szCs w:val="22"/>
              </w:rPr>
              <w:t>–</w:t>
            </w:r>
            <w:r w:rsidRPr="00D827E0">
              <w:rPr>
                <w:b/>
                <w:sz w:val="22"/>
                <w:szCs w:val="22"/>
              </w:rPr>
              <w:t>8</w:t>
            </w:r>
          </w:p>
        </w:tc>
        <w:tc>
          <w:tcPr>
            <w:tcW w:w="2610" w:type="dxa"/>
            <w:tcMar>
              <w:top w:w="72" w:type="dxa"/>
              <w:left w:w="115" w:type="dxa"/>
              <w:bottom w:w="72" w:type="dxa"/>
              <w:right w:w="115" w:type="dxa"/>
            </w:tcMar>
            <w:vAlign w:val="center"/>
          </w:tcPr>
          <w:p w:rsidR="00CD1579" w:rsidRPr="00D827E0" w:rsidRDefault="00CD1579" w:rsidP="00D827E0">
            <w:pPr>
              <w:pStyle w:val="Header"/>
              <w:jc w:val="center"/>
              <w:rPr>
                <w:b/>
                <w:sz w:val="22"/>
                <w:szCs w:val="22"/>
              </w:rPr>
            </w:pPr>
            <w:r w:rsidRPr="00D827E0">
              <w:rPr>
                <w:b/>
                <w:sz w:val="22"/>
                <w:szCs w:val="22"/>
              </w:rPr>
              <w:t>Mark 16:1</w:t>
            </w:r>
            <w:r w:rsidR="00E51685" w:rsidRPr="00D827E0">
              <w:rPr>
                <w:b/>
                <w:sz w:val="22"/>
                <w:szCs w:val="22"/>
              </w:rPr>
              <w:t>–</w:t>
            </w:r>
            <w:r w:rsidRPr="00D827E0">
              <w:rPr>
                <w:b/>
                <w:sz w:val="22"/>
                <w:szCs w:val="22"/>
              </w:rPr>
              <w:t>10</w:t>
            </w:r>
          </w:p>
        </w:tc>
        <w:tc>
          <w:tcPr>
            <w:tcW w:w="2475" w:type="dxa"/>
            <w:tcMar>
              <w:top w:w="72" w:type="dxa"/>
              <w:left w:w="115" w:type="dxa"/>
              <w:bottom w:w="72" w:type="dxa"/>
              <w:right w:w="115" w:type="dxa"/>
            </w:tcMar>
            <w:vAlign w:val="center"/>
          </w:tcPr>
          <w:p w:rsidR="00CD1579" w:rsidRPr="00D827E0" w:rsidRDefault="00CD1579" w:rsidP="00D827E0">
            <w:pPr>
              <w:pStyle w:val="Header"/>
              <w:jc w:val="center"/>
              <w:rPr>
                <w:b/>
                <w:sz w:val="22"/>
                <w:szCs w:val="22"/>
              </w:rPr>
            </w:pPr>
            <w:r w:rsidRPr="00D827E0">
              <w:rPr>
                <w:b/>
                <w:sz w:val="22"/>
                <w:szCs w:val="22"/>
              </w:rPr>
              <w:t>Luke 24:1</w:t>
            </w:r>
            <w:r w:rsidR="00E51685" w:rsidRPr="00D827E0">
              <w:rPr>
                <w:b/>
                <w:sz w:val="22"/>
                <w:szCs w:val="22"/>
              </w:rPr>
              <w:t>–</w:t>
            </w:r>
            <w:r w:rsidRPr="00D827E0">
              <w:rPr>
                <w:b/>
                <w:sz w:val="22"/>
                <w:szCs w:val="22"/>
              </w:rPr>
              <w:t>12</w:t>
            </w:r>
          </w:p>
        </w:tc>
        <w:tc>
          <w:tcPr>
            <w:tcW w:w="2565" w:type="dxa"/>
            <w:tcMar>
              <w:top w:w="72" w:type="dxa"/>
              <w:left w:w="115" w:type="dxa"/>
              <w:bottom w:w="72" w:type="dxa"/>
              <w:right w:w="115" w:type="dxa"/>
            </w:tcMar>
            <w:vAlign w:val="center"/>
          </w:tcPr>
          <w:p w:rsidR="00CD1579" w:rsidRPr="00D827E0" w:rsidRDefault="00CD1579" w:rsidP="00D827E0">
            <w:pPr>
              <w:pStyle w:val="Header"/>
              <w:jc w:val="center"/>
              <w:rPr>
                <w:b/>
                <w:sz w:val="22"/>
                <w:szCs w:val="22"/>
              </w:rPr>
            </w:pPr>
            <w:r w:rsidRPr="00D827E0">
              <w:rPr>
                <w:b/>
                <w:sz w:val="22"/>
                <w:szCs w:val="22"/>
              </w:rPr>
              <w:t>John 20:1</w:t>
            </w:r>
            <w:r w:rsidR="00E51685" w:rsidRPr="00D827E0">
              <w:rPr>
                <w:b/>
                <w:sz w:val="22"/>
                <w:szCs w:val="22"/>
              </w:rPr>
              <w:t>–</w:t>
            </w:r>
            <w:r w:rsidRPr="00D827E0">
              <w:rPr>
                <w:b/>
                <w:sz w:val="22"/>
                <w:szCs w:val="22"/>
              </w:rPr>
              <w:t>10</w:t>
            </w:r>
          </w:p>
        </w:tc>
      </w:tr>
      <w:tr w:rsidR="00CD1579" w:rsidTr="00D827E0">
        <w:tc>
          <w:tcPr>
            <w:tcW w:w="2340" w:type="dxa"/>
            <w:tcMar>
              <w:top w:w="72" w:type="dxa"/>
              <w:left w:w="115" w:type="dxa"/>
              <w:bottom w:w="72" w:type="dxa"/>
              <w:right w:w="115" w:type="dxa"/>
            </w:tcMar>
          </w:tcPr>
          <w:p w:rsidR="00CD1579" w:rsidRPr="00D827E0" w:rsidRDefault="00CD1579" w:rsidP="00D827E0">
            <w:pPr>
              <w:pStyle w:val="body-firstpara"/>
              <w:spacing w:line="264" w:lineRule="auto"/>
              <w:rPr>
                <w:rFonts w:cs="Arial"/>
              </w:rPr>
            </w:pPr>
            <w:r w:rsidRPr="00D827E0">
              <w:rPr>
                <w:rFonts w:cs="Arial"/>
              </w:rPr>
              <w:t>After the Sabbath, as Sunday</w:t>
            </w:r>
            <w:r w:rsidR="00E51685" w:rsidRPr="00D827E0">
              <w:rPr>
                <w:rFonts w:cs="Arial"/>
              </w:rPr>
              <w:t xml:space="preserve"> </w:t>
            </w:r>
            <w:r w:rsidRPr="00D827E0">
              <w:rPr>
                <w:rFonts w:cs="Arial"/>
              </w:rPr>
              <w:t>morning was dawning, Mary Magdalene and the other Mary went to look at the tomb. Suddenly there was a violent earthquake; an angel of the Lord came down from heaven, rolled the stone away, and sat on it. His appearance was like lightning, and his clothes were white as snow. The guards were so afraid that they trembled and became like dead men. The angel spoke to the women. “You must not be afraid,” he said. “I know you are looking for Jesus, who was crucified. He is not here; he has been raised, just as he said. Come here and see the place where he was lying. Go quickly now, and tell his disciples, ‘He has been raised from death, and now he is going to Galilee ahead of you; there you will see him!</w:t>
            </w:r>
            <w:r w:rsidR="00AA38BE" w:rsidRPr="00D827E0">
              <w:rPr>
                <w:rFonts w:cs="Arial"/>
              </w:rPr>
              <w:t>’</w:t>
            </w:r>
            <w:r w:rsidRPr="00D827E0">
              <w:rPr>
                <w:rFonts w:cs="Arial"/>
              </w:rPr>
              <w:t xml:space="preserve"> Remember what I have told you.” So they left the tomb in a hurry, afraid and yet filled with joy, and ran to tell his disciples.</w:t>
            </w:r>
          </w:p>
        </w:tc>
        <w:tc>
          <w:tcPr>
            <w:tcW w:w="2610" w:type="dxa"/>
            <w:tcMar>
              <w:top w:w="72" w:type="dxa"/>
              <w:left w:w="115" w:type="dxa"/>
              <w:bottom w:w="72" w:type="dxa"/>
              <w:right w:w="115" w:type="dxa"/>
            </w:tcMar>
          </w:tcPr>
          <w:p w:rsidR="00CD1579" w:rsidRPr="00D827E0" w:rsidRDefault="00CD1579" w:rsidP="00D827E0">
            <w:pPr>
              <w:pStyle w:val="body-firstpara"/>
              <w:spacing w:line="264" w:lineRule="auto"/>
              <w:rPr>
                <w:rFonts w:cs="Arial"/>
              </w:rPr>
            </w:pPr>
            <w:r w:rsidRPr="00D827E0">
              <w:rPr>
                <w:rFonts w:cs="Arial"/>
              </w:rPr>
              <w:t>After the Sabbath was over, Mary Magdalene, Mary the mother of James, and Salome bought spices to go and anoint the body of Jesus. Very early on Sunday morning, at sunrise, they went to the tomb. On the way they said to one another, “Who will roll away the stone for us from the entrance to the tomb?” (It was a very large stone.) Then they looked up and saw that the stone had already been rolled back. So they entered the tomb, where they saw a young man sitting at the right, wearing a white robe—and they were alarmed. “Don’t be alarmed,” he said. “I know you are looking for Jesus of Nazareth, who was crucified. He is not here—he has been raised! Look, here is the place where he was placed. Now go and give this message to his disciples, including Peter: ‘He is going to Galilee ahead of you; there you will see him, just as he told you.’” So they went out and ran from the tomb, distressed and terrified. They said nothing to anyone, because they were afraid.</w:t>
            </w:r>
          </w:p>
        </w:tc>
        <w:tc>
          <w:tcPr>
            <w:tcW w:w="2475" w:type="dxa"/>
            <w:tcMar>
              <w:top w:w="72" w:type="dxa"/>
              <w:left w:w="115" w:type="dxa"/>
              <w:bottom w:w="72" w:type="dxa"/>
              <w:right w:w="115" w:type="dxa"/>
            </w:tcMar>
          </w:tcPr>
          <w:p w:rsidR="00CD1579" w:rsidRPr="00D827E0" w:rsidRDefault="00CD1579" w:rsidP="005509F4">
            <w:pPr>
              <w:pStyle w:val="body-firstpara"/>
              <w:spacing w:line="264" w:lineRule="auto"/>
              <w:rPr>
                <w:rFonts w:cs="Arial"/>
              </w:rPr>
            </w:pPr>
            <w:r w:rsidRPr="00D827E0">
              <w:rPr>
                <w:rFonts w:cs="Arial"/>
              </w:rPr>
              <w:t xml:space="preserve">Very early on Sunday morning the women went to the tomb, carrying the spices they had prepared. They found the stone rolled away from the entrance to the tomb, so they went in; but they did not find the body of the Lord Jesus. They stood there puzzled about this, when suddenly two men in bright shining clothes stood by them. Full of fear, the women bowed down to the ground, as the men said to them, “Why are you looking among the dead for one who is alive? He is not here; he has been raised. Remember what he said to you while he was in Galilee: ‘The Son of Man must be handed over to sinners, be crucified, and three days later rise to life.’” Then the women remembered his words, returned from the tomb, and told all these things to the eleven disciples and all the rest. The women were Mary Magdalene, Joanna, and Mary the mother of James; they and the other women with them told these things to the </w:t>
            </w:r>
            <w:r w:rsidR="005509F4">
              <w:rPr>
                <w:rFonts w:cs="Arial"/>
              </w:rPr>
              <w:t>A</w:t>
            </w:r>
            <w:r w:rsidRPr="00D827E0">
              <w:rPr>
                <w:rFonts w:cs="Arial"/>
              </w:rPr>
              <w:t>postles.</w:t>
            </w:r>
          </w:p>
        </w:tc>
        <w:tc>
          <w:tcPr>
            <w:tcW w:w="2565" w:type="dxa"/>
            <w:tcMar>
              <w:top w:w="72" w:type="dxa"/>
              <w:left w:w="115" w:type="dxa"/>
              <w:bottom w:w="72" w:type="dxa"/>
              <w:right w:w="115" w:type="dxa"/>
            </w:tcMar>
          </w:tcPr>
          <w:p w:rsidR="00CD1579" w:rsidRPr="00D827E0" w:rsidRDefault="00CD1579" w:rsidP="00D827E0">
            <w:pPr>
              <w:pStyle w:val="body-firstpara"/>
              <w:spacing w:line="264" w:lineRule="auto"/>
              <w:rPr>
                <w:rFonts w:cs="Arial"/>
              </w:rPr>
            </w:pPr>
            <w:r w:rsidRPr="00D827E0">
              <w:rPr>
                <w:rFonts w:cs="Arial"/>
              </w:rPr>
              <w:t>Early on Sunday morning, while it was still dark, Mary Magdalene went to the tomb and saw that the stone had been taken away from the entrance. She went running to Simon Peter and the other disciple, whom Jesus loved, and told them, “They have taken the Lord from the tomb, and we don’t know where they have put him!” Then Peter and the other disciple went to the tomb. The two of them were running, but the other disciple ran faster than Peter and reached the tomb first. He bent over and saw the linen cloths, but he did not go in. Behind him came Simon Peter, and he went straight into the tomb. He saw the linen cloths lying there and the cloth which had been around Jesus’ head. It was not lying with the linen cloths but was rolled up by itself. Then the other disciple who had reached the tomb first also went in; he saw and believed. (They still did not understand the scripture which said that he must rise from death.) Then the disciples went back home.</w:t>
            </w:r>
          </w:p>
        </w:tc>
      </w:tr>
    </w:tbl>
    <w:p w:rsidR="00CD1579" w:rsidRPr="00442158" w:rsidRDefault="00CD1579" w:rsidP="00D827E0">
      <w:pPr>
        <w:pStyle w:val="body-firstpara"/>
        <w:numPr>
          <w:ilvl w:val="0"/>
          <w:numId w:val="31"/>
        </w:numPr>
        <w:spacing w:line="480" w:lineRule="auto"/>
      </w:pPr>
      <w:r>
        <w:lastRenderedPageBreak/>
        <w:t xml:space="preserve">How are the first three stories similar? </w:t>
      </w:r>
      <w:r w:rsidRPr="00442158">
        <w:t>______________________________________________________________________________________</w:t>
      </w:r>
      <w:r>
        <w:t>____________</w:t>
      </w:r>
      <w:r w:rsidR="00DF65E2">
        <w:t>______________________________________________________</w:t>
      </w:r>
    </w:p>
    <w:p w:rsidR="00CD1579" w:rsidRDefault="00CD1579" w:rsidP="00D827E0">
      <w:pPr>
        <w:pStyle w:val="body-firstpara"/>
        <w:numPr>
          <w:ilvl w:val="0"/>
          <w:numId w:val="31"/>
        </w:numPr>
        <w:spacing w:line="480" w:lineRule="auto"/>
      </w:pPr>
      <w:r>
        <w:t>How do they differ?</w:t>
      </w:r>
      <w:r w:rsidRPr="00442158">
        <w:t xml:space="preserve"> _______________________________________</w:t>
      </w:r>
      <w:r>
        <w:t>____________</w:t>
      </w:r>
      <w:r w:rsidRPr="00442158">
        <w:t>__________________________________________________</w:t>
      </w:r>
      <w:r>
        <w:t>____________</w:t>
      </w:r>
      <w:r w:rsidR="00DF65E2">
        <w:t>_______________________________________</w:t>
      </w:r>
    </w:p>
    <w:p w:rsidR="00B967C9" w:rsidRPr="00CD1579" w:rsidRDefault="00CD1579" w:rsidP="00D827E0">
      <w:pPr>
        <w:pStyle w:val="body-firstpara"/>
        <w:numPr>
          <w:ilvl w:val="0"/>
          <w:numId w:val="31"/>
        </w:numPr>
        <w:spacing w:line="480" w:lineRule="auto"/>
      </w:pPr>
      <w:r>
        <w:t>How does John’s story differ from the others? ____________________________________________________________________________________________</w:t>
      </w:r>
      <w:r w:rsidR="00DF65E2">
        <w:t>____________________________________________________________</w:t>
      </w:r>
      <w:bookmarkStart w:id="0" w:name="_GoBack"/>
      <w:bookmarkEnd w:id="0"/>
      <w:r w:rsidR="00B967C9" w:rsidRPr="00CD1579">
        <w:t xml:space="preserve"> </w:t>
      </w:r>
    </w:p>
    <w:sectPr w:rsidR="00B967C9" w:rsidRPr="00CD1579" w:rsidSect="00D827E0">
      <w:headerReference w:type="even" r:id="rId8"/>
      <w:headerReference w:type="default" r:id="rId9"/>
      <w:footerReference w:type="even" r:id="rId10"/>
      <w:footerReference w:type="default" r:id="rId11"/>
      <w:headerReference w:type="first" r:id="rId12"/>
      <w:footerReference w:type="first" r:id="rId13"/>
      <w:pgSz w:w="12240" w:h="15840"/>
      <w:pgMar w:top="810" w:right="1350" w:bottom="1980" w:left="1710" w:header="864"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240E" w:rsidRDefault="007A240E" w:rsidP="004D0079">
      <w:r>
        <w:separator/>
      </w:r>
    </w:p>
  </w:endnote>
  <w:endnote w:type="continuationSeparator" w:id="0">
    <w:p w:rsidR="007A240E" w:rsidRDefault="007A240E" w:rsidP="004D0079">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LTStd-Obl">
    <w:altName w:val="Times New Roman"/>
    <w:panose1 w:val="00000000000000000000"/>
    <w:charset w:val="CD"/>
    <w:family w:val="auto"/>
    <w:notTrueType/>
    <w:pitch w:val="default"/>
    <w:sig w:usb0="00000001"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82D" w:rsidRDefault="002C182D">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82D" w:rsidRPr="00F82D2A" w:rsidRDefault="00604649" w:rsidP="00F82D2A">
    <w:r>
      <w:rPr>
        <w:noProof/>
      </w:rPr>
      <w:pict>
        <v:shapetype id="_x0000_t202" coordsize="21600,21600" o:spt="202" path="m,l,21600r21600,l21600,xe">
          <v:stroke joinstyle="miter"/>
          <v:path gradientshapeok="t" o:connecttype="rect"/>
        </v:shapetype>
        <v:shape id="Text Box 22" o:spid="_x0000_s8194" type="#_x0000_t202" style="position:absolute;margin-left:36.8pt;margin-top:1.9pt;width:442.2pt;height:35.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" filled="f" stroked="f">
          <v:textbox>
            <w:txbxContent>
              <w:p w:rsidR="00C14BC7" w:rsidRPr="00C14BC7" w:rsidRDefault="00C14BC7" w:rsidP="00C14BC7">
                <w:pPr>
                  <w:pStyle w:val="Footer1"/>
                </w:pPr>
                <w:r w:rsidRPr="00C14BC7">
                  <w:t>© 2015 by Saint Mary’s Press</w:t>
                </w:r>
                <w:r w:rsidRPr="00C14BC7">
                  <w:tab/>
                  <w:t xml:space="preserve">  Handout Page | </w:t>
                </w:r>
                <w:r w:rsidR="00604649" w:rsidRPr="00C14BC7">
                  <w:fldChar w:fldCharType="begin"/>
                </w:r>
                <w:r w:rsidRPr="00C14BC7">
                  <w:instrText xml:space="preserve"> PAGE   \* MERGEFORMAT </w:instrText>
                </w:r>
                <w:r w:rsidR="00604649" w:rsidRPr="00C14BC7">
                  <w:fldChar w:fldCharType="separate"/>
                </w:r>
                <w:r w:rsidR="005509F4">
                  <w:rPr>
                    <w:noProof/>
                  </w:rPr>
                  <w:t>2</w:t>
                </w:r>
                <w:r w:rsidR="00604649" w:rsidRPr="00C14BC7">
                  <w:fldChar w:fldCharType="end"/>
                </w:r>
              </w:p>
              <w:p w:rsidR="002C182D" w:rsidRPr="00346154" w:rsidRDefault="00CD1579" w:rsidP="00C14BC7">
                <w:pPr>
                  <w:pStyle w:val="Footer1"/>
                </w:pPr>
                <w:r w:rsidRPr="0046060E">
                  <w:t>Catholic Connections</w:t>
                </w:r>
                <w:r w:rsidR="00C14BC7" w:rsidRPr="00C14BC7">
                  <w:tab/>
                  <w:t>Document #: TX00</w:t>
                </w:r>
                <w:r w:rsidR="001733AC">
                  <w:t>5037</w:t>
                </w:r>
              </w:p>
            </w:txbxContent>
          </v:textbox>
        </v:shape>
      </w:pict>
    </w:r>
    <w:r w:rsidR="002C182D" w:rsidRPr="00346154">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82D" w:rsidRDefault="00604649">
    <w:r>
      <w:rPr>
        <w:noProof/>
      </w:rPr>
      <w:pict>
        <v:shapetype id="_x0000_t202" coordsize="21600,21600" o:spt="202" path="m,l,21600r21600,l21600,xe">
          <v:stroke joinstyle="miter"/>
          <v:path gradientshapeok="t" o:connecttype="rect"/>
        </v:shapetype>
        <v:shape id="Text Box 10" o:spid="_x0000_s8193" type="#_x0000_t202" style="position:absolute;margin-left:36.35pt;margin-top:2.9pt;width:442.15pt;height:31.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" filled="f" stroked="f">
          <v:textbox>
            <w:txbxContent>
              <w:p w:rsidR="005A0D08" w:rsidRDefault="005A0D08" w:rsidP="00FE06A6">
                <w:pPr>
                  <w:pStyle w:val="Footer1"/>
                </w:pPr>
                <w:r>
                  <w:t>©</w:t>
                </w:r>
                <w:r w:rsidR="00783838">
                  <w:t xml:space="preserve"> 2015</w:t>
                </w:r>
                <w:r w:rsidRPr="00326542">
                  <w:t xml:space="preserve"> by Saint Mary’s Press</w:t>
                </w:r>
              </w:p>
              <w:p w:rsidR="002C182D" w:rsidRPr="000E1ADA" w:rsidRDefault="00CD1579" w:rsidP="00FE06A6">
                <w:pPr>
                  <w:pStyle w:val="Footer1"/>
                </w:pPr>
                <w:r w:rsidRPr="0046060E">
                  <w:t>Catholic Connections</w:t>
                </w:r>
                <w:r w:rsidR="005A0D08">
                  <w:tab/>
                </w:r>
                <w:r w:rsidR="0055536D">
                  <w:t>Document #: TX0</w:t>
                </w:r>
                <w:r w:rsidR="00B83DD6">
                  <w:t>0</w:t>
                </w:r>
                <w:r w:rsidR="001733AC">
                  <w:t>5037</w:t>
                </w:r>
              </w:p>
            </w:txbxContent>
          </v:textbox>
        </v:shape>
      </w:pict>
    </w:r>
    <w:r w:rsidR="002C182D" w:rsidRPr="00346154">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240E" w:rsidRDefault="007A240E" w:rsidP="004D0079">
      <w:r>
        <w:separator/>
      </w:r>
    </w:p>
  </w:footnote>
  <w:footnote w:type="continuationSeparator" w:id="0">
    <w:p w:rsidR="007A240E" w:rsidRDefault="007A240E" w:rsidP="004D00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27E0" w:rsidRDefault="00D827E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188" w:rsidRPr="00D827E0" w:rsidRDefault="00CD1579" w:rsidP="00CB6B1F">
    <w:pPr>
      <w:pStyle w:val="Header2"/>
      <w:spacing w:after="240"/>
      <w:rPr>
        <w:sz w:val="18"/>
        <w:szCs w:val="18"/>
      </w:rPr>
    </w:pPr>
    <w:r w:rsidRPr="00D827E0">
      <w:rPr>
        <w:sz w:val="18"/>
        <w:szCs w:val="18"/>
      </w:rPr>
      <w:t>Gospel Comparisons</w:t>
    </w:r>
  </w:p>
  <w:p w:rsidR="002C182D" w:rsidRDefault="002C182D" w:rsidP="00B83DD6">
    <w:pPr>
      <w:pStyle w:val="Header2"/>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B03" w:rsidRPr="003E24F6" w:rsidRDefault="001733AC" w:rsidP="00784B03">
    <w:pPr>
      <w:pStyle w:val="Header1"/>
    </w:pPr>
    <w:r>
      <w:rPr>
        <w:rFonts w:cstheme="minorHAnsi"/>
      </w:rPr>
      <w:t>The New Testament and the Church</w:t>
    </w:r>
  </w:p>
  <w:p w:rsidR="000B0484" w:rsidRPr="00131C41" w:rsidRDefault="000B0484" w:rsidP="00131C4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4692BC6C"/>
    <w:lvl w:ilvl="0">
      <w:start w:val="1"/>
      <w:numFmt w:val="bullet"/>
      <w:pStyle w:val="bl2"/>
      <w:lvlText w:val="o"/>
      <w:lvlJc w:val="left"/>
      <w:pPr>
        <w:ind w:left="936" w:hanging="360"/>
      </w:pPr>
      <w:rPr>
        <w:rFonts w:ascii="Courier New" w:hAnsi="Courier New" w:cs="Courier New" w:hint="default"/>
      </w:rPr>
    </w:lvl>
  </w:abstractNum>
  <w:abstractNum w:abstractNumId="1">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9F229C3"/>
    <w:multiLevelType w:val="hybridMultilevel"/>
    <w:tmpl w:val="BC3E153A"/>
    <w:lvl w:ilvl="0" w:tplc="BAE8EFE0">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nsid w:val="0EAD2B43"/>
    <w:multiLevelType w:val="hybridMultilevel"/>
    <w:tmpl w:val="FB0EF7AA"/>
    <w:lvl w:ilvl="0" w:tplc="D506DB28">
      <w:start w:val="1"/>
      <w:numFmt w:val="bullet"/>
      <w:pStyle w:val="bl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5440B3B"/>
    <w:multiLevelType w:val="hybridMultilevel"/>
    <w:tmpl w:val="4126A7CE"/>
    <w:lvl w:ilvl="0" w:tplc="E512A2F6">
      <w:start w:val="1"/>
      <w:numFmt w:val="bullet"/>
      <w:pStyle w:val="bl3"/>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96666C5"/>
    <w:multiLevelType w:val="hybridMultilevel"/>
    <w:tmpl w:val="D44851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297B7ED4"/>
    <w:multiLevelType w:val="hybridMultilevel"/>
    <w:tmpl w:val="B0CE5174"/>
    <w:lvl w:ilvl="0" w:tplc="3904C0C2">
      <w:start w:val="1"/>
      <w:numFmt w:val="decimal"/>
      <w:pStyle w:val="nl2"/>
      <w:lvlText w:val="%1)"/>
      <w:lvlJc w:val="left"/>
      <w:pPr>
        <w:ind w:left="1872" w:hanging="360"/>
      </w:p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13">
    <w:nsid w:val="29FA088C"/>
    <w:multiLevelType w:val="hybridMultilevel"/>
    <w:tmpl w:val="6B5E6382"/>
    <w:lvl w:ilvl="0" w:tplc="EE0E5718">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6334332"/>
    <w:multiLevelType w:val="hybridMultilevel"/>
    <w:tmpl w:val="1458EA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5A081C2B"/>
    <w:multiLevelType w:val="hybridMultilevel"/>
    <w:tmpl w:val="C794F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5BA9350B"/>
    <w:multiLevelType w:val="hybridMultilevel"/>
    <w:tmpl w:val="F15E4AC0"/>
    <w:lvl w:ilvl="0" w:tplc="AF7005A2">
      <w:start w:val="1"/>
      <w:numFmt w:val="bullet"/>
      <w:lvlText w:val=""/>
      <w:lvlJc w:val="left"/>
      <w:pPr>
        <w:ind w:left="-21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0" w:hanging="360"/>
      </w:pPr>
      <w:rPr>
        <w:rFonts w:ascii="Symbol" w:hAnsi="Symbol" w:hint="default"/>
      </w:rPr>
    </w:lvl>
    <w:lvl w:ilvl="4" w:tplc="04090003" w:tentative="1">
      <w:start w:val="1"/>
      <w:numFmt w:val="bullet"/>
      <w:lvlText w:val="o"/>
      <w:lvlJc w:val="left"/>
      <w:pPr>
        <w:ind w:left="720" w:hanging="360"/>
      </w:pPr>
      <w:rPr>
        <w:rFonts w:ascii="Courier New" w:hAnsi="Courier New" w:cs="Courier New" w:hint="default"/>
      </w:rPr>
    </w:lvl>
    <w:lvl w:ilvl="5" w:tplc="04090005" w:tentative="1">
      <w:start w:val="1"/>
      <w:numFmt w:val="bullet"/>
      <w:lvlText w:val=""/>
      <w:lvlJc w:val="left"/>
      <w:pPr>
        <w:ind w:left="1440" w:hanging="360"/>
      </w:pPr>
      <w:rPr>
        <w:rFonts w:ascii="Wingdings" w:hAnsi="Wingdings" w:hint="default"/>
      </w:rPr>
    </w:lvl>
    <w:lvl w:ilvl="6" w:tplc="04090001" w:tentative="1">
      <w:start w:val="1"/>
      <w:numFmt w:val="bullet"/>
      <w:lvlText w:val=""/>
      <w:lvlJc w:val="left"/>
      <w:pPr>
        <w:ind w:left="2160" w:hanging="360"/>
      </w:pPr>
      <w:rPr>
        <w:rFonts w:ascii="Symbol" w:hAnsi="Symbol" w:hint="default"/>
      </w:rPr>
    </w:lvl>
    <w:lvl w:ilvl="7" w:tplc="04090003" w:tentative="1">
      <w:start w:val="1"/>
      <w:numFmt w:val="bullet"/>
      <w:lvlText w:val="o"/>
      <w:lvlJc w:val="left"/>
      <w:pPr>
        <w:ind w:left="2880" w:hanging="360"/>
      </w:pPr>
      <w:rPr>
        <w:rFonts w:ascii="Courier New" w:hAnsi="Courier New" w:cs="Courier New" w:hint="default"/>
      </w:rPr>
    </w:lvl>
    <w:lvl w:ilvl="8" w:tplc="04090005" w:tentative="1">
      <w:start w:val="1"/>
      <w:numFmt w:val="bullet"/>
      <w:lvlText w:val=""/>
      <w:lvlJc w:val="left"/>
      <w:pPr>
        <w:ind w:left="3600" w:hanging="360"/>
      </w:pPr>
      <w:rPr>
        <w:rFonts w:ascii="Wingdings" w:hAnsi="Wingdings" w:hint="default"/>
      </w:rPr>
    </w:lvl>
  </w:abstractNum>
  <w:abstractNum w:abstractNumId="23">
    <w:nsid w:val="66A51C2F"/>
    <w:multiLevelType w:val="hybridMultilevel"/>
    <w:tmpl w:val="C91A9E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70207A9"/>
    <w:multiLevelType w:val="hybridMultilevel"/>
    <w:tmpl w:val="0C9E5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6B6008A6"/>
    <w:multiLevelType w:val="hybridMultilevel"/>
    <w:tmpl w:val="FE5468A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6C6F30E8"/>
    <w:multiLevelType w:val="multilevel"/>
    <w:tmpl w:val="204459AE"/>
    <w:lvl w:ilvl="0">
      <w:start w:val="1"/>
      <w:numFmt w:val="decimal"/>
      <w:lvlText w:val="%1)"/>
      <w:lvlJc w:val="left"/>
      <w:pPr>
        <w:ind w:left="1890" w:hanging="360"/>
      </w:pPr>
      <w:rPr>
        <w:rFonts w:ascii="Arial" w:hAnsi="Arial" w:hint="default"/>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pStyle w:val="nl1"/>
      <w:lvlText w:val="%7."/>
      <w:lvlJc w:val="left"/>
      <w:pPr>
        <w:ind w:left="108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73555AD9"/>
    <w:multiLevelType w:val="hybridMultilevel"/>
    <w:tmpl w:val="2A566D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4E11E84"/>
    <w:multiLevelType w:val="hybridMultilevel"/>
    <w:tmpl w:val="0C1A9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9"/>
  </w:num>
  <w:num w:numId="3">
    <w:abstractNumId w:val="13"/>
  </w:num>
  <w:num w:numId="4">
    <w:abstractNumId w:val="14"/>
  </w:num>
  <w:num w:numId="5">
    <w:abstractNumId w:val="15"/>
  </w:num>
  <w:num w:numId="6">
    <w:abstractNumId w:val="1"/>
  </w:num>
  <w:num w:numId="7">
    <w:abstractNumId w:val="19"/>
  </w:num>
  <w:num w:numId="8">
    <w:abstractNumId w:val="5"/>
  </w:num>
  <w:num w:numId="9">
    <w:abstractNumId w:val="21"/>
  </w:num>
  <w:num w:numId="10">
    <w:abstractNumId w:val="10"/>
  </w:num>
  <w:num w:numId="11">
    <w:abstractNumId w:val="8"/>
  </w:num>
  <w:num w:numId="12">
    <w:abstractNumId w:val="17"/>
  </w:num>
  <w:num w:numId="13">
    <w:abstractNumId w:val="2"/>
  </w:num>
  <w:num w:numId="14">
    <w:abstractNumId w:val="7"/>
  </w:num>
  <w:num w:numId="15">
    <w:abstractNumId w:val="3"/>
  </w:num>
  <w:num w:numId="16">
    <w:abstractNumId w:val="11"/>
  </w:num>
  <w:num w:numId="17">
    <w:abstractNumId w:val="16"/>
  </w:num>
  <w:num w:numId="18">
    <w:abstractNumId w:val="25"/>
  </w:num>
  <w:num w:numId="19">
    <w:abstractNumId w:val="28"/>
  </w:num>
  <w:num w:numId="20">
    <w:abstractNumId w:val="27"/>
  </w:num>
  <w:num w:numId="21">
    <w:abstractNumId w:val="23"/>
  </w:num>
  <w:num w:numId="22">
    <w:abstractNumId w:val="0"/>
  </w:num>
  <w:num w:numId="23">
    <w:abstractNumId w:val="6"/>
  </w:num>
  <w:num w:numId="24">
    <w:abstractNumId w:val="22"/>
  </w:num>
  <w:num w:numId="25">
    <w:abstractNumId w:val="22"/>
  </w:num>
  <w:num w:numId="26">
    <w:abstractNumId w:val="26"/>
  </w:num>
  <w:num w:numId="27">
    <w:abstractNumId w:val="4"/>
  </w:num>
  <w:num w:numId="28">
    <w:abstractNumId w:val="24"/>
  </w:num>
  <w:num w:numId="29">
    <w:abstractNumId w:val="12"/>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21"/>
  <w:stylePaneSortMethod w:val="0000"/>
  <w:defaultTabStop w:val="576"/>
  <w:drawingGridHorizontalSpacing w:val="110"/>
  <w:displayHorizontalDrawingGridEvery w:val="2"/>
  <w:characterSpacingControl w:val="doNotCompress"/>
  <w:hdrShapeDefaults>
    <o:shapedefaults v:ext="edit" spidmax="11266"/>
    <o:shapelayout v:ext="edit">
      <o:idmap v:ext="edit" data="8"/>
    </o:shapelayout>
  </w:hdrShapeDefaults>
  <w:footnotePr>
    <w:footnote w:id="-1"/>
    <w:footnote w:id="0"/>
  </w:footnotePr>
  <w:endnotePr>
    <w:endnote w:id="-1"/>
    <w:endnote w:id="0"/>
  </w:endnotePr>
  <w:compat/>
  <w:rsids>
    <w:rsidRoot w:val="00500FAD"/>
    <w:rsid w:val="00000DAD"/>
    <w:rsid w:val="00010319"/>
    <w:rsid w:val="000174A3"/>
    <w:rsid w:val="000262AD"/>
    <w:rsid w:val="00027333"/>
    <w:rsid w:val="000318AE"/>
    <w:rsid w:val="000560E4"/>
    <w:rsid w:val="00063D93"/>
    <w:rsid w:val="00084EB9"/>
    <w:rsid w:val="00093CB0"/>
    <w:rsid w:val="000A58D2"/>
    <w:rsid w:val="000B0484"/>
    <w:rsid w:val="000B4E68"/>
    <w:rsid w:val="000C4001"/>
    <w:rsid w:val="000C5F25"/>
    <w:rsid w:val="000E1ADA"/>
    <w:rsid w:val="000E564B"/>
    <w:rsid w:val="000E621C"/>
    <w:rsid w:val="000F6CCE"/>
    <w:rsid w:val="00103E1C"/>
    <w:rsid w:val="001041F7"/>
    <w:rsid w:val="00122197"/>
    <w:rsid w:val="00130660"/>
    <w:rsid w:val="001309E6"/>
    <w:rsid w:val="00131C41"/>
    <w:rsid w:val="001334C6"/>
    <w:rsid w:val="001379AD"/>
    <w:rsid w:val="00152401"/>
    <w:rsid w:val="00172011"/>
    <w:rsid w:val="001733AC"/>
    <w:rsid w:val="00175D31"/>
    <w:rsid w:val="00177622"/>
    <w:rsid w:val="00184D6B"/>
    <w:rsid w:val="001853FF"/>
    <w:rsid w:val="001869C3"/>
    <w:rsid w:val="0019539C"/>
    <w:rsid w:val="001C0A8C"/>
    <w:rsid w:val="001C0EF4"/>
    <w:rsid w:val="001D0A2F"/>
    <w:rsid w:val="001E64A9"/>
    <w:rsid w:val="001E71F1"/>
    <w:rsid w:val="001F27F5"/>
    <w:rsid w:val="001F322F"/>
    <w:rsid w:val="001F5827"/>
    <w:rsid w:val="001F7384"/>
    <w:rsid w:val="00220CA1"/>
    <w:rsid w:val="00225B1E"/>
    <w:rsid w:val="00231C40"/>
    <w:rsid w:val="00233B66"/>
    <w:rsid w:val="00250ECD"/>
    <w:rsid w:val="00254E02"/>
    <w:rsid w:val="00261080"/>
    <w:rsid w:val="00265087"/>
    <w:rsid w:val="00272AE8"/>
    <w:rsid w:val="00284A63"/>
    <w:rsid w:val="002861FB"/>
    <w:rsid w:val="00292C4F"/>
    <w:rsid w:val="002A4E6A"/>
    <w:rsid w:val="002B5E69"/>
    <w:rsid w:val="002C182D"/>
    <w:rsid w:val="002D1744"/>
    <w:rsid w:val="002E0443"/>
    <w:rsid w:val="002E1A1D"/>
    <w:rsid w:val="002E77F4"/>
    <w:rsid w:val="002F0237"/>
    <w:rsid w:val="002F073D"/>
    <w:rsid w:val="002F0DF6"/>
    <w:rsid w:val="002F50BD"/>
    <w:rsid w:val="002F78AB"/>
    <w:rsid w:val="003037EB"/>
    <w:rsid w:val="00303ADB"/>
    <w:rsid w:val="0030775E"/>
    <w:rsid w:val="0031278E"/>
    <w:rsid w:val="003157D0"/>
    <w:rsid w:val="00321D64"/>
    <w:rsid w:val="003236A3"/>
    <w:rsid w:val="00326542"/>
    <w:rsid w:val="003365CF"/>
    <w:rsid w:val="00340334"/>
    <w:rsid w:val="00340D9D"/>
    <w:rsid w:val="00346154"/>
    <w:rsid w:val="003477AC"/>
    <w:rsid w:val="00352920"/>
    <w:rsid w:val="0037014E"/>
    <w:rsid w:val="003739CB"/>
    <w:rsid w:val="0038139E"/>
    <w:rsid w:val="003826EA"/>
    <w:rsid w:val="003B0E7A"/>
    <w:rsid w:val="003D381C"/>
    <w:rsid w:val="003F1550"/>
    <w:rsid w:val="003F5CF4"/>
    <w:rsid w:val="0040405E"/>
    <w:rsid w:val="00405DC9"/>
    <w:rsid w:val="0041187C"/>
    <w:rsid w:val="004120DE"/>
    <w:rsid w:val="00414993"/>
    <w:rsid w:val="00423B78"/>
    <w:rsid w:val="00430ECE"/>
    <w:rsid w:val="004311A3"/>
    <w:rsid w:val="004430F1"/>
    <w:rsid w:val="00454A1D"/>
    <w:rsid w:val="0046060E"/>
    <w:rsid w:val="00460918"/>
    <w:rsid w:val="00475571"/>
    <w:rsid w:val="004847EF"/>
    <w:rsid w:val="004870B6"/>
    <w:rsid w:val="004A7DE2"/>
    <w:rsid w:val="004B2508"/>
    <w:rsid w:val="004C2623"/>
    <w:rsid w:val="004C5561"/>
    <w:rsid w:val="004D0079"/>
    <w:rsid w:val="004D74F6"/>
    <w:rsid w:val="004D7A2E"/>
    <w:rsid w:val="004E50C4"/>
    <w:rsid w:val="004E5DFC"/>
    <w:rsid w:val="00500FAD"/>
    <w:rsid w:val="00531116"/>
    <w:rsid w:val="00545244"/>
    <w:rsid w:val="005509F4"/>
    <w:rsid w:val="0055536D"/>
    <w:rsid w:val="00555EA6"/>
    <w:rsid w:val="005812B0"/>
    <w:rsid w:val="005A0D08"/>
    <w:rsid w:val="005A110B"/>
    <w:rsid w:val="005A4359"/>
    <w:rsid w:val="005A6944"/>
    <w:rsid w:val="005D4C0D"/>
    <w:rsid w:val="005E0C08"/>
    <w:rsid w:val="005F01C5"/>
    <w:rsid w:val="005F39D2"/>
    <w:rsid w:val="005F599B"/>
    <w:rsid w:val="005F751F"/>
    <w:rsid w:val="0060239C"/>
    <w:rsid w:val="006023C9"/>
    <w:rsid w:val="0060248C"/>
    <w:rsid w:val="00604649"/>
    <w:rsid w:val="00605B91"/>
    <w:rsid w:val="006067CC"/>
    <w:rsid w:val="00614B48"/>
    <w:rsid w:val="00615DCD"/>
    <w:rsid w:val="00623829"/>
    <w:rsid w:val="00624A61"/>
    <w:rsid w:val="00626E0C"/>
    <w:rsid w:val="006336EF"/>
    <w:rsid w:val="00645A10"/>
    <w:rsid w:val="00652A68"/>
    <w:rsid w:val="006609CF"/>
    <w:rsid w:val="006657B4"/>
    <w:rsid w:val="00681256"/>
    <w:rsid w:val="0069306F"/>
    <w:rsid w:val="006A5B02"/>
    <w:rsid w:val="006A6CB6"/>
    <w:rsid w:val="006B3F4F"/>
    <w:rsid w:val="006B774A"/>
    <w:rsid w:val="006C2FB1"/>
    <w:rsid w:val="006C3AE1"/>
    <w:rsid w:val="006C6F41"/>
    <w:rsid w:val="006D6EE7"/>
    <w:rsid w:val="006D74EB"/>
    <w:rsid w:val="006E4F88"/>
    <w:rsid w:val="006F5958"/>
    <w:rsid w:val="0070169A"/>
    <w:rsid w:val="007034FE"/>
    <w:rsid w:val="007137D5"/>
    <w:rsid w:val="00714D56"/>
    <w:rsid w:val="007211EA"/>
    <w:rsid w:val="007242DB"/>
    <w:rsid w:val="0073114D"/>
    <w:rsid w:val="00732EB7"/>
    <w:rsid w:val="00734E91"/>
    <w:rsid w:val="00740D4F"/>
    <w:rsid w:val="0074663C"/>
    <w:rsid w:val="00750DCB"/>
    <w:rsid w:val="007553F7"/>
    <w:rsid w:val="007554A3"/>
    <w:rsid w:val="00756A06"/>
    <w:rsid w:val="00781027"/>
    <w:rsid w:val="00781585"/>
    <w:rsid w:val="00783838"/>
    <w:rsid w:val="00783D75"/>
    <w:rsid w:val="00784075"/>
    <w:rsid w:val="00784B03"/>
    <w:rsid w:val="00786E12"/>
    <w:rsid w:val="007902D6"/>
    <w:rsid w:val="007936D7"/>
    <w:rsid w:val="007A240E"/>
    <w:rsid w:val="007A4296"/>
    <w:rsid w:val="007B7843"/>
    <w:rsid w:val="007D41EB"/>
    <w:rsid w:val="007E01EA"/>
    <w:rsid w:val="007E461F"/>
    <w:rsid w:val="007F1ADF"/>
    <w:rsid w:val="007F1D2D"/>
    <w:rsid w:val="00803F18"/>
    <w:rsid w:val="008111FA"/>
    <w:rsid w:val="00811A84"/>
    <w:rsid w:val="00820449"/>
    <w:rsid w:val="0082780E"/>
    <w:rsid w:val="00842BAE"/>
    <w:rsid w:val="00847B4C"/>
    <w:rsid w:val="008541FB"/>
    <w:rsid w:val="0085547F"/>
    <w:rsid w:val="00861A93"/>
    <w:rsid w:val="00863064"/>
    <w:rsid w:val="00883D20"/>
    <w:rsid w:val="00892A84"/>
    <w:rsid w:val="008A5FEE"/>
    <w:rsid w:val="008B14A0"/>
    <w:rsid w:val="008C00CC"/>
    <w:rsid w:val="008C10BF"/>
    <w:rsid w:val="008C77FF"/>
    <w:rsid w:val="008D10BC"/>
    <w:rsid w:val="008E4AB0"/>
    <w:rsid w:val="008F12F7"/>
    <w:rsid w:val="008F22A0"/>
    <w:rsid w:val="008F58B2"/>
    <w:rsid w:val="009064EC"/>
    <w:rsid w:val="00906EF3"/>
    <w:rsid w:val="00927F4D"/>
    <w:rsid w:val="00933E81"/>
    <w:rsid w:val="00945A73"/>
    <w:rsid w:val="009561A3"/>
    <w:rsid w:val="009563C5"/>
    <w:rsid w:val="00972002"/>
    <w:rsid w:val="00972BF9"/>
    <w:rsid w:val="009812C0"/>
    <w:rsid w:val="0099377E"/>
    <w:rsid w:val="009A47E9"/>
    <w:rsid w:val="009C7F08"/>
    <w:rsid w:val="009D1AC0"/>
    <w:rsid w:val="009D36BA"/>
    <w:rsid w:val="009F2BD3"/>
    <w:rsid w:val="009F4DF6"/>
    <w:rsid w:val="009F6E7E"/>
    <w:rsid w:val="00A00D1F"/>
    <w:rsid w:val="00A072A2"/>
    <w:rsid w:val="00A234BF"/>
    <w:rsid w:val="00A269ED"/>
    <w:rsid w:val="00A26E43"/>
    <w:rsid w:val="00A41B1A"/>
    <w:rsid w:val="00A51E67"/>
    <w:rsid w:val="00A552FD"/>
    <w:rsid w:val="00A55D18"/>
    <w:rsid w:val="00A60740"/>
    <w:rsid w:val="00A607F7"/>
    <w:rsid w:val="00A60AFD"/>
    <w:rsid w:val="00A63150"/>
    <w:rsid w:val="00A64F3D"/>
    <w:rsid w:val="00A6530E"/>
    <w:rsid w:val="00A80299"/>
    <w:rsid w:val="00A8313D"/>
    <w:rsid w:val="00A847A3"/>
    <w:rsid w:val="00A96DAF"/>
    <w:rsid w:val="00AA38BE"/>
    <w:rsid w:val="00AA7F49"/>
    <w:rsid w:val="00AB7278"/>
    <w:rsid w:val="00AC09E5"/>
    <w:rsid w:val="00AC52C9"/>
    <w:rsid w:val="00AD02B3"/>
    <w:rsid w:val="00AD1B80"/>
    <w:rsid w:val="00AD6F0C"/>
    <w:rsid w:val="00AE44D7"/>
    <w:rsid w:val="00AE5503"/>
    <w:rsid w:val="00AE5879"/>
    <w:rsid w:val="00AF1A55"/>
    <w:rsid w:val="00AF2A78"/>
    <w:rsid w:val="00AF4B1B"/>
    <w:rsid w:val="00B11A16"/>
    <w:rsid w:val="00B11C59"/>
    <w:rsid w:val="00B15B28"/>
    <w:rsid w:val="00B236B7"/>
    <w:rsid w:val="00B23D59"/>
    <w:rsid w:val="00B25E45"/>
    <w:rsid w:val="00B443C3"/>
    <w:rsid w:val="00B45A03"/>
    <w:rsid w:val="00B46A58"/>
    <w:rsid w:val="00B47B42"/>
    <w:rsid w:val="00B51054"/>
    <w:rsid w:val="00B572B7"/>
    <w:rsid w:val="00B74AF2"/>
    <w:rsid w:val="00B77E35"/>
    <w:rsid w:val="00B83DD6"/>
    <w:rsid w:val="00B94979"/>
    <w:rsid w:val="00B967C9"/>
    <w:rsid w:val="00BA0B6C"/>
    <w:rsid w:val="00BA369C"/>
    <w:rsid w:val="00BC1E13"/>
    <w:rsid w:val="00BC2B84"/>
    <w:rsid w:val="00BC3B30"/>
    <w:rsid w:val="00BC4453"/>
    <w:rsid w:val="00BD06B0"/>
    <w:rsid w:val="00BD6876"/>
    <w:rsid w:val="00BD6B50"/>
    <w:rsid w:val="00BE3E0E"/>
    <w:rsid w:val="00BE606E"/>
    <w:rsid w:val="00BF4EEF"/>
    <w:rsid w:val="00BF5188"/>
    <w:rsid w:val="00C01E2D"/>
    <w:rsid w:val="00C07507"/>
    <w:rsid w:val="00C13310"/>
    <w:rsid w:val="00C134E4"/>
    <w:rsid w:val="00C14BC7"/>
    <w:rsid w:val="00C16275"/>
    <w:rsid w:val="00C3410A"/>
    <w:rsid w:val="00C3609F"/>
    <w:rsid w:val="00C4361D"/>
    <w:rsid w:val="00C50BCE"/>
    <w:rsid w:val="00C51F0D"/>
    <w:rsid w:val="00C651C3"/>
    <w:rsid w:val="00C760F8"/>
    <w:rsid w:val="00C90442"/>
    <w:rsid w:val="00C908BD"/>
    <w:rsid w:val="00C91156"/>
    <w:rsid w:val="00C9466D"/>
    <w:rsid w:val="00C957EB"/>
    <w:rsid w:val="00CA154C"/>
    <w:rsid w:val="00CB6B1F"/>
    <w:rsid w:val="00CC0F2D"/>
    <w:rsid w:val="00CC176C"/>
    <w:rsid w:val="00CC5843"/>
    <w:rsid w:val="00CD1579"/>
    <w:rsid w:val="00CD1FEA"/>
    <w:rsid w:val="00CD2136"/>
    <w:rsid w:val="00CD773E"/>
    <w:rsid w:val="00D04A29"/>
    <w:rsid w:val="00D105EA"/>
    <w:rsid w:val="00D139D1"/>
    <w:rsid w:val="00D14D22"/>
    <w:rsid w:val="00D15F6B"/>
    <w:rsid w:val="00D208E2"/>
    <w:rsid w:val="00D45298"/>
    <w:rsid w:val="00D57D5E"/>
    <w:rsid w:val="00D63C6D"/>
    <w:rsid w:val="00D64EB1"/>
    <w:rsid w:val="00D7391B"/>
    <w:rsid w:val="00D80DBD"/>
    <w:rsid w:val="00D82358"/>
    <w:rsid w:val="00D827E0"/>
    <w:rsid w:val="00D83EE1"/>
    <w:rsid w:val="00DB0351"/>
    <w:rsid w:val="00DB4EA7"/>
    <w:rsid w:val="00DD28A2"/>
    <w:rsid w:val="00DF65E2"/>
    <w:rsid w:val="00E02EAF"/>
    <w:rsid w:val="00E03003"/>
    <w:rsid w:val="00E16237"/>
    <w:rsid w:val="00E21B3C"/>
    <w:rsid w:val="00E253AA"/>
    <w:rsid w:val="00E32456"/>
    <w:rsid w:val="00E37E56"/>
    <w:rsid w:val="00E51685"/>
    <w:rsid w:val="00E667AB"/>
    <w:rsid w:val="00E71D43"/>
    <w:rsid w:val="00E74297"/>
    <w:rsid w:val="00E7545A"/>
    <w:rsid w:val="00EA1709"/>
    <w:rsid w:val="00EB1125"/>
    <w:rsid w:val="00EB4A79"/>
    <w:rsid w:val="00EC358B"/>
    <w:rsid w:val="00EC52EC"/>
    <w:rsid w:val="00EE07AB"/>
    <w:rsid w:val="00EE0D45"/>
    <w:rsid w:val="00EE658A"/>
    <w:rsid w:val="00EF0658"/>
    <w:rsid w:val="00EF441F"/>
    <w:rsid w:val="00EF6C5F"/>
    <w:rsid w:val="00EF7EDF"/>
    <w:rsid w:val="00F06D17"/>
    <w:rsid w:val="00F07522"/>
    <w:rsid w:val="00F25554"/>
    <w:rsid w:val="00F352E1"/>
    <w:rsid w:val="00F374A2"/>
    <w:rsid w:val="00F40A11"/>
    <w:rsid w:val="00F42055"/>
    <w:rsid w:val="00F443B7"/>
    <w:rsid w:val="00F447FB"/>
    <w:rsid w:val="00F45A6E"/>
    <w:rsid w:val="00F4661E"/>
    <w:rsid w:val="00F5088F"/>
    <w:rsid w:val="00F713FF"/>
    <w:rsid w:val="00F7282A"/>
    <w:rsid w:val="00F80D72"/>
    <w:rsid w:val="00F82D2A"/>
    <w:rsid w:val="00F95DBB"/>
    <w:rsid w:val="00FA529A"/>
    <w:rsid w:val="00FA5405"/>
    <w:rsid w:val="00FA5E9A"/>
    <w:rsid w:val="00FB16EF"/>
    <w:rsid w:val="00FC0585"/>
    <w:rsid w:val="00FD28A1"/>
    <w:rsid w:val="00FD76D4"/>
    <w:rsid w:val="00FE06A6"/>
    <w:rsid w:val="00FF062F"/>
    <w:rsid w:val="00FF27C6"/>
    <w:rsid w:val="00FF54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lsdException w:name="heading 2" w:locked="0" w:uiPriority="9" w:unhideWhenUsed="0"/>
    <w:lsdException w:name="heading 3" w:locked="0" w:uiPriority="9" w:unhideWhenUsed="0" w:qFormat="1"/>
    <w:lsdException w:name="heading 4" w:locked="0" w:uiPriority="9" w:unhideWhenUsed="0" w:qFormat="1"/>
    <w:lsdException w:name="heading 5" w:locked="0" w:uiPriority="9" w:unhideWhenUsed="0" w:qFormat="1"/>
    <w:lsdException w:name="heading 6" w:locked="0" w:uiPriority="9" w:unhideWhenUsed="0" w:qFormat="1"/>
    <w:lsdException w:name="heading 7" w:locked="0" w:uiPriority="9" w:qFormat="1"/>
    <w:lsdException w:name="heading 8" w:locked="0" w:uiPriority="9" w:qFormat="1"/>
    <w:lsdException w:name="heading 9" w:locked="0"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0"/>
    <w:lsdException w:name="footer" w:locked="0"/>
    <w:lsdException w:name="caption" w:locked="0" w:uiPriority="35" w:qFormat="1"/>
    <w:lsdException w:name="List Number" w:unhideWhenUsed="0"/>
    <w:lsdException w:name="List 4" w:unhideWhenUsed="0"/>
    <w:lsdException w:name="List 5" w:unhideWhenUsed="0"/>
    <w:lsdException w:name="Title" w:semiHidden="0" w:uiPriority="10" w:unhideWhenUsed="0"/>
    <w:lsdException w:name="Default Paragraph Font" w:locked="0" w:uiPriority="1"/>
    <w:lsdException w:name="Subtitle" w:semiHidden="0" w:uiPriority="11" w:unhideWhenUsed="0"/>
    <w:lsdException w:name="Salutation" w:unhideWhenUsed="0"/>
    <w:lsdException w:name="Date" w:unhideWhenUsed="0"/>
    <w:lsdException w:name="Body Text First Indent" w:unhideWhenUsed="0"/>
    <w:lsdException w:name="Hyperlink" w:locked="0" w:uiPriority="0" w:qFormat="1"/>
    <w:lsdException w:name="Strong" w:semiHidden="0" w:uiPriority="22" w:unhideWhenUsed="0"/>
    <w:lsdException w:name="Emphasis" w:semiHidden="0" w:uiPriority="20" w:unhideWhenUsed="0"/>
    <w:lsdException w:name="HTML Top of Form" w:locked="0"/>
    <w:lsdException w:name="HTML Bottom of Form" w:locked="0"/>
    <w:lsdException w:name="Normal Table" w:locked="0"/>
    <w:lsdException w:name="No List" w:locked="0"/>
    <w:lsdException w:name="Balloon Text" w:lock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locked="0" w:uiPriority="39" w:qFormat="1"/>
  </w:latentStyles>
  <w:style w:type="paragraph" w:default="1" w:styleId="Normal">
    <w:name w:val="Normal"/>
    <w:qFormat/>
    <w:rsid w:val="00AC52C9"/>
    <w:pPr>
      <w:spacing w:after="0" w:line="240" w:lineRule="auto"/>
    </w:pPr>
    <w:rPr>
      <w:rFonts w:ascii="Arial" w:eastAsia="Times New Roman" w:hAnsi="Arial" w:cs="Times New Roman"/>
      <w:sz w:val="20"/>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locked/>
    <w:rsid w:val="00A26E43"/>
    <w:pPr>
      <w:keepNext/>
      <w:keepLines/>
      <w:spacing w:before="200"/>
      <w:ind w:left="72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semiHidden/>
    <w:qFormat/>
    <w:locked/>
    <w:rsid w:val="00D827E0"/>
    <w:pPr>
      <w:keepNext/>
      <w:keepLines/>
      <w:spacing w:before="200"/>
      <w:outlineLvl w:val="2"/>
    </w:pPr>
    <w:rPr>
      <w:rFonts w:asciiTheme="majorHAnsi" w:eastAsiaTheme="majorEastAsia" w:hAnsiTheme="majorHAnsi" w:cstheme="majorBidi"/>
      <w:b/>
      <w:bCs/>
      <w:color w:val="4F81BD" w:themeColor="accen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locked/>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h2a">
    <w:name w:val="h2a"/>
    <w:basedOn w:val="Normal"/>
    <w:link w:val="h2aChar"/>
    <w:rsid w:val="00681256"/>
    <w:pPr>
      <w:spacing w:before="120" w:after="200"/>
    </w:pPr>
    <w:rPr>
      <w:rFonts w:eastAsiaTheme="minorHAnsi" w:cs="Arial"/>
      <w:b/>
      <w:sz w:val="44"/>
      <w:szCs w:val="48"/>
    </w:rPr>
  </w:style>
  <w:style w:type="character" w:customStyle="1" w:styleId="h2aChar">
    <w:name w:val="h2a Char"/>
    <w:basedOn w:val="DefaultParagraphFont"/>
    <w:link w:val="h2a"/>
    <w:rsid w:val="00681256"/>
    <w:rPr>
      <w:rFonts w:ascii="Arial" w:hAnsi="Arial" w:cs="Arial"/>
      <w:b/>
      <w:sz w:val="44"/>
      <w:szCs w:val="48"/>
    </w:rPr>
  </w:style>
  <w:style w:type="paragraph" w:customStyle="1" w:styleId="art-spec">
    <w:name w:val="art-spec"/>
    <w:basedOn w:val="Normal"/>
    <w:rsid w:val="00BE606E"/>
    <w:pPr>
      <w:spacing w:line="276" w:lineRule="auto"/>
    </w:pPr>
    <w:rPr>
      <w:color w:val="FF0000"/>
    </w:rPr>
  </w:style>
  <w:style w:type="paragraph" w:customStyle="1" w:styleId="bl1">
    <w:name w:val="bl1"/>
    <w:basedOn w:val="Normal"/>
    <w:rsid w:val="001869C3"/>
    <w:pPr>
      <w:numPr>
        <w:numId w:val="27"/>
      </w:numPr>
      <w:spacing w:after="120"/>
      <w:ind w:left="360"/>
      <w:contextualSpacing/>
    </w:pPr>
  </w:style>
  <w:style w:type="paragraph" w:customStyle="1" w:styleId="bl2">
    <w:name w:val="bl2"/>
    <w:basedOn w:val="Normal"/>
    <w:rsid w:val="006336EF"/>
    <w:pPr>
      <w:numPr>
        <w:numId w:val="22"/>
      </w:numPr>
      <w:spacing w:line="276" w:lineRule="auto"/>
      <w:contextualSpacing/>
    </w:pPr>
  </w:style>
  <w:style w:type="paragraph" w:customStyle="1" w:styleId="bl3">
    <w:name w:val="bl3"/>
    <w:basedOn w:val="Normal"/>
    <w:rsid w:val="00F42055"/>
    <w:pPr>
      <w:numPr>
        <w:numId w:val="23"/>
      </w:numPr>
      <w:ind w:left="2088"/>
      <w:contextualSpacing/>
    </w:pPr>
  </w:style>
  <w:style w:type="paragraph" w:customStyle="1" w:styleId="body-firstpara">
    <w:name w:val="body-firstpara"/>
    <w:basedOn w:val="Normal"/>
    <w:link w:val="body-firstparaChar"/>
    <w:qFormat/>
    <w:rsid w:val="004C2623"/>
    <w:pPr>
      <w:spacing w:line="276" w:lineRule="auto"/>
    </w:pPr>
  </w:style>
  <w:style w:type="character" w:customStyle="1" w:styleId="body-firstparaChar">
    <w:name w:val="body-firstpara Char"/>
    <w:basedOn w:val="DefaultParagraphFont"/>
    <w:link w:val="body-firstpara"/>
    <w:rsid w:val="004C2623"/>
    <w:rPr>
      <w:rFonts w:ascii="Arial" w:eastAsia="Times New Roman" w:hAnsi="Arial" w:cs="Times New Roman"/>
      <w:sz w:val="20"/>
      <w:szCs w:val="20"/>
    </w:rPr>
  </w:style>
  <w:style w:type="character" w:customStyle="1" w:styleId="emphasis-bold">
    <w:name w:val="emphasis-bold"/>
    <w:uiPriority w:val="1"/>
    <w:rsid w:val="006336EF"/>
    <w:rPr>
      <w:rFonts w:ascii="Arial" w:hAnsi="Arial"/>
      <w:b/>
      <w:sz w:val="20"/>
    </w:rPr>
  </w:style>
  <w:style w:type="character" w:customStyle="1" w:styleId="emphasis-italic">
    <w:name w:val="emphasis-italic"/>
    <w:uiPriority w:val="99"/>
    <w:rsid w:val="006336EF"/>
    <w:rPr>
      <w:rFonts w:ascii="Arial" w:hAnsi="Arial" w:cs="HelveticaLTStd-Obl"/>
      <w:i/>
      <w:iCs/>
      <w:color w:val="000000"/>
      <w:sz w:val="20"/>
      <w:szCs w:val="21"/>
    </w:rPr>
  </w:style>
  <w:style w:type="character" w:customStyle="1" w:styleId="emphasis-underline">
    <w:name w:val="emphasis-underline"/>
    <w:basedOn w:val="DefaultParagraphFont"/>
    <w:uiPriority w:val="1"/>
    <w:rsid w:val="006336EF"/>
    <w:rPr>
      <w:rFonts w:ascii="Arial" w:hAnsi="Arial"/>
      <w:sz w:val="20"/>
      <w:u w:val="single"/>
    </w:rPr>
  </w:style>
  <w:style w:type="paragraph" w:customStyle="1" w:styleId="h1a">
    <w:name w:val="h1a"/>
    <w:basedOn w:val="Normal"/>
    <w:qFormat/>
    <w:rsid w:val="00EF6C5F"/>
    <w:pPr>
      <w:spacing w:after="300" w:line="276" w:lineRule="auto"/>
      <w:contextualSpacing/>
    </w:pPr>
    <w:rPr>
      <w:rFonts w:eastAsiaTheme="majorEastAsia" w:cstheme="majorBidi"/>
      <w:b/>
      <w:spacing w:val="5"/>
      <w:kern w:val="28"/>
      <w:sz w:val="52"/>
      <w:szCs w:val="52"/>
    </w:rPr>
  </w:style>
  <w:style w:type="character" w:customStyle="1" w:styleId="Heading2Char">
    <w:name w:val="Heading 2 Char"/>
    <w:basedOn w:val="DefaultParagraphFont"/>
    <w:link w:val="Heading2"/>
    <w:uiPriority w:val="9"/>
    <w:semiHidden/>
    <w:rsid w:val="00A26E43"/>
    <w:rPr>
      <w:rFonts w:ascii="Times New Roman" w:eastAsiaTheme="majorEastAsia" w:hAnsi="Times New Roman" w:cstheme="majorBidi"/>
      <w:b/>
      <w:bCs/>
      <w:color w:val="4F81BD" w:themeColor="accent1"/>
      <w:sz w:val="26"/>
      <w:szCs w:val="26"/>
    </w:rPr>
  </w:style>
  <w:style w:type="paragraph" w:customStyle="1" w:styleId="h3a">
    <w:name w:val="h3a"/>
    <w:basedOn w:val="Heading2"/>
    <w:rsid w:val="0041187C"/>
    <w:pPr>
      <w:ind w:left="0"/>
    </w:pPr>
    <w:rPr>
      <w:color w:val="auto"/>
      <w:sz w:val="32"/>
    </w:rPr>
  </w:style>
  <w:style w:type="character" w:customStyle="1" w:styleId="Heading3Char">
    <w:name w:val="Heading 3 Char"/>
    <w:basedOn w:val="DefaultParagraphFont"/>
    <w:link w:val="Heading3"/>
    <w:uiPriority w:val="9"/>
    <w:semiHidden/>
    <w:rsid w:val="00D827E0"/>
    <w:rPr>
      <w:rFonts w:asciiTheme="majorHAnsi" w:eastAsiaTheme="majorEastAsia" w:hAnsiTheme="majorHAnsi" w:cstheme="majorBidi"/>
      <w:b/>
      <w:bCs/>
      <w:color w:val="4F81BD" w:themeColor="accent1"/>
      <w:sz w:val="24"/>
      <w:szCs w:val="20"/>
    </w:rPr>
  </w:style>
  <w:style w:type="paragraph" w:customStyle="1" w:styleId="h4">
    <w:name w:val="h4"/>
    <w:basedOn w:val="Heading3"/>
    <w:rsid w:val="00A847A3"/>
    <w:rPr>
      <w:color w:val="auto"/>
    </w:rPr>
  </w:style>
  <w:style w:type="paragraph" w:customStyle="1" w:styleId="h6">
    <w:name w:val="h6"/>
    <w:rsid w:val="00A26E43"/>
    <w:pPr>
      <w:spacing w:after="0"/>
    </w:pPr>
    <w:rPr>
      <w:rFonts w:ascii="Arial" w:eastAsia="Times New Roman" w:hAnsi="Arial" w:cs="Times New Roman"/>
      <w:b/>
      <w:sz w:val="20"/>
      <w:szCs w:val="20"/>
    </w:rPr>
  </w:style>
  <w:style w:type="paragraph" w:customStyle="1" w:styleId="nl1">
    <w:name w:val="nl1"/>
    <w:qFormat/>
    <w:rsid w:val="00D827E0"/>
    <w:pPr>
      <w:numPr>
        <w:ilvl w:val="6"/>
        <w:numId w:val="32"/>
      </w:numPr>
      <w:spacing w:before="240" w:after="240"/>
    </w:pPr>
    <w:rPr>
      <w:rFonts w:ascii="Arial" w:eastAsia="Times New Roman" w:hAnsi="Arial" w:cs="Times New Roman"/>
      <w:szCs w:val="20"/>
    </w:rPr>
  </w:style>
  <w:style w:type="paragraph" w:customStyle="1" w:styleId="nl1-body">
    <w:name w:val="nl1-body"/>
    <w:basedOn w:val="Normal"/>
    <w:qFormat/>
    <w:rsid w:val="00D827E0"/>
    <w:pPr>
      <w:spacing w:line="276" w:lineRule="auto"/>
      <w:ind w:firstLine="360"/>
      <w:contextualSpacing/>
    </w:pPr>
    <w:rPr>
      <w:sz w:val="22"/>
    </w:rPr>
  </w:style>
  <w:style w:type="paragraph" w:customStyle="1" w:styleId="nl2">
    <w:name w:val="nl2"/>
    <w:basedOn w:val="Normal"/>
    <w:rsid w:val="00803F18"/>
    <w:pPr>
      <w:numPr>
        <w:numId w:val="29"/>
      </w:numPr>
      <w:spacing w:before="120"/>
      <w:ind w:left="936"/>
      <w:contextualSpacing/>
    </w:pPr>
  </w:style>
  <w:style w:type="paragraph" w:customStyle="1" w:styleId="simplelist">
    <w:name w:val="simplelist"/>
    <w:basedOn w:val="Normal"/>
    <w:rsid w:val="00177622"/>
    <w:pPr>
      <w:spacing w:before="120" w:after="120"/>
      <w:ind w:left="720"/>
    </w:pPr>
  </w:style>
  <w:style w:type="paragraph" w:customStyle="1" w:styleId="Footer1">
    <w:name w:val="Footer1"/>
    <w:basedOn w:val="Normal"/>
    <w:rsid w:val="00D827E0"/>
    <w:pPr>
      <w:tabs>
        <w:tab w:val="right" w:pos="8550"/>
      </w:tabs>
    </w:pPr>
    <w:rPr>
      <w:rFonts w:cs="Arial"/>
      <w:color w:val="000000" w:themeColor="text1"/>
      <w:sz w:val="21"/>
      <w:szCs w:val="18"/>
    </w:rPr>
  </w:style>
  <w:style w:type="paragraph" w:customStyle="1" w:styleId="Header1">
    <w:name w:val="Header1"/>
    <w:basedOn w:val="Normal"/>
    <w:rsid w:val="00131C41"/>
    <w:pPr>
      <w:tabs>
        <w:tab w:val="center" w:pos="4680"/>
        <w:tab w:val="right" w:pos="9360"/>
      </w:tabs>
      <w:spacing w:after="480"/>
    </w:pPr>
    <w:rPr>
      <w:rFonts w:cs="Arial"/>
      <w:i/>
      <w:sz w:val="24"/>
      <w:szCs w:val="24"/>
    </w:rPr>
  </w:style>
  <w:style w:type="paragraph" w:styleId="Footer">
    <w:name w:val="footer"/>
    <w:basedOn w:val="Normal"/>
    <w:link w:val="FooterChar"/>
    <w:uiPriority w:val="99"/>
    <w:unhideWhenUsed/>
    <w:locked/>
    <w:rsid w:val="00FE06A6"/>
    <w:pPr>
      <w:tabs>
        <w:tab w:val="center" w:pos="4680"/>
        <w:tab w:val="right" w:pos="9360"/>
      </w:tabs>
    </w:pPr>
  </w:style>
  <w:style w:type="character" w:customStyle="1" w:styleId="FooterChar">
    <w:name w:val="Footer Char"/>
    <w:basedOn w:val="DefaultParagraphFont"/>
    <w:link w:val="Footer"/>
    <w:uiPriority w:val="99"/>
    <w:rsid w:val="00FE06A6"/>
    <w:rPr>
      <w:rFonts w:ascii="Arial" w:eastAsia="Times New Roman" w:hAnsi="Arial" w:cs="Times New Roman"/>
      <w:sz w:val="20"/>
      <w:szCs w:val="20"/>
    </w:rPr>
  </w:style>
  <w:style w:type="paragraph" w:styleId="Header">
    <w:name w:val="header"/>
    <w:basedOn w:val="Normal"/>
    <w:link w:val="HeaderChar"/>
    <w:uiPriority w:val="99"/>
    <w:unhideWhenUsed/>
    <w:locked/>
    <w:rsid w:val="00B23D59"/>
    <w:pPr>
      <w:tabs>
        <w:tab w:val="center" w:pos="4680"/>
        <w:tab w:val="right" w:pos="9360"/>
      </w:tabs>
    </w:pPr>
  </w:style>
  <w:style w:type="character" w:customStyle="1" w:styleId="HeaderChar">
    <w:name w:val="Header Char"/>
    <w:basedOn w:val="DefaultParagraphFont"/>
    <w:link w:val="Header"/>
    <w:uiPriority w:val="99"/>
    <w:rsid w:val="00B23D59"/>
    <w:rPr>
      <w:rFonts w:ascii="Times New Roman" w:eastAsia="Times New Roman" w:hAnsi="Times New Roman" w:cs="Times New Roman"/>
      <w:sz w:val="20"/>
      <w:szCs w:val="20"/>
    </w:rPr>
  </w:style>
  <w:style w:type="paragraph" w:customStyle="1" w:styleId="Header2">
    <w:name w:val="Header2"/>
    <w:basedOn w:val="Normal"/>
    <w:rsid w:val="00C14BC7"/>
  </w:style>
  <w:style w:type="paragraph" w:customStyle="1" w:styleId="body">
    <w:name w:val="body"/>
    <w:rsid w:val="004C2623"/>
    <w:pPr>
      <w:spacing w:after="0"/>
      <w:ind w:firstLine="288"/>
    </w:pPr>
    <w:rPr>
      <w:rFonts w:ascii="Arial" w:eastAsia="Times New Roman" w:hAnsi="Arial" w:cs="Times New Roman"/>
      <w:sz w:val="20"/>
      <w:szCs w:val="20"/>
    </w:rPr>
  </w:style>
  <w:style w:type="paragraph" w:customStyle="1" w:styleId="ref">
    <w:name w:val="ref"/>
    <w:rsid w:val="008C77FF"/>
    <w:pPr>
      <w:spacing w:before="120" w:after="0"/>
      <w:ind w:firstLine="288"/>
    </w:pPr>
    <w:rPr>
      <w:rFonts w:ascii="Arial" w:eastAsia="Times New Roman" w:hAnsi="Arial" w:cs="Times New Roman"/>
      <w:sz w:val="18"/>
      <w:szCs w:val="20"/>
    </w:rPr>
  </w:style>
  <w:style w:type="character" w:customStyle="1" w:styleId="ref-emphasis-italic">
    <w:name w:val="ref-emphasis-italic"/>
    <w:basedOn w:val="emphasis-italic"/>
    <w:uiPriority w:val="1"/>
    <w:rsid w:val="00D7391B"/>
    <w:rPr>
      <w:rFonts w:ascii="Arial" w:hAnsi="Arial" w:cs="HelveticaLTStd-Obl"/>
      <w:i/>
      <w:iCs/>
      <w:color w:val="000000"/>
      <w:sz w:val="18"/>
      <w:szCs w:val="21"/>
    </w:rPr>
  </w:style>
  <w:style w:type="character" w:customStyle="1" w:styleId="h2a-emphasis-italic">
    <w:name w:val="h2a-emphasis-italic"/>
    <w:basedOn w:val="emphasis-bold"/>
    <w:uiPriority w:val="1"/>
    <w:rsid w:val="00784B03"/>
    <w:rPr>
      <w:rFonts w:ascii="Arial" w:hAnsi="Arial"/>
      <w:b w:val="0"/>
      <w:i/>
      <w:sz w:val="44"/>
    </w:rPr>
  </w:style>
  <w:style w:type="paragraph" w:customStyle="1" w:styleId="extract">
    <w:name w:val="extract"/>
    <w:rsid w:val="00784B03"/>
    <w:pPr>
      <w:spacing w:before="120" w:after="120"/>
      <w:ind w:left="720" w:right="720"/>
    </w:pPr>
    <w:rPr>
      <w:rFonts w:ascii="Arial" w:eastAsia="Times New Roman" w:hAnsi="Arial" w:cs="Times New Roman"/>
      <w:sz w:val="20"/>
      <w:szCs w:val="20"/>
    </w:rPr>
  </w:style>
  <w:style w:type="paragraph" w:customStyle="1" w:styleId="h3a-emphasis-italic">
    <w:name w:val="h3a-emphasis-italic"/>
    <w:basedOn w:val="Normal"/>
    <w:link w:val="h3a-emphasis-italicChar"/>
    <w:rsid w:val="008C77FF"/>
    <w:rPr>
      <w:i/>
      <w:sz w:val="32"/>
    </w:rPr>
  </w:style>
  <w:style w:type="character" w:customStyle="1" w:styleId="h3a-emphasis-italicChar">
    <w:name w:val="h3a-emphasis-italic Char"/>
    <w:basedOn w:val="DefaultParagraphFont"/>
    <w:link w:val="h3a-emphasis-italic"/>
    <w:rsid w:val="008C77FF"/>
    <w:rPr>
      <w:rFonts w:ascii="Arial" w:eastAsia="Times New Roman" w:hAnsi="Arial" w:cs="Times New Roman"/>
      <w:i/>
      <w:sz w:val="32"/>
      <w:szCs w:val="20"/>
    </w:rPr>
  </w:style>
  <w:style w:type="character" w:customStyle="1" w:styleId="emphasis-boldunderline">
    <w:name w:val="emphasis-boldunderline"/>
    <w:basedOn w:val="emphasis-bold"/>
    <w:uiPriority w:val="1"/>
    <w:rsid w:val="005A110B"/>
    <w:rPr>
      <w:rFonts w:ascii="Arial" w:hAnsi="Arial"/>
      <w:b/>
      <w:i w:val="0"/>
      <w:sz w:val="20"/>
      <w:u w:val="single"/>
    </w:rPr>
  </w:style>
  <w:style w:type="character" w:customStyle="1" w:styleId="emphasis-bolditalic">
    <w:name w:val="emphasis-bolditalic"/>
    <w:basedOn w:val="emphasis-bold"/>
    <w:uiPriority w:val="1"/>
    <w:rsid w:val="006336EF"/>
    <w:rPr>
      <w:rFonts w:ascii="Arial" w:hAnsi="Arial"/>
      <w:b/>
      <w:i/>
      <w:sz w:val="20"/>
    </w:rPr>
  </w:style>
  <w:style w:type="character" w:customStyle="1" w:styleId="emphasis-bolditalicunderline">
    <w:name w:val="emphasis-bolditalicunderline"/>
    <w:basedOn w:val="emphasis-bold"/>
    <w:uiPriority w:val="1"/>
    <w:rsid w:val="007553F7"/>
    <w:rPr>
      <w:rFonts w:ascii="Arial" w:hAnsi="Arial"/>
      <w:b/>
      <w:i/>
      <w:sz w:val="20"/>
      <w:u w:val="single"/>
    </w:rPr>
  </w:style>
  <w:style w:type="character" w:customStyle="1" w:styleId="emphasis-underline-italic">
    <w:name w:val="emphasis-underline-italic"/>
    <w:basedOn w:val="emphasis-italic"/>
    <w:uiPriority w:val="1"/>
    <w:rsid w:val="00130660"/>
    <w:rPr>
      <w:rFonts w:ascii="Arial" w:hAnsi="Arial" w:cs="HelveticaLTStd-Obl"/>
      <w:i/>
      <w:iCs/>
      <w:color w:val="000000"/>
      <w:sz w:val="20"/>
      <w:szCs w:val="21"/>
      <w:u w:val="single"/>
    </w:rPr>
  </w:style>
  <w:style w:type="paragraph" w:customStyle="1" w:styleId="meta">
    <w:name w:val="meta"/>
    <w:basedOn w:val="Normal"/>
    <w:rsid w:val="00B967C9"/>
    <w:pPr>
      <w:spacing w:before="240" w:after="240"/>
      <w:ind w:left="576"/>
    </w:pPr>
    <w:rPr>
      <w:color w:val="76923C" w:themeColor="accent3" w:themeShade="BF"/>
    </w:rPr>
  </w:style>
  <w:style w:type="character" w:styleId="CommentReference">
    <w:name w:val="annotation reference"/>
    <w:basedOn w:val="DefaultParagraphFont"/>
    <w:uiPriority w:val="99"/>
    <w:semiHidden/>
    <w:unhideWhenUsed/>
    <w:locked/>
    <w:rsid w:val="00CD1579"/>
    <w:rPr>
      <w:sz w:val="16"/>
      <w:szCs w:val="16"/>
    </w:rPr>
  </w:style>
  <w:style w:type="paragraph" w:styleId="CommentText">
    <w:name w:val="annotation text"/>
    <w:basedOn w:val="Normal"/>
    <w:link w:val="CommentTextChar"/>
    <w:uiPriority w:val="99"/>
    <w:semiHidden/>
    <w:unhideWhenUsed/>
    <w:locked/>
    <w:rsid w:val="00CD1579"/>
  </w:style>
  <w:style w:type="character" w:customStyle="1" w:styleId="CommentTextChar">
    <w:name w:val="Comment Text Char"/>
    <w:basedOn w:val="DefaultParagraphFont"/>
    <w:link w:val="CommentText"/>
    <w:uiPriority w:val="99"/>
    <w:semiHidden/>
    <w:rsid w:val="00CD1579"/>
    <w:rPr>
      <w:rFonts w:ascii="Arial" w:eastAsia="Times New Roman" w:hAnsi="Arial" w:cs="Times New Roman"/>
      <w:sz w:val="20"/>
      <w:szCs w:val="20"/>
    </w:rPr>
  </w:style>
  <w:style w:type="table" w:styleId="TableGrid">
    <w:name w:val="Table Grid"/>
    <w:basedOn w:val="TableNormal"/>
    <w:uiPriority w:val="59"/>
    <w:locked/>
    <w:rsid w:val="00CD15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BH">
    <w:name w:val="A- BH"/>
    <w:basedOn w:val="Normal"/>
    <w:link w:val="A-BHChar"/>
    <w:qFormat/>
    <w:rsid w:val="00D827E0"/>
    <w:pPr>
      <w:spacing w:before="120" w:after="200"/>
    </w:pPr>
    <w:rPr>
      <w:rFonts w:eastAsiaTheme="minorHAnsi" w:cs="Arial"/>
      <w:b/>
      <w:sz w:val="44"/>
      <w:szCs w:val="48"/>
    </w:rPr>
  </w:style>
  <w:style w:type="character" w:customStyle="1" w:styleId="A-BHChar">
    <w:name w:val="A- BH Char"/>
    <w:basedOn w:val="DefaultParagraphFont"/>
    <w:link w:val="A-BH"/>
    <w:rsid w:val="00D827E0"/>
    <w:rPr>
      <w:rFonts w:ascii="Arial" w:hAnsi="Arial" w:cs="Arial"/>
      <w:b/>
      <w:sz w:val="44"/>
      <w:szCs w:val="48"/>
    </w:rPr>
  </w:style>
  <w:style w:type="paragraph" w:customStyle="1" w:styleId="A-DHfollowingCH">
    <w:name w:val="A- DH following CH"/>
    <w:basedOn w:val="Normal"/>
    <w:link w:val="A-DHfollowingCHChar"/>
    <w:qFormat/>
    <w:rsid w:val="00D827E0"/>
    <w:pPr>
      <w:spacing w:before="360" w:after="120"/>
    </w:pPr>
    <w:rPr>
      <w:rFonts w:eastAsiaTheme="minorHAnsi"/>
      <w:b/>
      <w:sz w:val="28"/>
      <w:szCs w:val="40"/>
    </w:rPr>
  </w:style>
  <w:style w:type="character" w:customStyle="1" w:styleId="A-DHfollowingCHChar">
    <w:name w:val="A- DH following CH Char"/>
    <w:basedOn w:val="DefaultParagraphFont"/>
    <w:link w:val="A-DHfollowingCH"/>
    <w:rsid w:val="00D827E0"/>
    <w:rPr>
      <w:rFonts w:ascii="Arial" w:hAnsi="Arial" w:cs="Times New Roman"/>
      <w:b/>
      <w:sz w:val="28"/>
      <w:szCs w:val="40"/>
    </w:rPr>
  </w:style>
  <w:style w:type="paragraph" w:customStyle="1" w:styleId="A-Text-withspaceafter">
    <w:name w:val="A- Text - with space after"/>
    <w:basedOn w:val="Normal"/>
    <w:link w:val="A-Text-withspaceafterChar"/>
    <w:qFormat/>
    <w:rsid w:val="00D827E0"/>
    <w:pPr>
      <w:spacing w:after="240" w:line="276" w:lineRule="auto"/>
    </w:pPr>
    <w:rPr>
      <w:rFonts w:eastAsiaTheme="minorHAnsi" w:cs="Arial"/>
    </w:rPr>
  </w:style>
  <w:style w:type="character" w:customStyle="1" w:styleId="A-Text-withspaceafterChar">
    <w:name w:val="A- Text - with space after Char"/>
    <w:basedOn w:val="DefaultParagraphFont"/>
    <w:link w:val="A-Text-withspaceafter"/>
    <w:rsid w:val="00D827E0"/>
    <w:rPr>
      <w:rFonts w:ascii="Arial" w:hAnsi="Arial" w:cs="Arial"/>
      <w:sz w:val="20"/>
      <w:szCs w:val="20"/>
    </w:rPr>
  </w:style>
  <w:style w:type="paragraph" w:customStyle="1" w:styleId="A-Text">
    <w:name w:val="A- Text"/>
    <w:basedOn w:val="Normal"/>
    <w:link w:val="A-TextChar"/>
    <w:qFormat/>
    <w:rsid w:val="00D827E0"/>
    <w:pPr>
      <w:tabs>
        <w:tab w:val="left" w:pos="450"/>
      </w:tabs>
      <w:spacing w:line="276" w:lineRule="auto"/>
    </w:pPr>
    <w:rPr>
      <w:rFonts w:eastAsiaTheme="minorHAnsi"/>
    </w:rPr>
  </w:style>
  <w:style w:type="character" w:customStyle="1" w:styleId="A-TextChar">
    <w:name w:val="A- Text Char"/>
    <w:basedOn w:val="A-Text-withspaceafterChar"/>
    <w:link w:val="A-Text"/>
    <w:rsid w:val="00D827E0"/>
    <w:rPr>
      <w:rFonts w:cs="Times New Roman"/>
    </w:rPr>
  </w:style>
</w:styles>
</file>

<file path=word/webSettings.xml><?xml version="1.0" encoding="utf-8"?>
<w:webSettings xmlns:r="http://schemas.openxmlformats.org/officeDocument/2006/relationships" xmlns:w="http://schemas.openxmlformats.org/wordprocessingml/2006/main">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86D24E-7449-46CB-8913-01A505457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672</Words>
  <Characters>3685</Characters>
  <Application>Microsoft Office Word</Application>
  <DocSecurity>0</DocSecurity>
  <Lines>85</Lines>
  <Paragraphs>72</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4285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bmartinka</cp:lastModifiedBy>
  <cp:revision>5</cp:revision>
  <cp:lastPrinted>2010-01-08T18:19:00Z</cp:lastPrinted>
  <dcterms:created xsi:type="dcterms:W3CDTF">2015-01-11T18:37:00Z</dcterms:created>
  <dcterms:modified xsi:type="dcterms:W3CDTF">2015-04-07T00:49:00Z</dcterms:modified>
</cp:coreProperties>
</file>