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0E" w:rsidRPr="0068042B" w:rsidRDefault="00E41D0E" w:rsidP="0056053E">
      <w:pPr>
        <w:pStyle w:val="A-BH1"/>
        <w:spacing w:after="360"/>
      </w:pPr>
      <w:r>
        <w:t>Fourteen Effects of Baptism</w:t>
      </w:r>
    </w:p>
    <w:p w:rsidR="00E41D0E" w:rsidRDefault="00E41D0E" w:rsidP="004D6EA1">
      <w:pPr>
        <w:pStyle w:val="A-BulletList"/>
        <w:spacing w:after="120" w:line="480" w:lineRule="auto"/>
      </w:pPr>
      <w:r>
        <w:t>Baptism opens up the spiritual world to us.</w:t>
      </w:r>
    </w:p>
    <w:p w:rsidR="00E41D0E" w:rsidRDefault="00E41D0E" w:rsidP="004D6EA1">
      <w:pPr>
        <w:pStyle w:val="A-BulletList"/>
        <w:spacing w:after="120" w:line="480" w:lineRule="auto"/>
      </w:pPr>
      <w:r>
        <w:t>Through water those who are baptized are born again as God’s children.</w:t>
      </w:r>
    </w:p>
    <w:p w:rsidR="00E41D0E" w:rsidRDefault="00E41D0E" w:rsidP="004D6EA1">
      <w:pPr>
        <w:pStyle w:val="A-BulletList"/>
        <w:spacing w:after="120" w:line="480" w:lineRule="auto"/>
      </w:pPr>
      <w:r>
        <w:t>Through Baptism we become members of the Body of Christ, the Church.</w:t>
      </w:r>
    </w:p>
    <w:p w:rsidR="00E41D0E" w:rsidRDefault="00E41D0E" w:rsidP="004D6EA1">
      <w:pPr>
        <w:pStyle w:val="A-BulletList"/>
        <w:spacing w:after="120" w:line="480" w:lineRule="auto"/>
      </w:pPr>
      <w:r>
        <w:t>In Baptism it is Christ himself who initiates us, who welcomes us into his Body.</w:t>
      </w:r>
    </w:p>
    <w:p w:rsidR="00E41D0E" w:rsidRDefault="00E41D0E" w:rsidP="004D6EA1">
      <w:pPr>
        <w:pStyle w:val="A-BulletList"/>
        <w:spacing w:after="120" w:line="480" w:lineRule="auto"/>
      </w:pPr>
      <w:r>
        <w:t>Through our Baptism we are called to share in the priesthood of Christ.</w:t>
      </w:r>
    </w:p>
    <w:p w:rsidR="00E41D0E" w:rsidRDefault="00E41D0E" w:rsidP="004D6EA1">
      <w:pPr>
        <w:pStyle w:val="A-BulletList"/>
        <w:spacing w:after="120" w:line="480" w:lineRule="auto"/>
      </w:pPr>
      <w:r>
        <w:t>Baptism ena</w:t>
      </w:r>
      <w:bookmarkStart w:id="0" w:name="_GoBack"/>
      <w:bookmarkEnd w:id="0"/>
      <w:r>
        <w:t>bles us to participate in the sacramental life of the Church and to share in Christ’s mission.</w:t>
      </w:r>
    </w:p>
    <w:p w:rsidR="00E41D0E" w:rsidRDefault="00E41D0E" w:rsidP="004D6EA1">
      <w:pPr>
        <w:pStyle w:val="A-BulletList"/>
        <w:spacing w:after="120" w:line="480" w:lineRule="auto"/>
      </w:pPr>
      <w:r>
        <w:t>In Baptism the Holy Spirit calls us to share Christ’s mission by being living signs of the Kingdom of God.</w:t>
      </w:r>
    </w:p>
    <w:p w:rsidR="00E41D0E" w:rsidRDefault="00E41D0E" w:rsidP="004D6EA1">
      <w:pPr>
        <w:pStyle w:val="A-BulletList"/>
        <w:spacing w:after="120" w:line="480" w:lineRule="auto"/>
      </w:pPr>
      <w:r>
        <w:t>Baptism is a spiritual birth.</w:t>
      </w:r>
    </w:p>
    <w:p w:rsidR="00E41D0E" w:rsidRDefault="00E41D0E" w:rsidP="004D6EA1">
      <w:pPr>
        <w:pStyle w:val="A-BulletList"/>
        <w:spacing w:after="120" w:line="480" w:lineRule="auto"/>
      </w:pPr>
      <w:r>
        <w:t>Through the grace of Baptism, all our sins are forgiven and we are given the grace to fight future temptation.</w:t>
      </w:r>
    </w:p>
    <w:p w:rsidR="00E41D0E" w:rsidRDefault="00E41D0E" w:rsidP="004D6EA1">
      <w:pPr>
        <w:pStyle w:val="A-BulletList"/>
        <w:spacing w:after="120" w:line="480" w:lineRule="auto"/>
      </w:pPr>
      <w:r>
        <w:t>Through Baptism we enter a way of life that is destined for eternal life and union with God.</w:t>
      </w:r>
    </w:p>
    <w:p w:rsidR="00E41D0E" w:rsidRDefault="00E41D0E" w:rsidP="004D6EA1">
      <w:pPr>
        <w:pStyle w:val="A-BulletList"/>
        <w:spacing w:after="120" w:line="480" w:lineRule="auto"/>
      </w:pPr>
      <w:r>
        <w:t>Baptism’s sacramental character is permanent and marks us for Christ.</w:t>
      </w:r>
    </w:p>
    <w:p w:rsidR="00E41D0E" w:rsidRDefault="00E41D0E" w:rsidP="004D6EA1">
      <w:pPr>
        <w:pStyle w:val="A-BulletList"/>
        <w:spacing w:after="120" w:line="480" w:lineRule="auto"/>
      </w:pPr>
      <w:r>
        <w:t>In Baptism we first receive the Holy Spirit into our life.</w:t>
      </w:r>
    </w:p>
    <w:p w:rsidR="00E41D0E" w:rsidRDefault="00E41D0E" w:rsidP="004D6EA1">
      <w:pPr>
        <w:pStyle w:val="A-BulletList"/>
        <w:spacing w:after="120" w:line="480" w:lineRule="auto"/>
      </w:pPr>
      <w:r>
        <w:t>Baptism is a Sacrament that is necessary for our salvation.</w:t>
      </w:r>
    </w:p>
    <w:p w:rsidR="00E41D0E" w:rsidRDefault="00E41D0E" w:rsidP="004D6EA1">
      <w:pPr>
        <w:pStyle w:val="A-BulletList"/>
        <w:spacing w:after="120" w:line="480" w:lineRule="auto"/>
      </w:pPr>
      <w:r>
        <w:t>An effect of Baptism is the beginning of new life in Christ.</w:t>
      </w:r>
    </w:p>
    <w:p w:rsidR="00F31089" w:rsidRPr="00C12C8C" w:rsidRDefault="00F31089" w:rsidP="0068042B">
      <w:pPr>
        <w:pStyle w:val="A-BulletList"/>
        <w:numPr>
          <w:ilvl w:val="0"/>
          <w:numId w:val="0"/>
        </w:numPr>
        <w:ind w:left="806"/>
        <w:rPr>
          <w:szCs w:val="24"/>
        </w:rPr>
      </w:pPr>
    </w:p>
    <w:sectPr w:rsidR="00F31089" w:rsidRPr="00C12C8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E73" w:rsidRDefault="00A57E73" w:rsidP="004D0079">
      <w:r>
        <w:separator/>
      </w:r>
    </w:p>
    <w:p w:rsidR="00A57E73" w:rsidRDefault="00A57E73"/>
  </w:endnote>
  <w:endnote w:type="continuationSeparator" w:id="0">
    <w:p w:rsidR="00A57E73" w:rsidRDefault="00A57E73" w:rsidP="004D0079">
      <w:r>
        <w:continuationSeparator/>
      </w:r>
    </w:p>
    <w:p w:rsidR="00A57E73" w:rsidRDefault="00A57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A57E7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E41D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57E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E41D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E1ADA" w:rsidRDefault="0056053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E73" w:rsidRDefault="00A57E73" w:rsidP="004D0079">
      <w:r>
        <w:separator/>
      </w:r>
    </w:p>
    <w:p w:rsidR="00A57E73" w:rsidRDefault="00A57E73"/>
  </w:footnote>
  <w:footnote w:type="continuationSeparator" w:id="0">
    <w:p w:rsidR="00A57E73" w:rsidRDefault="00A57E73" w:rsidP="004D0079">
      <w:r>
        <w:continuationSeparator/>
      </w:r>
    </w:p>
    <w:p w:rsidR="00A57E73" w:rsidRDefault="00A57E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41D0E" w:rsidP="00142BF1">
    <w:pPr>
      <w:pStyle w:val="A-Header-articletitlepage2"/>
    </w:pPr>
    <w:r>
      <w:t>Fourteen Effects of Baptism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3116"/>
    <w:rsid w:val="004A7DE2"/>
    <w:rsid w:val="004B2758"/>
    <w:rsid w:val="004C3763"/>
    <w:rsid w:val="004C5561"/>
    <w:rsid w:val="004D0079"/>
    <w:rsid w:val="004D36DB"/>
    <w:rsid w:val="004D6EA1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E92"/>
    <w:rsid w:val="00540D74"/>
    <w:rsid w:val="00545244"/>
    <w:rsid w:val="00554070"/>
    <w:rsid w:val="00555CB8"/>
    <w:rsid w:val="00555EA6"/>
    <w:rsid w:val="0056053E"/>
    <w:rsid w:val="00563CE8"/>
    <w:rsid w:val="0058460F"/>
    <w:rsid w:val="005850F2"/>
    <w:rsid w:val="00590390"/>
    <w:rsid w:val="00593312"/>
    <w:rsid w:val="00594EDC"/>
    <w:rsid w:val="005A4359"/>
    <w:rsid w:val="005A6944"/>
    <w:rsid w:val="005B58E2"/>
    <w:rsid w:val="005C4D90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8042B"/>
    <w:rsid w:val="0069306F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0D24"/>
    <w:rsid w:val="00A31BDF"/>
    <w:rsid w:val="00A45EE1"/>
    <w:rsid w:val="00A51E67"/>
    <w:rsid w:val="00A52D7A"/>
    <w:rsid w:val="00A552FD"/>
    <w:rsid w:val="00A55A67"/>
    <w:rsid w:val="00A55D18"/>
    <w:rsid w:val="00A57E73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6B11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BF2FD8"/>
    <w:rsid w:val="00C01E2D"/>
    <w:rsid w:val="00C07507"/>
    <w:rsid w:val="00C11F94"/>
    <w:rsid w:val="00C12C8C"/>
    <w:rsid w:val="00C13310"/>
    <w:rsid w:val="00C1345E"/>
    <w:rsid w:val="00C142CE"/>
    <w:rsid w:val="00C240BB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96C61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36656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E0184D"/>
    <w:rsid w:val="00E02EAF"/>
    <w:rsid w:val="00E069BA"/>
    <w:rsid w:val="00E12E92"/>
    <w:rsid w:val="00E16237"/>
    <w:rsid w:val="00E2045E"/>
    <w:rsid w:val="00E41D0E"/>
    <w:rsid w:val="00E51E59"/>
    <w:rsid w:val="00E61FDE"/>
    <w:rsid w:val="00E7545A"/>
    <w:rsid w:val="00EB1125"/>
    <w:rsid w:val="00EB3749"/>
    <w:rsid w:val="00EC358B"/>
    <w:rsid w:val="00EC52EC"/>
    <w:rsid w:val="00EE07AB"/>
    <w:rsid w:val="00EE0D45"/>
    <w:rsid w:val="00EE2241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7B65603-B3AD-4713-967D-4CA020DB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95DC-D5A9-4F04-978C-2D05E8B3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2012-10-12T11:55:00Z</dcterms:created>
  <dcterms:modified xsi:type="dcterms:W3CDTF">2012-12-20T05:05:00Z</dcterms:modified>
</cp:coreProperties>
</file>