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1DC" w:rsidRPr="009931DC" w:rsidRDefault="009931DC" w:rsidP="009931D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9931DC">
        <w:rPr>
          <w:rFonts w:ascii="Adobe Garamond Pro Bold" w:eastAsiaTheme="minorHAnsi" w:hAnsi="Adobe Garamond Pro Bold" w:cs="Adobe Garamond Pro Bold"/>
          <w:b/>
          <w:bCs/>
          <w:color w:val="000000"/>
          <w:sz w:val="76"/>
          <w:szCs w:val="76"/>
        </w:rPr>
        <w:t>Lesson Plan for Lesson 37</w:t>
      </w:r>
    </w:p>
    <w:p w:rsidR="009931DC" w:rsidRPr="009931DC" w:rsidRDefault="009931DC" w:rsidP="009931D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9931DC">
        <w:rPr>
          <w:rFonts w:ascii="Adobe Garamond Pro Bold" w:eastAsiaTheme="minorHAnsi" w:hAnsi="Adobe Garamond Pro Bold" w:cs="Adobe Garamond Pro Bold"/>
          <w:b/>
          <w:bCs/>
          <w:color w:val="000000"/>
          <w:sz w:val="50"/>
          <w:szCs w:val="50"/>
        </w:rPr>
        <w:t>Praying Together</w:t>
      </w:r>
    </w:p>
    <w:p w:rsidR="009931DC" w:rsidRPr="009931DC" w:rsidRDefault="009931DC" w:rsidP="009931D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9931DC">
        <w:rPr>
          <w:rFonts w:ascii="Adobe Garamond Pro Bold" w:eastAsiaTheme="minorHAnsi" w:hAnsi="Adobe Garamond Pro Bold" w:cs="Adobe Garamond Pro Bold"/>
          <w:b/>
          <w:bCs/>
          <w:color w:val="000000"/>
          <w:sz w:val="28"/>
          <w:szCs w:val="28"/>
        </w:rPr>
        <w:t>Preparation and Supplies</w:t>
      </w:r>
    </w:p>
    <w:p w:rsidR="009931DC" w:rsidRPr="009931DC" w:rsidRDefault="009931DC" w:rsidP="009931D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Study chapter 37, “Praying Together,” in the handbook.</w:t>
      </w:r>
    </w:p>
    <w:p w:rsidR="009931DC" w:rsidRPr="009931DC" w:rsidRDefault="009931DC" w:rsidP="009931DC">
      <w:pPr>
        <w:tabs>
          <w:tab w:val="left" w:pos="400"/>
          <w:tab w:val="left" w:pos="800"/>
        </w:tabs>
        <w:suppressAutoHyphens/>
        <w:autoSpaceDE w:val="0"/>
        <w:autoSpaceDN w:val="0"/>
        <w:adjustRightInd w:val="0"/>
        <w:spacing w:line="290" w:lineRule="atLeast"/>
        <w:ind w:left="400" w:hanging="40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Gather one or two articles from Catholic reference materials or</w:t>
      </w:r>
      <w:r>
        <w:rPr>
          <w:rFonts w:ascii="Adobe Garamond Pro" w:eastAsiaTheme="minorHAnsi" w:hAnsi="Adobe Garamond Pro" w:cs="Adobe Garamond Pro"/>
          <w:color w:val="000000"/>
          <w:sz w:val="23"/>
          <w:szCs w:val="23"/>
        </w:rPr>
        <w:t xml:space="preserve"> other resources that provide </w:t>
      </w:r>
      <w:r w:rsidRPr="009931DC">
        <w:rPr>
          <w:rFonts w:ascii="Adobe Garamond Pro" w:eastAsiaTheme="minorHAnsi" w:hAnsi="Adobe Garamond Pro" w:cs="Adobe Garamond Pro"/>
          <w:color w:val="000000"/>
          <w:sz w:val="23"/>
          <w:szCs w:val="23"/>
        </w:rPr>
        <w:t>background information for each of the traditional prayers and devotions li</w:t>
      </w:r>
      <w:r>
        <w:rPr>
          <w:rFonts w:ascii="Adobe Garamond Pro" w:eastAsiaTheme="minorHAnsi" w:hAnsi="Adobe Garamond Pro" w:cs="Adobe Garamond Pro"/>
          <w:color w:val="000000"/>
          <w:sz w:val="23"/>
          <w:szCs w:val="23"/>
        </w:rPr>
        <w:t xml:space="preserve">sted in the Live It! activity </w:t>
      </w:r>
      <w:r w:rsidRPr="009931DC">
        <w:rPr>
          <w:rFonts w:ascii="Adobe Garamond Pro" w:eastAsiaTheme="minorHAnsi" w:hAnsi="Adobe Garamond Pro" w:cs="Adobe Garamond Pro"/>
          <w:color w:val="000000"/>
          <w:sz w:val="23"/>
          <w:szCs w:val="23"/>
        </w:rPr>
        <w:t>of this lesson. Prayer books, Catholic encyclopedias, and Catholic Web sites are good resources.</w:t>
      </w:r>
    </w:p>
    <w:p w:rsidR="009931DC" w:rsidRPr="009931DC" w:rsidRDefault="009931DC" w:rsidP="009931D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 xml:space="preserve">Make copies of the handout “Saying Yes to God” (Document #: TX003433), one for each </w:t>
      </w:r>
      <w:r w:rsidRPr="009931DC">
        <w:rPr>
          <w:rFonts w:ascii="Adobe Garamond Pro" w:eastAsiaTheme="minorHAnsi" w:hAnsi="Adobe Garamond Pro" w:cs="Adobe Garamond Pro"/>
          <w:color w:val="000000"/>
          <w:sz w:val="23"/>
          <w:szCs w:val="23"/>
        </w:rPr>
        <w:br/>
      </w:r>
      <w:r w:rsidRPr="009931DC">
        <w:rPr>
          <w:rFonts w:ascii="Adobe Garamond Pro" w:eastAsiaTheme="minorHAnsi" w:hAnsi="Adobe Garamond Pro" w:cs="Adobe Garamond Pro"/>
          <w:color w:val="000000"/>
          <w:sz w:val="23"/>
          <w:szCs w:val="23"/>
        </w:rPr>
        <w:tab/>
        <w:t>participant.</w:t>
      </w:r>
    </w:p>
    <w:p w:rsidR="009931DC" w:rsidRPr="009931DC" w:rsidRDefault="009931DC" w:rsidP="009931D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9931DC">
        <w:rPr>
          <w:rFonts w:ascii="Adobe Garamond Pro Bold" w:eastAsiaTheme="minorHAnsi" w:hAnsi="Adobe Garamond Pro Bold" w:cs="Adobe Garamond Pro Bold"/>
          <w:b/>
          <w:bCs/>
          <w:color w:val="000000"/>
          <w:sz w:val="34"/>
          <w:szCs w:val="34"/>
        </w:rPr>
        <w:t xml:space="preserve">Pray It! </w:t>
      </w:r>
      <w:r w:rsidRPr="009931DC">
        <w:rPr>
          <w:rFonts w:ascii="Adobe Garamond Pro Bold" w:eastAsiaTheme="minorHAnsi" w:hAnsi="Adobe Garamond Pro Bold" w:cs="Adobe Garamond Pro Bold"/>
          <w:b/>
          <w:bCs/>
          <w:color w:val="000000"/>
          <w:sz w:val="28"/>
          <w:szCs w:val="28"/>
        </w:rPr>
        <w:t>(5 minutes)</w:t>
      </w:r>
    </w:p>
    <w:p w:rsidR="009931DC" w:rsidRPr="009931DC" w:rsidRDefault="009931DC" w:rsidP="009931D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9931DC">
        <w:rPr>
          <w:rFonts w:ascii="Adobe Garamond Pro Bold" w:eastAsiaTheme="minorHAnsi" w:hAnsi="Adobe Garamond Pro Bold" w:cs="Adobe Garamond Pro Bold"/>
          <w:b/>
          <w:bCs/>
          <w:color w:val="000000"/>
          <w:szCs w:val="24"/>
        </w:rPr>
        <w:t>Tell</w:t>
      </w:r>
      <w:r w:rsidRPr="009931DC">
        <w:rPr>
          <w:rFonts w:ascii="Adobe Garamond Pro" w:eastAsiaTheme="minorHAnsi" w:hAnsi="Adobe Garamond Pro" w:cs="Adobe Garamond Pro"/>
          <w:color w:val="000000"/>
          <w:sz w:val="23"/>
          <w:szCs w:val="23"/>
        </w:rPr>
        <w:t xml:space="preserve"> the participants that class will begin with a communal prayer of the Church, a portion of the Eucharistic Prayer from the Mass. </w:t>
      </w:r>
      <w:r w:rsidRPr="009931DC">
        <w:rPr>
          <w:rFonts w:ascii="Adobe Garamond Pro Bold" w:eastAsiaTheme="minorHAnsi" w:hAnsi="Adobe Garamond Pro Bold" w:cs="Adobe Garamond Pro Bold"/>
          <w:b/>
          <w:bCs/>
          <w:color w:val="000000"/>
          <w:szCs w:val="24"/>
        </w:rPr>
        <w:t>Direct</w:t>
      </w:r>
      <w:r w:rsidRPr="009931DC">
        <w:rPr>
          <w:rFonts w:ascii="Adobe Garamond Pro" w:eastAsiaTheme="minorHAnsi" w:hAnsi="Adobe Garamond Pro" w:cs="Adobe Garamond Pro"/>
          <w:color w:val="000000"/>
          <w:sz w:val="23"/>
          <w:szCs w:val="23"/>
        </w:rPr>
        <w:t xml:space="preserve"> them to turn to the Pray It! “From Age to Age We Gather,” on page 407 in the handbook. </w:t>
      </w:r>
      <w:r w:rsidRPr="009931DC">
        <w:rPr>
          <w:rFonts w:ascii="Adobe Garamond Pro Bold" w:eastAsiaTheme="minorHAnsi" w:hAnsi="Adobe Garamond Pro Bold" w:cs="Adobe Garamond Pro Bold"/>
          <w:b/>
          <w:bCs/>
          <w:color w:val="000000"/>
          <w:szCs w:val="24"/>
        </w:rPr>
        <w:t>Read</w:t>
      </w:r>
      <w:r w:rsidRPr="009931DC">
        <w:rPr>
          <w:rFonts w:ascii="Adobe Garamond Pro" w:eastAsiaTheme="minorHAnsi" w:hAnsi="Adobe Garamond Pro" w:cs="Adobe Garamond Pro"/>
          <w:color w:val="000000"/>
          <w:sz w:val="23"/>
          <w:szCs w:val="23"/>
        </w:rPr>
        <w:t xml:space="preserve"> the prayer and conclude with the Sign of the Cross.</w:t>
      </w:r>
    </w:p>
    <w:p w:rsidR="009931DC" w:rsidRPr="009931DC" w:rsidRDefault="009931DC" w:rsidP="009931D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9931DC">
        <w:rPr>
          <w:rFonts w:ascii="Adobe Garamond Pro Bold" w:eastAsiaTheme="minorHAnsi" w:hAnsi="Adobe Garamond Pro Bold" w:cs="Adobe Garamond Pro Bold"/>
          <w:b/>
          <w:bCs/>
          <w:color w:val="000000"/>
          <w:sz w:val="34"/>
          <w:szCs w:val="34"/>
        </w:rPr>
        <w:t xml:space="preserve">Study It! </w:t>
      </w:r>
      <w:r w:rsidRPr="009931DC">
        <w:rPr>
          <w:rFonts w:ascii="Adobe Garamond Pro Bold" w:eastAsiaTheme="minorHAnsi" w:hAnsi="Adobe Garamond Pro Bold" w:cs="Adobe Garamond Pro Bold"/>
          <w:b/>
          <w:bCs/>
          <w:color w:val="000000"/>
          <w:sz w:val="28"/>
          <w:szCs w:val="28"/>
        </w:rPr>
        <w:t>(35 to 45 minutes, depending on your class length)</w:t>
      </w:r>
    </w:p>
    <w:p w:rsidR="009931DC" w:rsidRPr="009931DC" w:rsidRDefault="009931DC" w:rsidP="009931D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9931DC">
        <w:rPr>
          <w:rFonts w:ascii="Adobe Garamond Pro Bold" w:eastAsiaTheme="minorHAnsi" w:hAnsi="Adobe Garamond Pro Bold" w:cs="Adobe Garamond Pro Bold"/>
          <w:b/>
          <w:bCs/>
          <w:color w:val="000000"/>
          <w:sz w:val="28"/>
          <w:szCs w:val="28"/>
        </w:rPr>
        <w:t>A. Praying Always</w:t>
      </w:r>
    </w:p>
    <w:p w:rsidR="009931DC" w:rsidRPr="00F3493C" w:rsidRDefault="009931DC" w:rsidP="00F3493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color w:val="000000"/>
          <w:szCs w:val="24"/>
        </w:rPr>
        <w:t>Direct</w:t>
      </w:r>
      <w:r w:rsidRPr="00F3493C">
        <w:rPr>
          <w:rFonts w:ascii="Adobe Garamond Pro" w:eastAsiaTheme="minorHAnsi" w:hAnsi="Adobe Garamond Pro" w:cs="Adobe Garamond Pro"/>
          <w:color w:val="000000"/>
          <w:sz w:val="23"/>
          <w:szCs w:val="23"/>
        </w:rPr>
        <w:t xml:space="preserve"> the young people to form groups of three or four. </w:t>
      </w:r>
      <w:r w:rsidRPr="00F3493C">
        <w:rPr>
          <w:rFonts w:ascii="Adobe Garamond Pro Bold" w:eastAsiaTheme="minorHAnsi" w:hAnsi="Adobe Garamond Pro Bold" w:cs="Adobe Garamond Pro Bold"/>
          <w:b/>
          <w:bCs/>
          <w:color w:val="000000"/>
          <w:szCs w:val="24"/>
        </w:rPr>
        <w:t>Ask</w:t>
      </w:r>
      <w:r w:rsidRPr="00F3493C">
        <w:rPr>
          <w:rFonts w:ascii="Adobe Garamond Pro" w:eastAsiaTheme="minorHAnsi" w:hAnsi="Adobe Garamond Pro" w:cs="Adobe Garamond Pro"/>
          <w:color w:val="000000"/>
          <w:sz w:val="23"/>
          <w:szCs w:val="23"/>
        </w:rPr>
        <w:t xml:space="preserve"> each group to brainstorm a list of cheers, mottoes, pledges, or songs used by a school or community group. For each example on their lists, </w:t>
      </w:r>
      <w:r w:rsidRPr="00F3493C">
        <w:rPr>
          <w:rFonts w:ascii="Adobe Garamond Pro Bold" w:eastAsiaTheme="minorHAnsi" w:hAnsi="Adobe Garamond Pro Bold" w:cs="Adobe Garamond Pro Bold"/>
          <w:b/>
          <w:bCs/>
          <w:color w:val="000000"/>
          <w:szCs w:val="24"/>
        </w:rPr>
        <w:t>ask</w:t>
      </w:r>
      <w:r w:rsidRPr="00F3493C">
        <w:rPr>
          <w:rFonts w:ascii="Adobe Garamond Pro" w:eastAsiaTheme="minorHAnsi" w:hAnsi="Adobe Garamond Pro" w:cs="Adobe Garamond Pro"/>
          <w:color w:val="000000"/>
          <w:sz w:val="23"/>
          <w:szCs w:val="23"/>
        </w:rPr>
        <w:t xml:space="preserve"> them to discuss the following questions:</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When does the group use or share this example?</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How does this example contribute to the group’s identity?</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What beliefs does this example express?</w:t>
      </w:r>
    </w:p>
    <w:p w:rsidR="009931DC" w:rsidRPr="009931DC" w:rsidRDefault="009931DC" w:rsidP="009931D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9931DC">
        <w:rPr>
          <w:rFonts w:ascii="Adobe Garamond Pro Bold" w:eastAsiaTheme="minorHAnsi" w:hAnsi="Adobe Garamond Pro Bold" w:cs="Adobe Garamond Pro Bold"/>
          <w:b/>
          <w:bCs/>
          <w:color w:val="000000"/>
          <w:szCs w:val="24"/>
        </w:rPr>
        <w:t>Invite</w:t>
      </w:r>
      <w:r w:rsidRPr="009931DC">
        <w:rPr>
          <w:rFonts w:ascii="Adobe Garamond Pro" w:eastAsiaTheme="minorHAnsi" w:hAnsi="Adobe Garamond Pro" w:cs="Adobe Garamond Pro"/>
          <w:color w:val="000000"/>
          <w:sz w:val="23"/>
          <w:szCs w:val="23"/>
        </w:rPr>
        <w:t xml:space="preserve"> a representative from each group to share an example. If there is time, </w:t>
      </w:r>
      <w:r w:rsidRPr="009931DC">
        <w:rPr>
          <w:rFonts w:ascii="Adobe Garamond Pro Bold" w:eastAsiaTheme="minorHAnsi" w:hAnsi="Adobe Garamond Pro Bold" w:cs="Adobe Garamond Pro Bold"/>
          <w:b/>
          <w:bCs/>
          <w:color w:val="000000"/>
          <w:szCs w:val="24"/>
        </w:rPr>
        <w:t>brainstorm</w:t>
      </w:r>
      <w:r w:rsidRPr="009931DC">
        <w:rPr>
          <w:rFonts w:ascii="Adobe Garamond Pro" w:eastAsiaTheme="minorHAnsi" w:hAnsi="Adobe Garamond Pro" w:cs="Adobe Garamond Pro"/>
          <w:color w:val="000000"/>
          <w:sz w:val="23"/>
          <w:szCs w:val="23"/>
        </w:rPr>
        <w:t xml:space="preserve"> with the participants a list of common prayers and statements used by the Catholic community.</w:t>
      </w:r>
    </w:p>
    <w:p w:rsidR="009931DC" w:rsidRPr="00F3493C" w:rsidRDefault="009931DC" w:rsidP="00F3493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color w:val="000000"/>
          <w:szCs w:val="24"/>
        </w:rPr>
        <w:t>Direct</w:t>
      </w:r>
      <w:r w:rsidRPr="00F3493C">
        <w:rPr>
          <w:rFonts w:ascii="Adobe Garamond Pro" w:eastAsiaTheme="minorHAnsi" w:hAnsi="Adobe Garamond Pro" w:cs="Adobe Garamond Pro"/>
          <w:color w:val="000000"/>
          <w:sz w:val="23"/>
          <w:szCs w:val="23"/>
        </w:rPr>
        <w:t xml:space="preserve"> the young people to read the chapter introduction and the sections “Praying Always,” “The Importance of Communal Prayer,” and “The Centrality of Sacred Scripture,” on pages 404–408 in the handbook. The content covers points 1 through 5 on the handout “Lesson 37 Summary” (Document #: TX003432).</w:t>
      </w:r>
    </w:p>
    <w:p w:rsidR="009931DC" w:rsidRPr="00F3493C" w:rsidRDefault="009931DC" w:rsidP="00F3493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i/>
          <w:iCs/>
          <w:color w:val="000000"/>
          <w:sz w:val="23"/>
          <w:szCs w:val="23"/>
        </w:rPr>
        <w:t>(Optional)</w:t>
      </w:r>
      <w:r w:rsidRPr="00F3493C">
        <w:rPr>
          <w:rFonts w:ascii="Adobe Garamond Pro" w:eastAsiaTheme="minorHAnsi" w:hAnsi="Adobe Garamond Pro" w:cs="Adobe Garamond Pro"/>
          <w:color w:val="000000"/>
          <w:sz w:val="23"/>
          <w:szCs w:val="23"/>
        </w:rPr>
        <w:t xml:space="preserve">  </w:t>
      </w:r>
      <w:r w:rsidRPr="00F3493C">
        <w:rPr>
          <w:rFonts w:ascii="Adobe Garamond Pro Bold" w:eastAsiaTheme="minorHAnsi" w:hAnsi="Adobe Garamond Pro Bold" w:cs="Adobe Garamond Pro Bold"/>
          <w:b/>
          <w:bCs/>
          <w:color w:val="000000"/>
          <w:szCs w:val="24"/>
        </w:rPr>
        <w:t>Lead</w:t>
      </w:r>
      <w:r w:rsidRPr="00F3493C">
        <w:rPr>
          <w:rFonts w:ascii="Adobe Garamond Pro" w:eastAsiaTheme="minorHAnsi" w:hAnsi="Adobe Garamond Pro" w:cs="Adobe Garamond Pro"/>
          <w:color w:val="000000"/>
          <w:sz w:val="23"/>
          <w:szCs w:val="23"/>
        </w:rPr>
        <w:t xml:space="preserve"> a discussion on the Reflect questions on page 407 in the handbook.</w:t>
      </w:r>
    </w:p>
    <w:p w:rsidR="00F3493C" w:rsidRDefault="00F3493C" w:rsidP="009931D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9931DC" w:rsidRPr="009931DC" w:rsidRDefault="009931DC" w:rsidP="009931D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9931DC">
        <w:rPr>
          <w:rFonts w:ascii="Adobe Garamond Pro Bold" w:eastAsiaTheme="minorHAnsi" w:hAnsi="Adobe Garamond Pro Bold" w:cs="Adobe Garamond Pro Bold"/>
          <w:b/>
          <w:bCs/>
          <w:color w:val="000000"/>
          <w:sz w:val="28"/>
          <w:szCs w:val="28"/>
        </w:rPr>
        <w:lastRenderedPageBreak/>
        <w:t>B. The Centrality of the Eucharist</w:t>
      </w:r>
    </w:p>
    <w:p w:rsidR="009931DC" w:rsidRPr="00F3493C" w:rsidRDefault="009931DC" w:rsidP="00F3493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color w:val="000000"/>
          <w:szCs w:val="24"/>
        </w:rPr>
        <w:t>Ask</w:t>
      </w:r>
      <w:r w:rsidRPr="00F3493C">
        <w:rPr>
          <w:rFonts w:ascii="Adobe Garamond Pro" w:eastAsiaTheme="minorHAnsi" w:hAnsi="Adobe Garamond Pro" w:cs="Adobe Garamond Pro"/>
          <w:color w:val="000000"/>
          <w:sz w:val="23"/>
          <w:szCs w:val="23"/>
        </w:rPr>
        <w:t xml:space="preserve"> the participants to find a partner and discuss the following questions:</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What do you think is the most important aspect of communal prayer?</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Why is attending Mass so important?</w:t>
      </w:r>
    </w:p>
    <w:p w:rsidR="009931DC" w:rsidRPr="009931DC" w:rsidRDefault="009931DC" w:rsidP="009931D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9931DC">
        <w:rPr>
          <w:rFonts w:ascii="Adobe Garamond Pro Bold" w:eastAsiaTheme="minorHAnsi" w:hAnsi="Adobe Garamond Pro Bold" w:cs="Adobe Garamond Pro Bold"/>
          <w:b/>
          <w:bCs/>
          <w:color w:val="000000"/>
          <w:szCs w:val="24"/>
        </w:rPr>
        <w:t>Invite</w:t>
      </w:r>
      <w:r w:rsidRPr="009931DC">
        <w:rPr>
          <w:rFonts w:ascii="Adobe Garamond Pro" w:eastAsiaTheme="minorHAnsi" w:hAnsi="Adobe Garamond Pro" w:cs="Adobe Garamond Pro"/>
          <w:color w:val="000000"/>
          <w:sz w:val="23"/>
          <w:szCs w:val="23"/>
        </w:rPr>
        <w:t xml:space="preserve"> volunteers to share their answers with the class.</w:t>
      </w:r>
    </w:p>
    <w:p w:rsidR="009931DC" w:rsidRPr="00F3493C" w:rsidRDefault="009931DC" w:rsidP="00F3493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color w:val="000000"/>
          <w:szCs w:val="24"/>
        </w:rPr>
        <w:t>Direct</w:t>
      </w:r>
      <w:r w:rsidRPr="00F3493C">
        <w:rPr>
          <w:rFonts w:ascii="Adobe Garamond Pro" w:eastAsiaTheme="minorHAnsi" w:hAnsi="Adobe Garamond Pro" w:cs="Adobe Garamond Pro"/>
          <w:color w:val="000000"/>
          <w:sz w:val="23"/>
          <w:szCs w:val="23"/>
        </w:rPr>
        <w:t xml:space="preserve"> the young people to read the sections “The Centrality of the Eucharist” and “Eucharistic Devotions,” on pages 408–410 in the handbook. The content covers points 6 through 8 on the handout “Lesson 37 Summary.”</w:t>
      </w:r>
    </w:p>
    <w:p w:rsidR="009931DC" w:rsidRPr="00F3493C" w:rsidRDefault="009931DC" w:rsidP="00F3493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i/>
          <w:iCs/>
          <w:color w:val="000000"/>
          <w:sz w:val="23"/>
          <w:szCs w:val="23"/>
        </w:rPr>
        <w:t>(Optional)</w:t>
      </w:r>
      <w:r w:rsidRPr="00F3493C">
        <w:rPr>
          <w:rFonts w:ascii="Adobe Garamond Pro" w:eastAsiaTheme="minorHAnsi" w:hAnsi="Adobe Garamond Pro" w:cs="Adobe Garamond Pro"/>
          <w:color w:val="000000"/>
          <w:sz w:val="23"/>
          <w:szCs w:val="23"/>
        </w:rPr>
        <w:t xml:space="preserve">  </w:t>
      </w:r>
      <w:r w:rsidRPr="00F3493C">
        <w:rPr>
          <w:rFonts w:ascii="Adobe Garamond Pro Bold" w:eastAsiaTheme="minorHAnsi" w:hAnsi="Adobe Garamond Pro Bold" w:cs="Adobe Garamond Pro Bold"/>
          <w:b/>
          <w:bCs/>
          <w:color w:val="000000"/>
          <w:szCs w:val="24"/>
        </w:rPr>
        <w:t>Invite</w:t>
      </w:r>
      <w:r w:rsidRPr="00F3493C">
        <w:rPr>
          <w:rFonts w:ascii="Adobe Garamond Pro" w:eastAsiaTheme="minorHAnsi" w:hAnsi="Adobe Garamond Pro" w:cs="Adobe Garamond Pro"/>
          <w:color w:val="000000"/>
          <w:sz w:val="23"/>
          <w:szCs w:val="23"/>
        </w:rPr>
        <w:t xml:space="preserve"> questions and observations on the content. You might also invite discussion on the Scripture Connection “Let Your Whole Life Be a Prayer,” on page 410 in the handbook.</w:t>
      </w:r>
    </w:p>
    <w:p w:rsidR="009931DC" w:rsidRPr="009931DC" w:rsidRDefault="009931DC" w:rsidP="009931D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9931DC">
        <w:rPr>
          <w:rFonts w:ascii="Adobe Garamond Pro Bold" w:eastAsiaTheme="minorHAnsi" w:hAnsi="Adobe Garamond Pro Bold" w:cs="Adobe Garamond Pro Bold"/>
          <w:b/>
          <w:bCs/>
          <w:color w:val="000000"/>
          <w:sz w:val="28"/>
          <w:szCs w:val="28"/>
        </w:rPr>
        <w:t>C. Liturgy of the Hours</w:t>
      </w:r>
    </w:p>
    <w:p w:rsidR="009931DC" w:rsidRPr="009931DC" w:rsidRDefault="009931DC" w:rsidP="009931D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9931DC">
        <w:rPr>
          <w:rFonts w:ascii="Adobe Garamond Pro Bold" w:eastAsiaTheme="minorHAnsi" w:hAnsi="Adobe Garamond Pro Bold" w:cs="Adobe Garamond Pro Bold"/>
          <w:b/>
          <w:bCs/>
          <w:color w:val="000000"/>
          <w:szCs w:val="24"/>
        </w:rPr>
        <w:t>Direct</w:t>
      </w:r>
      <w:r w:rsidRPr="009931DC">
        <w:rPr>
          <w:rFonts w:ascii="Adobe Garamond Pro" w:eastAsiaTheme="minorHAnsi" w:hAnsi="Adobe Garamond Pro" w:cs="Adobe Garamond Pro"/>
          <w:color w:val="000000"/>
          <w:sz w:val="23"/>
          <w:szCs w:val="23"/>
        </w:rPr>
        <w:t xml:space="preserve"> the participants to read the sections “Liturgy of the Hours” and “Other Ways of Praying with Groups,” on pages 410–414 in the handbook. The content covers points 9 and 10 on the handout “Lesson 37 Summary.”</w:t>
      </w:r>
    </w:p>
    <w:p w:rsidR="009931DC" w:rsidRPr="009931DC" w:rsidRDefault="009931DC" w:rsidP="009931D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i/>
          <w:iCs/>
          <w:color w:val="000000"/>
          <w:sz w:val="23"/>
          <w:szCs w:val="23"/>
        </w:rPr>
        <w:t>Note:</w:t>
      </w:r>
      <w:r w:rsidRPr="009931DC">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9931DC" w:rsidRPr="009931DC" w:rsidRDefault="009931DC" w:rsidP="009931D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9931DC">
        <w:rPr>
          <w:rFonts w:ascii="Adobe Garamond Pro Bold" w:eastAsiaTheme="minorHAnsi" w:hAnsi="Adobe Garamond Pro Bold" w:cs="Adobe Garamond Pro Bold"/>
          <w:b/>
          <w:bCs/>
          <w:color w:val="000000"/>
          <w:sz w:val="34"/>
          <w:szCs w:val="34"/>
        </w:rPr>
        <w:t xml:space="preserve">Live It! </w:t>
      </w:r>
      <w:r w:rsidRPr="009931DC">
        <w:rPr>
          <w:rFonts w:ascii="Adobe Garamond Pro Bold" w:eastAsiaTheme="minorHAnsi" w:hAnsi="Adobe Garamond Pro Bold" w:cs="Adobe Garamond Pro Bold"/>
          <w:b/>
          <w:bCs/>
          <w:color w:val="000000"/>
          <w:sz w:val="28"/>
          <w:szCs w:val="28"/>
        </w:rPr>
        <w:t>(15 to 20 minutes)</w:t>
      </w:r>
    </w:p>
    <w:p w:rsidR="009931DC" w:rsidRPr="00F3493C" w:rsidRDefault="009931DC" w:rsidP="00F3493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Bold" w:eastAsiaTheme="minorHAnsi" w:hAnsi="Adobe Garamond Pro Bold" w:cs="Adobe Garamond Pro Bold"/>
          <w:b/>
          <w:bCs/>
          <w:color w:val="000000"/>
          <w:szCs w:val="24"/>
        </w:rPr>
        <w:t>Direct</w:t>
      </w:r>
      <w:r w:rsidRPr="00F3493C">
        <w:rPr>
          <w:rFonts w:ascii="Adobe Garamond Pro" w:eastAsiaTheme="minorHAnsi" w:hAnsi="Adobe Garamond Pro" w:cs="Adobe Garamond Pro"/>
          <w:color w:val="000000"/>
          <w:sz w:val="23"/>
          <w:szCs w:val="23"/>
        </w:rPr>
        <w:t xml:space="preserve"> the young people to form groups of three or four. </w:t>
      </w:r>
      <w:r w:rsidRPr="00F3493C">
        <w:rPr>
          <w:rFonts w:ascii="Adobe Garamond Pro Bold" w:eastAsiaTheme="minorHAnsi" w:hAnsi="Adobe Garamond Pro Bold" w:cs="Adobe Garamond Pro Bold"/>
          <w:b/>
          <w:bCs/>
          <w:color w:val="000000"/>
          <w:szCs w:val="24"/>
        </w:rPr>
        <w:t>Distribute</w:t>
      </w:r>
      <w:r w:rsidRPr="00F3493C">
        <w:rPr>
          <w:rFonts w:ascii="Adobe Garamond Pro" w:eastAsiaTheme="minorHAnsi" w:hAnsi="Adobe Garamond Pro" w:cs="Adobe Garamond Pro"/>
          <w:color w:val="000000"/>
          <w:sz w:val="23"/>
          <w:szCs w:val="23"/>
        </w:rPr>
        <w:t xml:space="preserve"> to each group the resources you have collected for this activity (books, Web site printouts, articles, and so forth). </w:t>
      </w:r>
      <w:r w:rsidRPr="00F3493C">
        <w:rPr>
          <w:rFonts w:ascii="Adobe Garamond Pro Bold" w:eastAsiaTheme="minorHAnsi" w:hAnsi="Adobe Garamond Pro Bold" w:cs="Adobe Garamond Pro Bold"/>
          <w:b/>
          <w:bCs/>
          <w:color w:val="000000"/>
          <w:szCs w:val="24"/>
        </w:rPr>
        <w:t>Assign</w:t>
      </w:r>
      <w:r w:rsidRPr="00F3493C">
        <w:rPr>
          <w:rFonts w:ascii="Adobe Garamond Pro" w:eastAsiaTheme="minorHAnsi" w:hAnsi="Adobe Garamond Pro" w:cs="Adobe Garamond Pro"/>
          <w:color w:val="000000"/>
          <w:sz w:val="23"/>
          <w:szCs w:val="23"/>
        </w:rPr>
        <w:t xml:space="preserve"> each group one of the following prayers or devotions:</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forty hours’ devotion</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first</w:t>
      </w:r>
      <w:proofErr w:type="gramEnd"/>
      <w:r w:rsidRPr="009931DC">
        <w:rPr>
          <w:rFonts w:ascii="Adobe Garamond Pro" w:eastAsiaTheme="minorHAnsi" w:hAnsi="Adobe Garamond Pro" w:cs="Adobe Garamond Pro"/>
          <w:color w:val="000000"/>
          <w:sz w:val="23"/>
          <w:szCs w:val="23"/>
        </w:rPr>
        <w:t xml:space="preserve"> Friday devotion</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Eucharistic devotion</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benediction</w:t>
      </w:r>
      <w:proofErr w:type="gramEnd"/>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exposition</w:t>
      </w:r>
      <w:proofErr w:type="gramEnd"/>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the</w:t>
      </w:r>
      <w:proofErr w:type="gramEnd"/>
      <w:r w:rsidRPr="009931DC">
        <w:rPr>
          <w:rFonts w:ascii="Adobe Garamond Pro" w:eastAsiaTheme="minorHAnsi" w:hAnsi="Adobe Garamond Pro" w:cs="Adobe Garamond Pro"/>
          <w:color w:val="000000"/>
          <w:sz w:val="23"/>
          <w:szCs w:val="23"/>
        </w:rPr>
        <w:t xml:space="preserve"> Liturgy of the Hours</w:t>
      </w:r>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novenas</w:t>
      </w:r>
      <w:proofErr w:type="gramEnd"/>
    </w:p>
    <w:p w:rsidR="009931DC" w:rsidRPr="009931DC" w:rsidRDefault="009931DC" w:rsidP="009931D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r>
      <w:proofErr w:type="gramStart"/>
      <w:r w:rsidRPr="009931DC">
        <w:rPr>
          <w:rFonts w:ascii="Adobe Garamond Pro" w:eastAsiaTheme="minorHAnsi" w:hAnsi="Adobe Garamond Pro" w:cs="Adobe Garamond Pro"/>
          <w:color w:val="000000"/>
          <w:sz w:val="23"/>
          <w:szCs w:val="23"/>
        </w:rPr>
        <w:t>the</w:t>
      </w:r>
      <w:proofErr w:type="gramEnd"/>
      <w:r w:rsidRPr="009931DC">
        <w:rPr>
          <w:rFonts w:ascii="Adobe Garamond Pro" w:eastAsiaTheme="minorHAnsi" w:hAnsi="Adobe Garamond Pro" w:cs="Adobe Garamond Pro"/>
          <w:color w:val="000000"/>
          <w:sz w:val="23"/>
          <w:szCs w:val="23"/>
        </w:rPr>
        <w:t xml:space="preserve"> Rosary </w:t>
      </w:r>
    </w:p>
    <w:p w:rsidR="009931DC" w:rsidRPr="009931DC" w:rsidRDefault="009931DC" w:rsidP="009931D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9931DC">
        <w:rPr>
          <w:rFonts w:ascii="Adobe Garamond Pro Bold" w:eastAsiaTheme="minorHAnsi" w:hAnsi="Adobe Garamond Pro Bold" w:cs="Adobe Garamond Pro Bold"/>
          <w:b/>
          <w:bCs/>
          <w:color w:val="000000"/>
          <w:szCs w:val="24"/>
        </w:rPr>
        <w:t>Explain</w:t>
      </w:r>
      <w:r w:rsidRPr="009931DC">
        <w:rPr>
          <w:rFonts w:ascii="Adobe Garamond Pro" w:eastAsiaTheme="minorHAnsi" w:hAnsi="Adobe Garamond Pro" w:cs="Adobe Garamond Pro"/>
          <w:color w:val="000000"/>
          <w:sz w:val="23"/>
          <w:szCs w:val="23"/>
        </w:rPr>
        <w:t xml:space="preserve"> the task as follows:</w:t>
      </w:r>
    </w:p>
    <w:p w:rsidR="009931DC" w:rsidRPr="00F3493C" w:rsidRDefault="009931DC" w:rsidP="00F3493C">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Each small group is to find out as much as possible about its assigned prayer or devotion, using the resources I have provided.</w:t>
      </w:r>
    </w:p>
    <w:p w:rsidR="009931DC" w:rsidRPr="00F3493C" w:rsidRDefault="009931DC" w:rsidP="00F3493C">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Consider the following questions in your search:</w:t>
      </w:r>
    </w:p>
    <w:p w:rsidR="009931DC" w:rsidRPr="009931DC" w:rsidRDefault="009931DC" w:rsidP="009931DC">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Where did this prayer originate?</w:t>
      </w:r>
    </w:p>
    <w:p w:rsidR="009931DC" w:rsidRPr="009931DC" w:rsidRDefault="009931DC" w:rsidP="009931DC">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Who is the author?</w:t>
      </w:r>
    </w:p>
    <w:p w:rsidR="009931DC" w:rsidRPr="009931DC" w:rsidRDefault="009931DC" w:rsidP="009931DC">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Does the prayer have a scriptural reference? If so, what is the reference?</w:t>
      </w:r>
    </w:p>
    <w:p w:rsidR="009931DC" w:rsidRPr="009931DC" w:rsidRDefault="009931DC" w:rsidP="009931DC">
      <w:pPr>
        <w:tabs>
          <w:tab w:val="left" w:pos="1800"/>
        </w:tabs>
        <w:suppressAutoHyphens/>
        <w:autoSpaceDE w:val="0"/>
        <w:autoSpaceDN w:val="0"/>
        <w:adjustRightInd w:val="0"/>
        <w:spacing w:line="290" w:lineRule="atLeast"/>
        <w:ind w:left="1400"/>
        <w:textAlignment w:val="center"/>
        <w:rPr>
          <w:rFonts w:ascii="Adobe Garamond Pro" w:eastAsiaTheme="minorHAnsi" w:hAnsi="Adobe Garamond Pro" w:cs="Adobe Garamond Pro"/>
          <w:color w:val="000000"/>
          <w:sz w:val="23"/>
          <w:szCs w:val="23"/>
        </w:rPr>
      </w:pPr>
      <w:r w:rsidRPr="009931DC">
        <w:rPr>
          <w:rFonts w:ascii="Adobe Garamond Pro" w:eastAsiaTheme="minorHAnsi" w:hAnsi="Adobe Garamond Pro" w:cs="Adobe Garamond Pro"/>
          <w:color w:val="000000"/>
          <w:sz w:val="23"/>
          <w:szCs w:val="23"/>
        </w:rPr>
        <w:t>•</w:t>
      </w:r>
      <w:r w:rsidRPr="009931DC">
        <w:rPr>
          <w:rFonts w:ascii="Adobe Garamond Pro" w:eastAsiaTheme="minorHAnsi" w:hAnsi="Adobe Garamond Pro" w:cs="Adobe Garamond Pro"/>
          <w:color w:val="000000"/>
          <w:sz w:val="23"/>
          <w:szCs w:val="23"/>
        </w:rPr>
        <w:tab/>
        <w:t>How, when, and where is this prayer most commonly used?</w:t>
      </w:r>
    </w:p>
    <w:p w:rsidR="009931DC" w:rsidRPr="00F3493C" w:rsidRDefault="009931DC" w:rsidP="00F3493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lastRenderedPageBreak/>
        <w:t xml:space="preserve">After the groups have had time to conduct their research, </w:t>
      </w:r>
      <w:r w:rsidRPr="00F3493C">
        <w:rPr>
          <w:rFonts w:ascii="Adobe Garamond Pro Bold" w:eastAsiaTheme="minorHAnsi" w:hAnsi="Adobe Garamond Pro Bold" w:cs="Adobe Garamond Pro Bold"/>
          <w:b/>
          <w:bCs/>
          <w:color w:val="000000"/>
          <w:szCs w:val="24"/>
        </w:rPr>
        <w:t>invite</w:t>
      </w:r>
      <w:r w:rsidRPr="00F3493C">
        <w:rPr>
          <w:rFonts w:ascii="Adobe Garamond Pro" w:eastAsiaTheme="minorHAnsi" w:hAnsi="Adobe Garamond Pro" w:cs="Adobe Garamond Pro"/>
          <w:color w:val="000000"/>
          <w:sz w:val="23"/>
          <w:szCs w:val="23"/>
        </w:rPr>
        <w:t xml:space="preserve"> a representative from each group to present the group’s findings to the rest of the class. </w:t>
      </w:r>
      <w:r w:rsidRPr="00F3493C">
        <w:rPr>
          <w:rFonts w:ascii="Adobe Garamond Pro Bold" w:eastAsiaTheme="minorHAnsi" w:hAnsi="Adobe Garamond Pro Bold" w:cs="Adobe Garamond Pro Bold"/>
          <w:b/>
          <w:bCs/>
          <w:color w:val="000000"/>
          <w:szCs w:val="24"/>
        </w:rPr>
        <w:t>Share</w:t>
      </w:r>
      <w:r w:rsidRPr="00F3493C">
        <w:rPr>
          <w:rFonts w:ascii="Adobe Garamond Pro" w:eastAsiaTheme="minorHAnsi" w:hAnsi="Adobe Garamond Pro" w:cs="Adobe Garamond Pro"/>
          <w:color w:val="000000"/>
          <w:sz w:val="23"/>
          <w:szCs w:val="23"/>
        </w:rPr>
        <w:t xml:space="preserve"> the following comments in your own words:</w:t>
      </w:r>
    </w:p>
    <w:p w:rsidR="009931DC" w:rsidRPr="00F3493C" w:rsidRDefault="009931DC" w:rsidP="00F3493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The Church teaches that it is always possible to pray and that regular prayer is a vital necessity. Prayer and Christian life are inseparable.</w:t>
      </w:r>
    </w:p>
    <w:p w:rsidR="009931DC" w:rsidRPr="00F3493C" w:rsidRDefault="009931DC" w:rsidP="00F3493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Those who pray regula</w:t>
      </w:r>
      <w:bookmarkStart w:id="0" w:name="_GoBack"/>
      <w:bookmarkEnd w:id="0"/>
      <w:r w:rsidRPr="00F3493C">
        <w:rPr>
          <w:rFonts w:ascii="Adobe Garamond Pro" w:eastAsiaTheme="minorHAnsi" w:hAnsi="Adobe Garamond Pro" w:cs="Adobe Garamond Pro"/>
          <w:color w:val="000000"/>
          <w:sz w:val="23"/>
          <w:szCs w:val="23"/>
        </w:rPr>
        <w:t>rly feel a constant effect in their lives. They report clarity in decision making, calm in the face of adversity, strength in the face of temptation, and growth in loving other people. They also note that in the absence of prayer, it is much easier to fall back into sin.</w:t>
      </w:r>
    </w:p>
    <w:p w:rsidR="009931DC" w:rsidRPr="00F3493C" w:rsidRDefault="009931DC" w:rsidP="00F3493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The Church invites us to be in constant prayer in one other important way: by praying together as a community. By the very nature of what it means to be a Christian, prayer is more than your own personal response to God’s initiative.</w:t>
      </w:r>
    </w:p>
    <w:p w:rsidR="009931DC" w:rsidRPr="00F3493C" w:rsidRDefault="009931DC" w:rsidP="00F3493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F3493C">
        <w:rPr>
          <w:rFonts w:ascii="Adobe Garamond Pro" w:eastAsiaTheme="minorHAnsi" w:hAnsi="Adobe Garamond Pro" w:cs="Adobe Garamond Pro"/>
          <w:color w:val="000000"/>
          <w:sz w:val="23"/>
          <w:szCs w:val="23"/>
        </w:rPr>
        <w:t>The forms of prayer you have just studied were developed within the Church to provide regular and meaningful prayer opportunities. They have been tested by centuries of Christian experience. Take advantage of them whenever you can.</w:t>
      </w:r>
    </w:p>
    <w:p w:rsidR="009931DC" w:rsidRPr="009931DC" w:rsidRDefault="009931DC" w:rsidP="009931D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9931DC">
        <w:rPr>
          <w:rFonts w:ascii="Adobe Garamond Pro Bold" w:eastAsiaTheme="minorHAnsi" w:hAnsi="Adobe Garamond Pro Bold" w:cs="Adobe Garamond Pro Bold"/>
          <w:b/>
          <w:bCs/>
          <w:color w:val="000000"/>
          <w:sz w:val="34"/>
          <w:szCs w:val="34"/>
        </w:rPr>
        <w:t xml:space="preserve">Closing Prayer </w:t>
      </w:r>
      <w:r w:rsidRPr="009931DC">
        <w:rPr>
          <w:rFonts w:ascii="Adobe Garamond Pro Bold" w:eastAsiaTheme="minorHAnsi" w:hAnsi="Adobe Garamond Pro Bold" w:cs="Adobe Garamond Pro Bold"/>
          <w:b/>
          <w:bCs/>
          <w:color w:val="000000"/>
          <w:sz w:val="28"/>
          <w:szCs w:val="28"/>
        </w:rPr>
        <w:t>(5 minutes)</w:t>
      </w:r>
    </w:p>
    <w:p w:rsidR="009931DC" w:rsidRPr="009931DC" w:rsidRDefault="009931DC" w:rsidP="009931D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9931DC">
        <w:rPr>
          <w:rFonts w:ascii="Adobe Garamond Pro" w:eastAsiaTheme="minorHAnsi" w:hAnsi="Adobe Garamond Pro" w:cs="Adobe Garamond Pro"/>
          <w:color w:val="000000"/>
          <w:sz w:val="23"/>
          <w:szCs w:val="23"/>
        </w:rPr>
        <w:t xml:space="preserve">Following any announcements, </w:t>
      </w:r>
      <w:r w:rsidRPr="009931DC">
        <w:rPr>
          <w:rFonts w:ascii="Adobe Garamond Pro Bold" w:eastAsiaTheme="minorHAnsi" w:hAnsi="Adobe Garamond Pro Bold" w:cs="Adobe Garamond Pro Bold"/>
          <w:b/>
          <w:bCs/>
          <w:color w:val="000000"/>
          <w:szCs w:val="24"/>
        </w:rPr>
        <w:t>select</w:t>
      </w:r>
      <w:r w:rsidRPr="009931DC">
        <w:rPr>
          <w:rFonts w:ascii="Adobe Garamond Pro" w:eastAsiaTheme="minorHAnsi" w:hAnsi="Adobe Garamond Pro" w:cs="Adobe Garamond Pro"/>
          <w:color w:val="000000"/>
          <w:sz w:val="23"/>
          <w:szCs w:val="23"/>
        </w:rPr>
        <w:t xml:space="preserve"> two readers and </w:t>
      </w:r>
      <w:r w:rsidRPr="009931DC">
        <w:rPr>
          <w:rFonts w:ascii="Adobe Garamond Pro Bold" w:eastAsiaTheme="minorHAnsi" w:hAnsi="Adobe Garamond Pro Bold" w:cs="Adobe Garamond Pro Bold"/>
          <w:b/>
          <w:bCs/>
          <w:color w:val="000000"/>
          <w:szCs w:val="24"/>
        </w:rPr>
        <w:t>distribute</w:t>
      </w:r>
      <w:r w:rsidRPr="009931DC">
        <w:rPr>
          <w:rFonts w:ascii="Adobe Garamond Pro" w:eastAsiaTheme="minorHAnsi" w:hAnsi="Adobe Garamond Pro" w:cs="Adobe Garamond Pro"/>
          <w:color w:val="000000"/>
          <w:sz w:val="23"/>
          <w:szCs w:val="23"/>
        </w:rPr>
        <w:t xml:space="preserve"> a copy of the handout “Saying Yes to God” (Document #: TX003433) to each participant. Conclude by </w:t>
      </w:r>
      <w:r w:rsidRPr="009931DC">
        <w:rPr>
          <w:rFonts w:ascii="Adobe Garamond Pro Bold" w:eastAsiaTheme="minorHAnsi" w:hAnsi="Adobe Garamond Pro Bold" w:cs="Adobe Garamond Pro Bold"/>
          <w:b/>
          <w:bCs/>
          <w:color w:val="000000"/>
          <w:szCs w:val="24"/>
        </w:rPr>
        <w:t>leading</w:t>
      </w:r>
      <w:r w:rsidRPr="009931DC">
        <w:rPr>
          <w:rFonts w:ascii="Adobe Garamond Pro" w:eastAsiaTheme="minorHAnsi" w:hAnsi="Adobe Garamond Pro" w:cs="Adobe Garamond Pro"/>
          <w:color w:val="000000"/>
          <w:sz w:val="23"/>
          <w:szCs w:val="23"/>
        </w:rPr>
        <w:t xml:space="preserve"> this prayer service.</w:t>
      </w:r>
    </w:p>
    <w:p w:rsidR="00AB7193" w:rsidRPr="009931DC" w:rsidRDefault="00AB7193" w:rsidP="00B16C5D">
      <w:pPr>
        <w:rPr>
          <w:rFonts w:eastAsiaTheme="minorHAnsi"/>
        </w:rPr>
      </w:pPr>
    </w:p>
    <w:sectPr w:rsidR="00AB7193" w:rsidRPr="009931D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A30" w:rsidRDefault="001B7A30" w:rsidP="004D0079">
      <w:r>
        <w:separator/>
      </w:r>
    </w:p>
    <w:p w:rsidR="001B7A30" w:rsidRDefault="001B7A30"/>
  </w:endnote>
  <w:endnote w:type="continuationSeparator" w:id="0">
    <w:p w:rsidR="001B7A30" w:rsidRDefault="001B7A30" w:rsidP="004D0079">
      <w:r>
        <w:continuationSeparator/>
      </w:r>
    </w:p>
    <w:p w:rsidR="001B7A30" w:rsidRDefault="001B7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3493C">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931DC">
                                <w:rPr>
                                  <w:rFonts w:ascii="Arial" w:hAnsi="Arial" w:cs="Arial"/>
                                  <w:color w:val="000000"/>
                                  <w:sz w:val="18"/>
                                  <w:szCs w:val="18"/>
                                </w:rPr>
                                <w:t>TX005329</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3493C">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931DC">
                          <w:rPr>
                            <w:rFonts w:ascii="Arial" w:hAnsi="Arial" w:cs="Arial"/>
                            <w:color w:val="000000"/>
                            <w:sz w:val="18"/>
                            <w:szCs w:val="18"/>
                          </w:rPr>
                          <w:t>TX005329</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9931DC">
                            <w:rPr>
                              <w:rFonts w:ascii="Arial" w:hAnsi="Arial" w:cs="Arial"/>
                              <w:color w:val="000000"/>
                              <w:sz w:val="18"/>
                              <w:szCs w:val="18"/>
                            </w:rPr>
                            <w:t>005329</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9931DC">
                      <w:rPr>
                        <w:rFonts w:ascii="Arial" w:hAnsi="Arial" w:cs="Arial"/>
                        <w:color w:val="000000"/>
                        <w:sz w:val="18"/>
                        <w:szCs w:val="18"/>
                      </w:rPr>
                      <w:t>005329</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A30" w:rsidRDefault="001B7A30" w:rsidP="004D0079">
      <w:r>
        <w:separator/>
      </w:r>
    </w:p>
    <w:p w:rsidR="001B7A30" w:rsidRDefault="001B7A30"/>
  </w:footnote>
  <w:footnote w:type="continuationSeparator" w:id="0">
    <w:p w:rsidR="001B7A30" w:rsidRDefault="001B7A30" w:rsidP="004D0079">
      <w:r>
        <w:continuationSeparator/>
      </w:r>
    </w:p>
    <w:p w:rsidR="001B7A30" w:rsidRDefault="001B7A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9931DC">
      <w:t>7</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60780"/>
    <w:multiLevelType w:val="hybridMultilevel"/>
    <w:tmpl w:val="5A5CD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50E4B"/>
    <w:multiLevelType w:val="hybridMultilevel"/>
    <w:tmpl w:val="0264334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28BD14CD"/>
    <w:multiLevelType w:val="hybridMultilevel"/>
    <w:tmpl w:val="52ACE28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CD2A9A"/>
    <w:multiLevelType w:val="hybridMultilevel"/>
    <w:tmpl w:val="AD9E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6B53518"/>
    <w:multiLevelType w:val="hybridMultilevel"/>
    <w:tmpl w:val="CD60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8"/>
  </w:num>
  <w:num w:numId="4">
    <w:abstractNumId w:val="24"/>
  </w:num>
  <w:num w:numId="5">
    <w:abstractNumId w:val="27"/>
  </w:num>
  <w:num w:numId="6">
    <w:abstractNumId w:val="1"/>
  </w:num>
  <w:num w:numId="7">
    <w:abstractNumId w:val="32"/>
  </w:num>
  <w:num w:numId="8">
    <w:abstractNumId w:val="6"/>
  </w:num>
  <w:num w:numId="9">
    <w:abstractNumId w:val="34"/>
  </w:num>
  <w:num w:numId="10">
    <w:abstractNumId w:val="13"/>
  </w:num>
  <w:num w:numId="11">
    <w:abstractNumId w:val="9"/>
  </w:num>
  <w:num w:numId="12">
    <w:abstractNumId w:val="30"/>
  </w:num>
  <w:num w:numId="13">
    <w:abstractNumId w:val="2"/>
  </w:num>
  <w:num w:numId="14">
    <w:abstractNumId w:val="8"/>
  </w:num>
  <w:num w:numId="15">
    <w:abstractNumId w:val="4"/>
  </w:num>
  <w:num w:numId="16">
    <w:abstractNumId w:val="5"/>
  </w:num>
  <w:num w:numId="17">
    <w:abstractNumId w:val="26"/>
  </w:num>
  <w:num w:numId="18">
    <w:abstractNumId w:val="15"/>
  </w:num>
  <w:num w:numId="19">
    <w:abstractNumId w:val="19"/>
  </w:num>
  <w:num w:numId="20">
    <w:abstractNumId w:val="29"/>
  </w:num>
  <w:num w:numId="21">
    <w:abstractNumId w:val="23"/>
  </w:num>
  <w:num w:numId="22">
    <w:abstractNumId w:val="25"/>
  </w:num>
  <w:num w:numId="23">
    <w:abstractNumId w:val="20"/>
  </w:num>
  <w:num w:numId="24">
    <w:abstractNumId w:val="36"/>
  </w:num>
  <w:num w:numId="25">
    <w:abstractNumId w:val="38"/>
  </w:num>
  <w:num w:numId="26">
    <w:abstractNumId w:val="14"/>
  </w:num>
  <w:num w:numId="27">
    <w:abstractNumId w:val="3"/>
  </w:num>
  <w:num w:numId="28">
    <w:abstractNumId w:val="11"/>
  </w:num>
  <w:num w:numId="29">
    <w:abstractNumId w:val="7"/>
  </w:num>
  <w:num w:numId="30">
    <w:abstractNumId w:val="39"/>
  </w:num>
  <w:num w:numId="31">
    <w:abstractNumId w:val="22"/>
  </w:num>
  <w:num w:numId="32">
    <w:abstractNumId w:val="0"/>
  </w:num>
  <w:num w:numId="33">
    <w:abstractNumId w:val="37"/>
  </w:num>
  <w:num w:numId="34">
    <w:abstractNumId w:val="35"/>
  </w:num>
  <w:num w:numId="35">
    <w:abstractNumId w:val="21"/>
  </w:num>
  <w:num w:numId="36">
    <w:abstractNumId w:val="28"/>
  </w:num>
  <w:num w:numId="37">
    <w:abstractNumId w:val="12"/>
  </w:num>
  <w:num w:numId="38">
    <w:abstractNumId w:val="33"/>
  </w:num>
  <w:num w:numId="39">
    <w:abstractNumId w:val="1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B7A30"/>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31DC"/>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493C"/>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E520-744F-4464-9399-15D9C50F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5</cp:revision>
  <cp:lastPrinted>2010-01-08T18:19:00Z</cp:lastPrinted>
  <dcterms:created xsi:type="dcterms:W3CDTF">2015-01-22T23:24:00Z</dcterms:created>
  <dcterms:modified xsi:type="dcterms:W3CDTF">2015-01-24T14:18:00Z</dcterms:modified>
</cp:coreProperties>
</file>