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A0" w:rsidRPr="00934174" w:rsidRDefault="000348FD" w:rsidP="00921C4C">
      <w:pPr>
        <w:pStyle w:val="A-BH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0.3pt;margin-top:34.5pt;width:27.05pt;height:20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56648" w:rsidRDefault="00056648" w:rsidP="00056648">
                  <w:pPr>
                    <w:autoSpaceDE w:val="0"/>
                    <w:autoSpaceDN w:val="0"/>
                    <w:adjustRightInd w:val="0"/>
                    <w:rPr>
                      <w:rFonts w:ascii="MS Shell Dlg 2" w:eastAsiaTheme="minorHAnsi" w:hAnsi="MS Shell Dlg 2" w:cs="MS Shell Dlg 2"/>
                      <w:sz w:val="17"/>
                      <w:szCs w:val="17"/>
                    </w:rPr>
                  </w:pPr>
                  <w:r>
                    <w:rPr>
                      <w:rFonts w:ascii="Wingdings 2" w:eastAsiaTheme="minorHAnsi" w:hAnsi="Wingdings 2" w:cs="Wingdings 2"/>
                      <w:sz w:val="27"/>
                      <w:szCs w:val="27"/>
                    </w:rPr>
                    <w:t></w:t>
                  </w:r>
                </w:p>
                <w:p w:rsidR="00056648" w:rsidRDefault="00056648"/>
              </w:txbxContent>
            </v:textbox>
          </v:shape>
        </w:pict>
      </w:r>
      <w:r w:rsidR="006C7DA0" w:rsidRPr="00934174">
        <w:t>Ritual Postures and Gestures</w:t>
      </w:r>
    </w:p>
    <w:p w:rsidR="00921C4C" w:rsidRDefault="000348FD" w:rsidP="00056648">
      <w:pPr>
        <w:pStyle w:val="A-Text"/>
        <w:ind w:left="2880"/>
        <w:rPr>
          <w:b/>
        </w:rPr>
      </w:pPr>
      <w:r>
        <w:rPr>
          <w:noProof/>
        </w:rPr>
        <w:pict>
          <v:rect id="_x0000_s1026" style="position:absolute;left:0;text-align:left;margin-left:-3.75pt;margin-top:11.2pt;width:480.75pt;height:520.5pt;z-index:251658240" filled="f" strokeweight="1.5pt">
            <v:stroke dashstyle="1 1"/>
          </v:rect>
        </w:pict>
      </w:r>
    </w:p>
    <w:p w:rsidR="006C7DA0" w:rsidRPr="00056648" w:rsidRDefault="006C7DA0" w:rsidP="000348FD">
      <w:pPr>
        <w:pStyle w:val="A-Text"/>
        <w:spacing w:before="120"/>
        <w:ind w:left="2880" w:hanging="2610"/>
        <w:rPr>
          <w:b/>
        </w:rPr>
      </w:pPr>
      <w:bookmarkStart w:id="0" w:name="_GoBack"/>
      <w:bookmarkEnd w:id="0"/>
      <w:r w:rsidRPr="00056648">
        <w:rPr>
          <w:b/>
        </w:rPr>
        <w:t>Processing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walk in a procession </w:t>
      </w:r>
      <w:proofErr w:type="gramStart"/>
      <w:r w:rsidRPr="00934174">
        <w:t>to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Processing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75pt;margin-top:13.15pt;width:480.75pt;height:0;z-index:251661312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Making the Sign of the Cross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make the </w:t>
      </w:r>
      <w:r>
        <w:t>S</w:t>
      </w:r>
      <w:r w:rsidRPr="00934174">
        <w:t xml:space="preserve">ign of the </w:t>
      </w:r>
      <w:r>
        <w:t>C</w:t>
      </w:r>
      <w:r w:rsidRPr="00934174">
        <w:t xml:space="preserve">ross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Making the </w:t>
      </w:r>
      <w:r>
        <w:t>S</w:t>
      </w:r>
      <w:r w:rsidRPr="00934174">
        <w:t xml:space="preserve">ign of the </w:t>
      </w:r>
      <w:r>
        <w:t>C</w:t>
      </w:r>
      <w:r w:rsidRPr="00934174">
        <w:t xml:space="preserve">ross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 id="_x0000_s1029" type="#_x0000_t32" style="position:absolute;left:0;text-align:left;margin-left:-4.5pt;margin-top:12.75pt;width:481.5pt;height:0;z-index:251662336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Standing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stand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Standing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b/>
          <w:noProof/>
        </w:rPr>
        <w:pict>
          <v:shape id="_x0000_s1031" type="#_x0000_t32" style="position:absolute;left:0;text-align:left;margin-left:-4.5pt;margin-top:11.6pt;width:481.5pt;height:0;z-index:251663360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Folding Hands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fold our hands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Folding our hands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 id="_x0000_s1032" type="#_x0000_t32" style="position:absolute;left:0;text-align:left;margin-left:-3.75pt;margin-top:14.2pt;width:481.5pt;height:0;z-index:251664384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Kneeling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kneel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Kneeling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 id="_x0000_s1033" type="#_x0000_t32" style="position:absolute;left:0;text-align:left;margin-left:-4.5pt;margin-top:12.3pt;width:481.5pt;height:0;z-index:251665408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Raising Hands and Eyes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raise our hands and eyes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Raising our hands and eyes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 id="_x0000_s1034" type="#_x0000_t32" style="position:absolute;left:0;text-align:left;margin-left:-4.5pt;margin-top:11.9pt;width:481.5pt;height:0;z-index:251666432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The Laying On of Hands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lay our hands on someone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Laying hands on someone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6C7DA0" w:rsidRPr="00934174" w:rsidRDefault="000348FD" w:rsidP="000348FD">
      <w:pPr>
        <w:pStyle w:val="A-Text"/>
        <w:ind w:left="2880" w:hanging="2610"/>
      </w:pPr>
      <w:r>
        <w:rPr>
          <w:noProof/>
        </w:rPr>
        <w:pict>
          <v:shape id="_x0000_s1035" type="#_x0000_t32" style="position:absolute;left:0;text-align:left;margin-left:-4.5pt;margin-top:12.25pt;width:481.5pt;height:0;z-index:251667456" o:connectortype="straight" strokeweight="1.5pt">
            <v:stroke dashstyle="1 1"/>
          </v:shape>
        </w:pict>
      </w:r>
    </w:p>
    <w:p w:rsidR="00921C4C" w:rsidRDefault="00921C4C" w:rsidP="000348FD">
      <w:pPr>
        <w:pStyle w:val="A-Text"/>
        <w:ind w:left="2880" w:hanging="2610"/>
        <w:rPr>
          <w:b/>
        </w:rPr>
      </w:pPr>
    </w:p>
    <w:p w:rsidR="006C7DA0" w:rsidRPr="00056648" w:rsidRDefault="006C7DA0" w:rsidP="000348FD">
      <w:pPr>
        <w:pStyle w:val="A-Text"/>
        <w:ind w:left="2880" w:hanging="2610"/>
        <w:rPr>
          <w:b/>
        </w:rPr>
      </w:pPr>
      <w:r w:rsidRPr="00056648">
        <w:rPr>
          <w:b/>
        </w:rPr>
        <w:t>Shaking Hands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We shake someone’s hand </w:t>
      </w:r>
      <w:proofErr w:type="gramStart"/>
      <w:r w:rsidRPr="00934174">
        <w:t>when  .</w:t>
      </w:r>
      <w:proofErr w:type="gramEnd"/>
      <w:r w:rsidRPr="00934174">
        <w:t xml:space="preserve">  .  .</w:t>
      </w:r>
    </w:p>
    <w:p w:rsidR="006C7DA0" w:rsidRPr="00934174" w:rsidRDefault="006C7DA0" w:rsidP="000348FD">
      <w:pPr>
        <w:pStyle w:val="A-Text"/>
        <w:ind w:left="2880" w:hanging="2610"/>
      </w:pPr>
      <w:r w:rsidRPr="00934174">
        <w:t xml:space="preserve">Shaking hands is a symbol </w:t>
      </w:r>
      <w:proofErr w:type="gramStart"/>
      <w:r w:rsidRPr="00934174">
        <w:t>of  .</w:t>
      </w:r>
      <w:proofErr w:type="gramEnd"/>
      <w:r w:rsidRPr="00934174">
        <w:t xml:space="preserve">  .  .</w:t>
      </w:r>
    </w:p>
    <w:p w:rsidR="00F31089" w:rsidRPr="00C12C8C" w:rsidRDefault="00F31089" w:rsidP="00056648">
      <w:pPr>
        <w:pStyle w:val="A-Text"/>
      </w:pPr>
    </w:p>
    <w:sectPr w:rsidR="00F31089" w:rsidRPr="00C12C8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E0" w:rsidRDefault="00F223E0" w:rsidP="004D0079">
      <w:r>
        <w:separator/>
      </w:r>
    </w:p>
    <w:p w:rsidR="00F223E0" w:rsidRDefault="00F223E0"/>
  </w:endnote>
  <w:endnote w:type="continuationSeparator" w:id="0">
    <w:p w:rsidR="00F223E0" w:rsidRDefault="00F223E0" w:rsidP="004D0079">
      <w:r>
        <w:continuationSeparator/>
      </w:r>
    </w:p>
    <w:p w:rsidR="00F223E0" w:rsidRDefault="00F2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0348F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6C7D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348F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7A7CF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6C7D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E1ADA" w:rsidRDefault="00921C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E0" w:rsidRDefault="00F223E0" w:rsidP="004D0079">
      <w:r>
        <w:separator/>
      </w:r>
    </w:p>
    <w:p w:rsidR="00F223E0" w:rsidRDefault="00F223E0"/>
  </w:footnote>
  <w:footnote w:type="continuationSeparator" w:id="0">
    <w:p w:rsidR="00F223E0" w:rsidRDefault="00F223E0" w:rsidP="004D0079">
      <w:r>
        <w:continuationSeparator/>
      </w:r>
    </w:p>
    <w:p w:rsidR="00F223E0" w:rsidRDefault="00F223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C7DA0" w:rsidP="00142BF1">
    <w:pPr>
      <w:pStyle w:val="A-Header-articletitlepage2"/>
    </w:pPr>
    <w:r>
      <w:t>Ritual Postures and Gestures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18AE"/>
    <w:rsid w:val="000348FD"/>
    <w:rsid w:val="0004140A"/>
    <w:rsid w:val="000448C0"/>
    <w:rsid w:val="00046B8A"/>
    <w:rsid w:val="00056648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5ED9"/>
    <w:rsid w:val="000E1ADA"/>
    <w:rsid w:val="000E564B"/>
    <w:rsid w:val="000E6F9E"/>
    <w:rsid w:val="000F1CBD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0882"/>
    <w:rsid w:val="00152401"/>
    <w:rsid w:val="00153541"/>
    <w:rsid w:val="001652C8"/>
    <w:rsid w:val="00171B09"/>
    <w:rsid w:val="001747F9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77F4"/>
    <w:rsid w:val="002F3299"/>
    <w:rsid w:val="002F3670"/>
    <w:rsid w:val="002F78AB"/>
    <w:rsid w:val="003037EB"/>
    <w:rsid w:val="003124BE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5ED1"/>
    <w:rsid w:val="0037014E"/>
    <w:rsid w:val="003739CB"/>
    <w:rsid w:val="0038139E"/>
    <w:rsid w:val="003871D7"/>
    <w:rsid w:val="00390D35"/>
    <w:rsid w:val="003950B5"/>
    <w:rsid w:val="00395755"/>
    <w:rsid w:val="003A3F82"/>
    <w:rsid w:val="003B0E7A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4A1D"/>
    <w:rsid w:val="00457CF7"/>
    <w:rsid w:val="00460918"/>
    <w:rsid w:val="00472179"/>
    <w:rsid w:val="00475571"/>
    <w:rsid w:val="00484D98"/>
    <w:rsid w:val="004A3116"/>
    <w:rsid w:val="004A7DE2"/>
    <w:rsid w:val="004B2758"/>
    <w:rsid w:val="004C3763"/>
    <w:rsid w:val="004C5561"/>
    <w:rsid w:val="004D0079"/>
    <w:rsid w:val="004D36DB"/>
    <w:rsid w:val="004D74F6"/>
    <w:rsid w:val="004D7A2E"/>
    <w:rsid w:val="004E5DFC"/>
    <w:rsid w:val="004F3724"/>
    <w:rsid w:val="00500FAD"/>
    <w:rsid w:val="0050251D"/>
    <w:rsid w:val="00503DA1"/>
    <w:rsid w:val="00512FE3"/>
    <w:rsid w:val="00516E92"/>
    <w:rsid w:val="00540D74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E002E"/>
    <w:rsid w:val="005E0C08"/>
    <w:rsid w:val="005F0087"/>
    <w:rsid w:val="005F3A71"/>
    <w:rsid w:val="005F599B"/>
    <w:rsid w:val="0060248C"/>
    <w:rsid w:val="006067CC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E27C3"/>
    <w:rsid w:val="006E2A86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5FEE"/>
    <w:rsid w:val="008A6D80"/>
    <w:rsid w:val="008B14A0"/>
    <w:rsid w:val="008C2C59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1C4C"/>
    <w:rsid w:val="009273F0"/>
    <w:rsid w:val="00933E81"/>
    <w:rsid w:val="009359EF"/>
    <w:rsid w:val="00937990"/>
    <w:rsid w:val="00945A73"/>
    <w:rsid w:val="00946BA0"/>
    <w:rsid w:val="009563C5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D9A"/>
    <w:rsid w:val="00A234BF"/>
    <w:rsid w:val="00A31BDF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6B11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BF2FD8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61D"/>
    <w:rsid w:val="00C43BA2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3298"/>
    <w:rsid w:val="00D45298"/>
    <w:rsid w:val="00D57C5F"/>
    <w:rsid w:val="00D57D5E"/>
    <w:rsid w:val="00D64EB1"/>
    <w:rsid w:val="00D66B9B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E0184D"/>
    <w:rsid w:val="00E02EAF"/>
    <w:rsid w:val="00E069BA"/>
    <w:rsid w:val="00E12E92"/>
    <w:rsid w:val="00E16237"/>
    <w:rsid w:val="00E2045E"/>
    <w:rsid w:val="00E51E59"/>
    <w:rsid w:val="00E61FDE"/>
    <w:rsid w:val="00E7545A"/>
    <w:rsid w:val="00EB1125"/>
    <w:rsid w:val="00EC358B"/>
    <w:rsid w:val="00EC52EC"/>
    <w:rsid w:val="00EE07AB"/>
    <w:rsid w:val="00EE0D45"/>
    <w:rsid w:val="00EE2241"/>
    <w:rsid w:val="00EE3634"/>
    <w:rsid w:val="00EE658A"/>
    <w:rsid w:val="00EF441F"/>
    <w:rsid w:val="00F06D17"/>
    <w:rsid w:val="00F223E0"/>
    <w:rsid w:val="00F31089"/>
    <w:rsid w:val="00F352E1"/>
    <w:rsid w:val="00F37630"/>
    <w:rsid w:val="00F40A11"/>
    <w:rsid w:val="00F443B7"/>
    <w:rsid w:val="00F447FB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  <o:rules v:ext="edit">
        <o:r id="V:Rule8" type="connector" idref="#_x0000_s1028"/>
        <o:r id="V:Rule9" type="connector" idref="#_x0000_s1029"/>
        <o:r id="V:Rule10" type="connector" idref="#_x0000_s1031"/>
        <o:r id="V:Rule11" type="connector" idref="#_x0000_s1033"/>
        <o:r id="V:Rule12" type="connector" idref="#_x0000_s1032"/>
        <o:r id="V:Rule13" type="connector" idref="#_x0000_s1035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3704-9C0B-44A7-88DD-DCED79A2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2012-10-12T11:40:00Z</dcterms:created>
  <dcterms:modified xsi:type="dcterms:W3CDTF">2013-01-17T20:09:00Z</dcterms:modified>
</cp:coreProperties>
</file>