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3BE" w:rsidRDefault="005533BE" w:rsidP="00A46EE6">
      <w:pPr>
        <w:pStyle w:val="A-BH"/>
        <w:rPr>
          <w:rFonts w:cs="Times New Roman"/>
        </w:rPr>
      </w:pPr>
      <w:r w:rsidRPr="00332AF2">
        <w:t>Using Skits in Teaching</w:t>
      </w:r>
    </w:p>
    <w:p w:rsidR="005533BE" w:rsidRDefault="005533BE" w:rsidP="00B91587">
      <w:pPr>
        <w:pStyle w:val="text"/>
        <w:rPr>
          <w:rFonts w:cs="Times New Roman"/>
        </w:rPr>
      </w:pPr>
    </w:p>
    <w:p w:rsidR="005533BE" w:rsidRPr="00B10400" w:rsidRDefault="005533BE" w:rsidP="00B10400">
      <w:pPr>
        <w:pStyle w:val="A-Text"/>
      </w:pPr>
      <w:r>
        <w:t xml:space="preserve">Skits are a clever way to get students to teach one another without lecturing or reading a report. Students can role-play different situations, and those </w:t>
      </w:r>
      <w:r w:rsidR="00C872ED">
        <w:t>watching can respond afterward</w:t>
      </w:r>
      <w:bookmarkStart w:id="0" w:name="_GoBack"/>
      <w:bookmarkEnd w:id="0"/>
      <w:r>
        <w:t xml:space="preserve"> with critiques and further discussion.</w:t>
      </w:r>
    </w:p>
    <w:p w:rsidR="005533BE" w:rsidRPr="00B10400" w:rsidRDefault="00B10400" w:rsidP="00B10400">
      <w:pPr>
        <w:pStyle w:val="A-Text"/>
      </w:pPr>
      <w:r>
        <w:tab/>
      </w:r>
      <w:r w:rsidR="005533BE">
        <w:t>You can make use of skits in the classroom to address current social issues like care for those who are underprivileged, outreach to family members and the community, and the ills of a self-centered society. Prior to assigning the skits, you could create a handout featuring suggestions on what the students should consider when they are developing their skits and what they might watch for while viewing the skits.</w:t>
      </w:r>
    </w:p>
    <w:p w:rsidR="005533BE" w:rsidRDefault="00B10400" w:rsidP="00A46EE6">
      <w:pPr>
        <w:pStyle w:val="A-Text"/>
      </w:pPr>
      <w:r>
        <w:tab/>
      </w:r>
      <w:r w:rsidR="005533BE">
        <w:t>First decide on the topic or theme of the</w:t>
      </w:r>
      <w:r w:rsidR="00C872ED">
        <w:t xml:space="preserve"> skits, for example, “Living a L</w:t>
      </w:r>
      <w:r w:rsidR="005533BE">
        <w:t>ife of Apostolic Witness.” Then follow these steps:</w:t>
      </w:r>
    </w:p>
    <w:p w:rsidR="005533BE" w:rsidRDefault="005533BE" w:rsidP="00A46EE6">
      <w:pPr>
        <w:pStyle w:val="A-BulletList-withspaceafter"/>
        <w:rPr>
          <w:rFonts w:cs="Times New Roman"/>
        </w:rPr>
      </w:pPr>
      <w:r>
        <w:rPr>
          <w:rFonts w:cs="Times New Roman"/>
        </w:rPr>
        <w:t>•</w:t>
      </w:r>
      <w:r>
        <w:rPr>
          <w:rFonts w:cs="Times New Roman"/>
        </w:rPr>
        <w:tab/>
      </w:r>
      <w:r w:rsidRPr="00141870">
        <w:t xml:space="preserve">Decide how many skits you wish to have, and </w:t>
      </w:r>
      <w:r>
        <w:t>divide the class into small groups</w:t>
      </w:r>
      <w:r w:rsidRPr="00141870">
        <w:t xml:space="preserve"> (or allow the</w:t>
      </w:r>
      <w:r>
        <w:t xml:space="preserve"> </w:t>
      </w:r>
      <w:r w:rsidR="00A46EE6">
        <w:tab/>
      </w:r>
      <w:r>
        <w:t>students</w:t>
      </w:r>
      <w:r w:rsidRPr="00141870">
        <w:t xml:space="preserve"> to choose their own group members, though this might lead to cronyism or someone </w:t>
      </w:r>
      <w:r>
        <w:t xml:space="preserve">being </w:t>
      </w:r>
      <w:r w:rsidR="00A46EE6">
        <w:tab/>
      </w:r>
      <w:r w:rsidRPr="00141870">
        <w:t>left out).</w:t>
      </w:r>
    </w:p>
    <w:p w:rsidR="005533BE" w:rsidRDefault="005533BE" w:rsidP="00A46EE6">
      <w:pPr>
        <w:pStyle w:val="A-BulletList-withspaceafter"/>
        <w:rPr>
          <w:rFonts w:cs="Times New Roman"/>
        </w:rPr>
      </w:pPr>
      <w:r>
        <w:rPr>
          <w:rFonts w:cs="Times New Roman"/>
        </w:rPr>
        <w:t>•</w:t>
      </w:r>
      <w:r>
        <w:rPr>
          <w:rFonts w:cs="Times New Roman"/>
        </w:rPr>
        <w:tab/>
      </w:r>
      <w:r w:rsidRPr="00141870">
        <w:t>Have the students work on the skit</w:t>
      </w:r>
      <w:r>
        <w:t>s</w:t>
      </w:r>
      <w:r w:rsidRPr="00141870">
        <w:t xml:space="preserve"> together, including every member of the</w:t>
      </w:r>
      <w:r>
        <w:t>ir</w:t>
      </w:r>
      <w:r w:rsidRPr="00141870">
        <w:t xml:space="preserve"> group</w:t>
      </w:r>
      <w:r>
        <w:t>s</w:t>
      </w:r>
      <w:r w:rsidRPr="00141870">
        <w:t xml:space="preserve"> in the process, </w:t>
      </w:r>
      <w:r w:rsidR="00A46EE6">
        <w:tab/>
      </w:r>
      <w:r w:rsidRPr="00141870">
        <w:t>either as actor</w:t>
      </w:r>
      <w:r>
        <w:t>s</w:t>
      </w:r>
      <w:r w:rsidRPr="00141870">
        <w:t>, director</w:t>
      </w:r>
      <w:r>
        <w:t>s</w:t>
      </w:r>
      <w:r w:rsidRPr="00141870">
        <w:t>, or writer</w:t>
      </w:r>
      <w:r>
        <w:t>s</w:t>
      </w:r>
      <w:r w:rsidRPr="00141870">
        <w:t>.</w:t>
      </w:r>
    </w:p>
    <w:p w:rsidR="005533BE" w:rsidRDefault="005533BE" w:rsidP="00A46EE6">
      <w:pPr>
        <w:pStyle w:val="A-BulletList-withspaceafter"/>
      </w:pPr>
      <w:r>
        <w:rPr>
          <w:rFonts w:cs="Times New Roman"/>
        </w:rPr>
        <w:t>•</w:t>
      </w:r>
      <w:r>
        <w:rPr>
          <w:rFonts w:cs="Times New Roman"/>
        </w:rPr>
        <w:tab/>
      </w:r>
      <w:r w:rsidRPr="00141870">
        <w:t>Explain</w:t>
      </w:r>
      <w:r>
        <w:t xml:space="preserve"> to the students the responsibility of each role. Students can certainly have more than one </w:t>
      </w:r>
      <w:r w:rsidR="00A46EE6">
        <w:tab/>
      </w:r>
      <w:r>
        <w:t xml:space="preserve">role. All group members will most likely contribute to the writing of the skit, with one person taking </w:t>
      </w:r>
      <w:r w:rsidR="00A46EE6">
        <w:tab/>
      </w:r>
      <w:r>
        <w:t>notes as needed. A formal “director” may or may not be ne</w:t>
      </w:r>
      <w:r w:rsidR="00C872ED">
        <w:t>eded for short skits; group cons</w:t>
      </w:r>
      <w:r>
        <w:t xml:space="preserve">ensus </w:t>
      </w:r>
      <w:r w:rsidR="00A46EE6">
        <w:tab/>
      </w:r>
      <w:r>
        <w:t>can decide on the action and timing of the skit.</w:t>
      </w:r>
    </w:p>
    <w:p w:rsidR="005533BE" w:rsidRDefault="005533BE" w:rsidP="00A46EE6">
      <w:pPr>
        <w:pStyle w:val="A-BulletList-withspaceafter"/>
      </w:pPr>
      <w:r>
        <w:rPr>
          <w:rFonts w:cs="Times New Roman"/>
        </w:rPr>
        <w:t>•</w:t>
      </w:r>
      <w:r>
        <w:rPr>
          <w:rFonts w:cs="Times New Roman"/>
        </w:rPr>
        <w:tab/>
      </w:r>
      <w:r>
        <w:t xml:space="preserve">Decide on a day and time for presenting the skits. Often the planning and the acting out can take </w:t>
      </w:r>
      <w:r w:rsidR="00A46EE6">
        <w:tab/>
      </w:r>
      <w:r>
        <w:t xml:space="preserve">place on the same day or in the same class period. If more elaborate or more polished skits are </w:t>
      </w:r>
      <w:r w:rsidR="00A46EE6">
        <w:tab/>
      </w:r>
      <w:r>
        <w:t xml:space="preserve">desired, give a few minutes for practice for two or three days before the designated day of </w:t>
      </w:r>
      <w:r w:rsidR="00A46EE6">
        <w:tab/>
      </w:r>
      <w:r>
        <w:t>presentation. At that time provide an area for the students to perform the skits.</w:t>
      </w:r>
    </w:p>
    <w:p w:rsidR="005533BE" w:rsidRPr="00B91587" w:rsidRDefault="005533BE" w:rsidP="00A46EE6">
      <w:pPr>
        <w:pStyle w:val="A-CH"/>
        <w:rPr>
          <w:rFonts w:cs="Times New Roman"/>
        </w:rPr>
      </w:pPr>
      <w:r w:rsidRPr="00B91587">
        <w:t>Sample Instructions</w:t>
      </w:r>
    </w:p>
    <w:p w:rsidR="005533BE" w:rsidRDefault="005533BE" w:rsidP="00A46EE6">
      <w:pPr>
        <w:pStyle w:val="A-BulletList-withspaceafter"/>
        <w:rPr>
          <w:rFonts w:cs="Times New Roman"/>
        </w:rPr>
      </w:pPr>
      <w:r>
        <w:rPr>
          <w:rFonts w:cs="Times New Roman"/>
        </w:rPr>
        <w:t>•</w:t>
      </w:r>
      <w:r>
        <w:rPr>
          <w:rFonts w:cs="Times New Roman"/>
        </w:rPr>
        <w:tab/>
      </w:r>
      <w:r w:rsidRPr="000D0B16">
        <w:t>P</w:t>
      </w:r>
      <w:r>
        <w:t>ost</w:t>
      </w:r>
      <w:r w:rsidRPr="000D0B16">
        <w:t xml:space="preserve"> </w:t>
      </w:r>
      <w:r>
        <w:t>a</w:t>
      </w:r>
      <w:r w:rsidRPr="000D0B16">
        <w:t xml:space="preserve"> sheet of </w:t>
      </w:r>
      <w:r>
        <w:t>newsprint</w:t>
      </w:r>
      <w:r w:rsidRPr="000D0B16">
        <w:t xml:space="preserve"> with a topic of discussion, such as, “How Do You Live </w:t>
      </w:r>
      <w:r>
        <w:t xml:space="preserve">Your </w:t>
      </w:r>
      <w:r w:rsidRPr="000D0B16">
        <w:t xml:space="preserve">Apostolic </w:t>
      </w:r>
      <w:r w:rsidR="00A46EE6">
        <w:tab/>
      </w:r>
      <w:r w:rsidRPr="000D0B16">
        <w:t>Witness?”</w:t>
      </w:r>
      <w:r>
        <w:t xml:space="preserve"> printed at the top. Then ask:</w:t>
      </w:r>
    </w:p>
    <w:p w:rsidR="005533BE" w:rsidRDefault="005533BE" w:rsidP="00854222">
      <w:pPr>
        <w:pStyle w:val="A-Text"/>
        <w:ind w:left="720"/>
      </w:pPr>
      <w:r>
        <w:t>@</w:t>
      </w:r>
      <w:r w:rsidRPr="00854222">
        <w:tab/>
      </w:r>
      <w:r w:rsidRPr="000D0B16">
        <w:t xml:space="preserve">Do I have a volunteer to read this </w:t>
      </w:r>
      <w:r>
        <w:t>topic</w:t>
      </w:r>
      <w:r w:rsidRPr="000D0B16">
        <w:t xml:space="preserve"> out loud?</w:t>
      </w:r>
    </w:p>
    <w:p w:rsidR="00C872ED" w:rsidRPr="00854222" w:rsidRDefault="00C872ED" w:rsidP="00854222">
      <w:pPr>
        <w:pStyle w:val="A-Text"/>
        <w:ind w:left="720"/>
      </w:pPr>
    </w:p>
    <w:p w:rsidR="005533BE" w:rsidRPr="00854222" w:rsidRDefault="005533BE" w:rsidP="00854222">
      <w:pPr>
        <w:pStyle w:val="A-Text"/>
        <w:ind w:left="720"/>
        <w:rPr>
          <w:i/>
        </w:rPr>
      </w:pPr>
      <w:r w:rsidRPr="00854222">
        <w:rPr>
          <w:i/>
        </w:rPr>
        <w:t>Choose a volunteer to read the topic out loud to the class.</w:t>
      </w:r>
    </w:p>
    <w:p w:rsidR="005533BE" w:rsidRDefault="005533BE" w:rsidP="00A46EE6">
      <w:pPr>
        <w:pStyle w:val="A-BulletList-withspaceafter"/>
        <w:rPr>
          <w:rFonts w:cs="Times New Roman"/>
        </w:rPr>
      </w:pPr>
      <w:r>
        <w:rPr>
          <w:rFonts w:cs="Times New Roman"/>
        </w:rPr>
        <w:t>•</w:t>
      </w:r>
      <w:r>
        <w:rPr>
          <w:rFonts w:cs="Times New Roman"/>
        </w:rPr>
        <w:tab/>
      </w:r>
      <w:r>
        <w:t xml:space="preserve">Now have students act out various ways that they might live their apostolic witness. Offer the </w:t>
      </w:r>
      <w:r w:rsidR="00A46EE6">
        <w:tab/>
      </w:r>
      <w:r>
        <w:t>following instructions:</w:t>
      </w:r>
    </w:p>
    <w:p w:rsidR="005533BE" w:rsidRPr="00A46EE6" w:rsidRDefault="005533BE" w:rsidP="00A46EE6">
      <w:pPr>
        <w:pStyle w:val="A-Text"/>
        <w:ind w:left="720"/>
      </w:pPr>
      <w:r w:rsidRPr="00A46EE6">
        <w:t>@</w:t>
      </w:r>
      <w:r w:rsidRPr="00A46EE6">
        <w:tab/>
        <w:t>We are going to act out skits that demonstrate how we might live out our apostolic witness.</w:t>
      </w:r>
    </w:p>
    <w:p w:rsidR="005533BE" w:rsidRPr="00A46EE6" w:rsidRDefault="005533BE" w:rsidP="00A46EE6">
      <w:pPr>
        <w:pStyle w:val="A-Text"/>
        <w:ind w:left="720"/>
      </w:pPr>
      <w:r w:rsidRPr="00A46EE6">
        <w:t>@</w:t>
      </w:r>
      <w:r w:rsidRPr="00A46EE6">
        <w:tab/>
        <w:t>After each skit we will decide what we learned from each example acted out in the skit.</w:t>
      </w:r>
    </w:p>
    <w:p w:rsidR="005533BE" w:rsidRPr="00A46EE6" w:rsidRDefault="005533BE" w:rsidP="00A46EE6">
      <w:pPr>
        <w:pStyle w:val="A-Text"/>
        <w:spacing w:after="240"/>
        <w:ind w:left="720"/>
      </w:pPr>
      <w:r w:rsidRPr="00A46EE6">
        <w:t>@</w:t>
      </w:r>
      <w:r w:rsidRPr="00A46EE6">
        <w:tab/>
        <w:t>We’ll need a volunteer to record our comments on the newsprint.</w:t>
      </w:r>
    </w:p>
    <w:p w:rsidR="005533BE" w:rsidRPr="00A46EE6" w:rsidRDefault="005533BE" w:rsidP="00A46EE6">
      <w:pPr>
        <w:pStyle w:val="A-Text"/>
        <w:ind w:firstLine="450"/>
        <w:rPr>
          <w:i/>
        </w:rPr>
      </w:pPr>
      <w:r w:rsidRPr="00A46EE6">
        <w:rPr>
          <w:i/>
        </w:rPr>
        <w:t>Choose a volunteer with neat handwriting to do this.</w:t>
      </w:r>
    </w:p>
    <w:p w:rsidR="005533BE" w:rsidRPr="00B91587" w:rsidRDefault="005533BE" w:rsidP="00A46EE6">
      <w:pPr>
        <w:pStyle w:val="A-BulletList-withspaceafter"/>
      </w:pPr>
      <w:r>
        <w:t>•</w:t>
      </w:r>
      <w:r>
        <w:tab/>
      </w:r>
      <w:r w:rsidRPr="00B91587">
        <w:t>Hand out a printed sheet with the directions for each skit. Choose groups to act out each skit.</w:t>
      </w:r>
    </w:p>
    <w:p w:rsidR="005533BE" w:rsidRPr="00B91587" w:rsidRDefault="005533BE" w:rsidP="00A46EE6">
      <w:pPr>
        <w:pStyle w:val="A-BulletList-withspaceafter"/>
      </w:pPr>
      <w:r>
        <w:lastRenderedPageBreak/>
        <w:t>•</w:t>
      </w:r>
      <w:r>
        <w:tab/>
      </w:r>
      <w:r w:rsidRPr="00B91587">
        <w:t xml:space="preserve">Dismiss the students to develop and practice their skits. When enough time has passed, </w:t>
      </w:r>
      <w:r>
        <w:t xml:space="preserve">gather the </w:t>
      </w:r>
      <w:r w:rsidR="00A46EE6">
        <w:tab/>
      </w:r>
      <w:r>
        <w:t>students back in the large group. Say the following:</w:t>
      </w:r>
    </w:p>
    <w:p w:rsidR="005533BE" w:rsidRPr="00B10400" w:rsidRDefault="005533BE" w:rsidP="00B10400">
      <w:pPr>
        <w:pStyle w:val="A-Text"/>
        <w:ind w:left="720"/>
      </w:pPr>
      <w:r w:rsidRPr="00B91587">
        <w:t>@</w:t>
      </w:r>
      <w:r>
        <w:tab/>
      </w:r>
      <w:r w:rsidRPr="00B91587">
        <w:t xml:space="preserve">I will choose one group at a time to act out </w:t>
      </w:r>
      <w:r>
        <w:t xml:space="preserve">its </w:t>
      </w:r>
      <w:r w:rsidRPr="00B91587">
        <w:t xml:space="preserve">skit. When </w:t>
      </w:r>
      <w:r>
        <w:t>the group has finished</w:t>
      </w:r>
      <w:r w:rsidRPr="00B91587">
        <w:t xml:space="preserve">, we will </w:t>
      </w:r>
      <w:r w:rsidR="00A46EE6">
        <w:tab/>
      </w:r>
      <w:r w:rsidRPr="00B91587">
        <w:t xml:space="preserve">discuss what </w:t>
      </w:r>
      <w:r w:rsidR="00C872ED">
        <w:t>was</w:t>
      </w:r>
      <w:r w:rsidRPr="00B91587">
        <w:t xml:space="preserve"> demonstrated.</w:t>
      </w:r>
    </w:p>
    <w:p w:rsidR="005533BE" w:rsidRDefault="005533BE" w:rsidP="00A46EE6">
      <w:pPr>
        <w:pStyle w:val="A-CH"/>
        <w:rPr>
          <w:rFonts w:cs="Times New Roman"/>
        </w:rPr>
      </w:pPr>
      <w:r w:rsidRPr="00634379">
        <w:t>Characteristics Involved and Developed through Classroom Skits</w:t>
      </w:r>
    </w:p>
    <w:p w:rsidR="005533BE" w:rsidRDefault="005533BE" w:rsidP="00A46EE6">
      <w:pPr>
        <w:pStyle w:val="A-BulletList-withspaceafter"/>
        <w:rPr>
          <w:rFonts w:cs="Times New Roman"/>
        </w:rPr>
      </w:pPr>
      <w:r>
        <w:rPr>
          <w:rFonts w:cs="Times New Roman"/>
        </w:rPr>
        <w:t>•</w:t>
      </w:r>
      <w:r>
        <w:rPr>
          <w:rFonts w:cs="Times New Roman"/>
        </w:rPr>
        <w:tab/>
      </w:r>
      <w:r w:rsidRPr="00B91587">
        <w:rPr>
          <w:b/>
          <w:bCs/>
        </w:rPr>
        <w:t xml:space="preserve">Individual </w:t>
      </w:r>
      <w:proofErr w:type="gramStart"/>
      <w:r w:rsidRPr="00B91587">
        <w:rPr>
          <w:b/>
          <w:bCs/>
        </w:rPr>
        <w:t>Accountability</w:t>
      </w:r>
      <w:r>
        <w:t xml:space="preserve">  Students</w:t>
      </w:r>
      <w:proofErr w:type="gramEnd"/>
      <w:r w:rsidRPr="00634379">
        <w:t xml:space="preserve"> are each responsible for a specif</w:t>
      </w:r>
      <w:r>
        <w:t xml:space="preserve">ic part of the skit production, </w:t>
      </w:r>
      <w:r w:rsidR="00A46EE6">
        <w:tab/>
      </w:r>
      <w:r>
        <w:t xml:space="preserve">and to contribute to other parts as needed. </w:t>
      </w:r>
      <w:r w:rsidRPr="00634379">
        <w:t xml:space="preserve">If they do not perform their individual job, </w:t>
      </w:r>
      <w:r>
        <w:t xml:space="preserve">or contribute to </w:t>
      </w:r>
      <w:r w:rsidR="00A46EE6">
        <w:tab/>
      </w:r>
      <w:r>
        <w:t xml:space="preserve">other tasks, </w:t>
      </w:r>
      <w:r w:rsidRPr="00634379">
        <w:t>then the skit will not come together as a whole.</w:t>
      </w:r>
    </w:p>
    <w:p w:rsidR="005533BE" w:rsidRDefault="005533BE" w:rsidP="00A46EE6">
      <w:pPr>
        <w:pStyle w:val="A-BulletList-withspaceafter"/>
        <w:rPr>
          <w:rFonts w:cs="Times New Roman"/>
        </w:rPr>
      </w:pPr>
      <w:r>
        <w:rPr>
          <w:rFonts w:cs="Times New Roman"/>
        </w:rPr>
        <w:t>•</w:t>
      </w:r>
      <w:r>
        <w:rPr>
          <w:rFonts w:cs="Times New Roman"/>
        </w:rPr>
        <w:tab/>
      </w:r>
      <w:r w:rsidRPr="00B91587">
        <w:rPr>
          <w:b/>
          <w:bCs/>
        </w:rPr>
        <w:t xml:space="preserve">Positive </w:t>
      </w:r>
      <w:proofErr w:type="gramStart"/>
      <w:r w:rsidRPr="00B91587">
        <w:rPr>
          <w:b/>
          <w:bCs/>
        </w:rPr>
        <w:t>Interdependence</w:t>
      </w:r>
      <w:r w:rsidRPr="00634379">
        <w:t xml:space="preserve"> </w:t>
      </w:r>
      <w:r>
        <w:t xml:space="preserve"> Students</w:t>
      </w:r>
      <w:proofErr w:type="gramEnd"/>
      <w:r>
        <w:t xml:space="preserve"> work together and rel</w:t>
      </w:r>
      <w:r w:rsidRPr="00634379">
        <w:t>y on the o</w:t>
      </w:r>
      <w:r>
        <w:t xml:space="preserve">ther members to produce a </w:t>
      </w:r>
      <w:r w:rsidR="00A46EE6">
        <w:tab/>
      </w:r>
      <w:r>
        <w:t>skit.</w:t>
      </w:r>
      <w:r w:rsidRPr="00634379">
        <w:t xml:space="preserve"> Each student may have a specific job, but the students </w:t>
      </w:r>
      <w:r>
        <w:t>must</w:t>
      </w:r>
      <w:r w:rsidRPr="00634379">
        <w:t xml:space="preserve"> communicate </w:t>
      </w:r>
      <w:r>
        <w:t>with one another,</w:t>
      </w:r>
      <w:r w:rsidRPr="00634379">
        <w:t xml:space="preserve"> </w:t>
      </w:r>
      <w:r w:rsidR="00A46EE6">
        <w:tab/>
      </w:r>
      <w:r w:rsidRPr="00634379">
        <w:t xml:space="preserve">and eventually the students </w:t>
      </w:r>
      <w:r>
        <w:t>must</w:t>
      </w:r>
      <w:r w:rsidRPr="00634379">
        <w:t xml:space="preserve"> pu</w:t>
      </w:r>
      <w:r>
        <w:t>ll all of their parts together:</w:t>
      </w:r>
      <w:r w:rsidRPr="00634379">
        <w:t xml:space="preserve"> to read the play, practice parts, set </w:t>
      </w:r>
      <w:r w:rsidR="00A46EE6">
        <w:tab/>
      </w:r>
      <w:r w:rsidRPr="00634379">
        <w:t>up the props, and put on the pro</w:t>
      </w:r>
      <w:r>
        <w:t xml:space="preserve">duction. </w:t>
      </w:r>
      <w:r w:rsidRPr="00634379">
        <w:t>A single student is not responsible for the entire production.</w:t>
      </w:r>
    </w:p>
    <w:p w:rsidR="005533BE" w:rsidRDefault="005533BE" w:rsidP="00A46EE6">
      <w:pPr>
        <w:pStyle w:val="A-BulletList-withspaceafter"/>
      </w:pPr>
      <w:r>
        <w:rPr>
          <w:rFonts w:cs="Times New Roman"/>
        </w:rPr>
        <w:t>•</w:t>
      </w:r>
      <w:r>
        <w:rPr>
          <w:rFonts w:cs="Times New Roman"/>
        </w:rPr>
        <w:tab/>
      </w:r>
      <w:r w:rsidRPr="00B91587">
        <w:rPr>
          <w:b/>
          <w:bCs/>
        </w:rPr>
        <w:t xml:space="preserve">Social </w:t>
      </w:r>
      <w:proofErr w:type="gramStart"/>
      <w:r w:rsidRPr="00B91587">
        <w:rPr>
          <w:b/>
          <w:bCs/>
        </w:rPr>
        <w:t>Skills</w:t>
      </w:r>
      <w:r>
        <w:t xml:space="preserve">  Students</w:t>
      </w:r>
      <w:proofErr w:type="gramEnd"/>
      <w:r w:rsidRPr="00634379">
        <w:t xml:space="preserve"> are required </w:t>
      </w:r>
      <w:r>
        <w:t>to work together, which means that they must</w:t>
      </w:r>
      <w:r w:rsidRPr="00634379">
        <w:t xml:space="preserve"> communicate </w:t>
      </w:r>
      <w:r w:rsidR="00A46EE6">
        <w:tab/>
      </w:r>
      <w:r w:rsidRPr="00634379">
        <w:t xml:space="preserve">with </w:t>
      </w:r>
      <w:r>
        <w:t>one another and spend time together.</w:t>
      </w:r>
    </w:p>
    <w:p w:rsidR="005533BE" w:rsidRDefault="005533BE" w:rsidP="00A46EE6">
      <w:pPr>
        <w:pStyle w:val="A-BulletList-withspaceafter"/>
        <w:rPr>
          <w:rFonts w:cs="Times New Roman"/>
        </w:rPr>
      </w:pPr>
      <w:r>
        <w:rPr>
          <w:rFonts w:cs="Times New Roman"/>
        </w:rPr>
        <w:t>•</w:t>
      </w:r>
      <w:r>
        <w:rPr>
          <w:rFonts w:cs="Times New Roman"/>
        </w:rPr>
        <w:tab/>
      </w:r>
      <w:r w:rsidRPr="00B91587">
        <w:rPr>
          <w:b/>
          <w:bCs/>
        </w:rPr>
        <w:t xml:space="preserve">Face-to-Face </w:t>
      </w:r>
      <w:proofErr w:type="gramStart"/>
      <w:r w:rsidRPr="00B91587">
        <w:rPr>
          <w:b/>
          <w:bCs/>
        </w:rPr>
        <w:t>Interaction</w:t>
      </w:r>
      <w:r>
        <w:t xml:space="preserve">  Students</w:t>
      </w:r>
      <w:proofErr w:type="gramEnd"/>
      <w:r w:rsidRPr="00634379">
        <w:t xml:space="preserve"> are workin</w:t>
      </w:r>
      <w:r>
        <w:t>g as a group to develop a skit.</w:t>
      </w:r>
      <w:r w:rsidRPr="00634379">
        <w:t xml:space="preserve"> They </w:t>
      </w:r>
      <w:r>
        <w:t>must</w:t>
      </w:r>
      <w:r w:rsidRPr="00634379">
        <w:t xml:space="preserve"> talk to </w:t>
      </w:r>
      <w:r>
        <w:t xml:space="preserve">one </w:t>
      </w:r>
      <w:r w:rsidR="00A46EE6">
        <w:tab/>
      </w:r>
      <w:r>
        <w:t>an</w:t>
      </w:r>
      <w:r w:rsidRPr="00634379">
        <w:t>other in order to dev</w:t>
      </w:r>
      <w:r>
        <w:t>elop all of the separate parts.</w:t>
      </w:r>
      <w:r w:rsidRPr="00634379">
        <w:t xml:space="preserve"> They </w:t>
      </w:r>
      <w:r>
        <w:t>must</w:t>
      </w:r>
      <w:r w:rsidRPr="00634379">
        <w:t xml:space="preserve"> also practice the skit, so they will be </w:t>
      </w:r>
      <w:r w:rsidR="00A46EE6">
        <w:tab/>
      </w:r>
      <w:r w:rsidRPr="00634379">
        <w:t xml:space="preserve">required to practice their individual parts in front of </w:t>
      </w:r>
      <w:r>
        <w:t>one another</w:t>
      </w:r>
      <w:r w:rsidRPr="00634379">
        <w:t>.</w:t>
      </w:r>
    </w:p>
    <w:p w:rsidR="005533BE" w:rsidRDefault="005533BE" w:rsidP="00A46EE6">
      <w:pPr>
        <w:pStyle w:val="A-BulletList-withspaceafter"/>
        <w:rPr>
          <w:rFonts w:cs="Times New Roman"/>
        </w:rPr>
      </w:pPr>
      <w:r>
        <w:rPr>
          <w:rFonts w:cs="Times New Roman"/>
        </w:rPr>
        <w:t>•</w:t>
      </w:r>
      <w:r>
        <w:rPr>
          <w:rFonts w:cs="Times New Roman"/>
        </w:rPr>
        <w:tab/>
      </w:r>
      <w:r w:rsidRPr="00B91587">
        <w:rPr>
          <w:b/>
          <w:bCs/>
        </w:rPr>
        <w:t xml:space="preserve">Open </w:t>
      </w:r>
      <w:proofErr w:type="gramStart"/>
      <w:r w:rsidRPr="00B91587">
        <w:rPr>
          <w:b/>
          <w:bCs/>
        </w:rPr>
        <w:t>Communication</w:t>
      </w:r>
      <w:r>
        <w:t xml:space="preserve">  Students</w:t>
      </w:r>
      <w:proofErr w:type="gramEnd"/>
      <w:r>
        <w:t xml:space="preserve"> must</w:t>
      </w:r>
      <w:r w:rsidRPr="00634379">
        <w:t xml:space="preserve"> talk to </w:t>
      </w:r>
      <w:r>
        <w:t>one an</w:t>
      </w:r>
      <w:r w:rsidRPr="00634379">
        <w:t xml:space="preserve">other and discuss their ideas for the skit, </w:t>
      </w:r>
      <w:r w:rsidR="00A46EE6">
        <w:tab/>
      </w:r>
      <w:r w:rsidRPr="00634379">
        <w:t xml:space="preserve">problems they may be having, and how the progress is going on </w:t>
      </w:r>
      <w:r>
        <w:t xml:space="preserve">each of their individual parts. Open </w:t>
      </w:r>
      <w:r w:rsidR="00A46EE6">
        <w:tab/>
      </w:r>
      <w:r>
        <w:t>communication, in turn,</w:t>
      </w:r>
      <w:r w:rsidRPr="00634379">
        <w:t xml:space="preserve"> builds trust and security because students </w:t>
      </w:r>
      <w:r>
        <w:t>must trust</w:t>
      </w:r>
      <w:r w:rsidRPr="00634379">
        <w:t xml:space="preserve"> their group members </w:t>
      </w:r>
      <w:r w:rsidR="00A46EE6">
        <w:tab/>
      </w:r>
      <w:r w:rsidRPr="00634379">
        <w:t>and feel safe in order to express ideas and opinions.</w:t>
      </w:r>
    </w:p>
    <w:p w:rsidR="005533BE" w:rsidRDefault="005533BE" w:rsidP="00A46EE6">
      <w:pPr>
        <w:pStyle w:val="A-BulletList-withspaceafter"/>
      </w:pPr>
      <w:r>
        <w:rPr>
          <w:rFonts w:cs="Times New Roman"/>
        </w:rPr>
        <w:t>•</w:t>
      </w:r>
      <w:r>
        <w:rPr>
          <w:rFonts w:cs="Times New Roman"/>
        </w:rPr>
        <w:tab/>
      </w:r>
      <w:r w:rsidRPr="00B91587">
        <w:rPr>
          <w:b/>
          <w:bCs/>
        </w:rPr>
        <w:t xml:space="preserve">Shared </w:t>
      </w:r>
      <w:proofErr w:type="gramStart"/>
      <w:r w:rsidRPr="00B91587">
        <w:rPr>
          <w:b/>
          <w:bCs/>
        </w:rPr>
        <w:t>Goals</w:t>
      </w:r>
      <w:r>
        <w:t xml:space="preserve"> </w:t>
      </w:r>
      <w:r w:rsidRPr="00634379">
        <w:t xml:space="preserve"> </w:t>
      </w:r>
      <w:r>
        <w:t>Students</w:t>
      </w:r>
      <w:proofErr w:type="gramEnd"/>
      <w:r>
        <w:t xml:space="preserve"> work together on one project.</w:t>
      </w:r>
      <w:r w:rsidRPr="00634379">
        <w:t xml:space="preserve"> Although each member has his or her own </w:t>
      </w:r>
      <w:r w:rsidR="00A46EE6">
        <w:tab/>
      </w:r>
      <w:r w:rsidRPr="00634379">
        <w:t>part, each job is a small part of the larger pr</w:t>
      </w:r>
      <w:r>
        <w:t>oject.</w:t>
      </w:r>
      <w:r w:rsidRPr="00634379">
        <w:t xml:space="preserve"> The students all have the same end goal of putting </w:t>
      </w:r>
      <w:r w:rsidR="00A46EE6">
        <w:tab/>
      </w:r>
      <w:r w:rsidRPr="00634379">
        <w:t>on a skit for their class.</w:t>
      </w:r>
    </w:p>
    <w:p w:rsidR="00854222" w:rsidRDefault="00854222" w:rsidP="00854222">
      <w:pPr>
        <w:pStyle w:val="text"/>
        <w:spacing w:after="0" w:line="276" w:lineRule="auto"/>
        <w:rPr>
          <w:rFonts w:ascii="Arial" w:eastAsia="Calibri" w:hAnsi="Arial" w:cs="Arial"/>
          <w:color w:val="auto"/>
          <w:sz w:val="18"/>
          <w:szCs w:val="18"/>
        </w:rPr>
      </w:pPr>
    </w:p>
    <w:p w:rsidR="005533BE" w:rsidRPr="00854222" w:rsidRDefault="005533BE" w:rsidP="00854222">
      <w:pPr>
        <w:pStyle w:val="text"/>
        <w:spacing w:after="0" w:line="276" w:lineRule="auto"/>
        <w:rPr>
          <w:rFonts w:ascii="Arial" w:eastAsia="Calibri" w:hAnsi="Arial" w:cs="Arial"/>
          <w:color w:val="auto"/>
          <w:sz w:val="18"/>
          <w:szCs w:val="18"/>
        </w:rPr>
      </w:pPr>
      <w:r w:rsidRPr="00854222">
        <w:rPr>
          <w:rFonts w:ascii="Arial" w:eastAsia="Calibri" w:hAnsi="Arial" w:cs="Arial"/>
          <w:color w:val="auto"/>
          <w:sz w:val="18"/>
          <w:szCs w:val="18"/>
        </w:rPr>
        <w:t>The following sources were helpful in writing this article</w:t>
      </w:r>
      <w:proofErr w:type="gramStart"/>
      <w:r w:rsidRPr="00854222">
        <w:rPr>
          <w:rFonts w:ascii="Arial" w:eastAsia="Calibri" w:hAnsi="Arial" w:cs="Arial"/>
          <w:color w:val="auto"/>
          <w:sz w:val="18"/>
          <w:szCs w:val="18"/>
        </w:rPr>
        <w:t>:</w:t>
      </w:r>
      <w:proofErr w:type="gramEnd"/>
      <w:r w:rsidR="00A46EE6" w:rsidRPr="00854222">
        <w:rPr>
          <w:rFonts w:ascii="Arial" w:eastAsia="Calibri" w:hAnsi="Arial" w:cs="Arial"/>
          <w:color w:val="auto"/>
          <w:sz w:val="18"/>
          <w:szCs w:val="18"/>
        </w:rPr>
        <w:br/>
      </w:r>
      <w:r w:rsidRPr="00854222">
        <w:rPr>
          <w:rFonts w:ascii="Arial" w:eastAsia="Calibri" w:hAnsi="Arial" w:cs="Arial"/>
          <w:color w:val="auto"/>
          <w:sz w:val="18"/>
          <w:szCs w:val="18"/>
        </w:rPr>
        <w:t>www.users.muohio.edu/shermalw/edp621_CL-lessons-sm02/overmyer_lesson_621sm02.htm</w:t>
      </w:r>
    </w:p>
    <w:p w:rsidR="005533BE" w:rsidRPr="00854222" w:rsidRDefault="005533BE" w:rsidP="00854222">
      <w:pPr>
        <w:pStyle w:val="text"/>
        <w:spacing w:after="0" w:line="276" w:lineRule="auto"/>
        <w:rPr>
          <w:rFonts w:ascii="Arial" w:eastAsia="Calibri" w:hAnsi="Arial" w:cs="Arial"/>
          <w:color w:val="auto"/>
          <w:sz w:val="18"/>
          <w:szCs w:val="18"/>
        </w:rPr>
      </w:pPr>
      <w:r w:rsidRPr="00854222">
        <w:rPr>
          <w:rFonts w:ascii="Arial" w:eastAsia="Calibri" w:hAnsi="Arial" w:cs="Arial"/>
          <w:color w:val="auto"/>
          <w:sz w:val="18"/>
          <w:szCs w:val="18"/>
        </w:rPr>
        <w:t>www.ehow.com/how_5861149_use-body-language-skit-13.html</w:t>
      </w:r>
    </w:p>
    <w:sectPr w:rsidR="005533BE" w:rsidRPr="00854222" w:rsidSect="00737E4E">
      <w:headerReference w:type="default" r:id="rId8"/>
      <w:footerReference w:type="default" r:id="rId9"/>
      <w:footerReference w:type="first" r:id="rId10"/>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F35" w:rsidRDefault="00240F35" w:rsidP="004D0079">
      <w:r>
        <w:separator/>
      </w:r>
    </w:p>
  </w:endnote>
  <w:endnote w:type="continuationSeparator" w:id="0">
    <w:p w:rsidR="00240F35" w:rsidRDefault="00240F35"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3BE" w:rsidRPr="00F82D2A" w:rsidRDefault="00240F35"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5533BE" w:rsidRPr="004414AA" w:rsidRDefault="005533BE" w:rsidP="000318AE">
                <w:pPr>
                  <w:tabs>
                    <w:tab w:val="left" w:pos="5610"/>
                  </w:tabs>
                  <w:spacing w:line="276" w:lineRule="auto"/>
                  <w:rPr>
                    <w:rFonts w:ascii="Arial" w:hAnsi="Arial" w:cs="Arial"/>
                    <w:color w:val="000000"/>
                    <w:sz w:val="21"/>
                    <w:szCs w:val="21"/>
                  </w:rPr>
                </w:pPr>
                <w:proofErr w:type="gramStart"/>
                <w:r w:rsidRPr="004414AA">
                  <w:rPr>
                    <w:rFonts w:ascii="Arial" w:hAnsi="Arial" w:cs="Arial"/>
                    <w:color w:val="000000"/>
                    <w:sz w:val="21"/>
                    <w:szCs w:val="21"/>
                  </w:rPr>
                  <w:t>© 2012 by Saint Mary’s Press</w:t>
                </w:r>
                <w:r>
                  <w:rPr>
                    <w:rFonts w:ascii="Arial" w:hAnsi="Arial" w:cs="Arial"/>
                    <w:color w:val="000000"/>
                    <w:sz w:val="21"/>
                    <w:szCs w:val="21"/>
                  </w:rPr>
                  <w:t>.</w:t>
                </w:r>
                <w:proofErr w:type="gramEnd"/>
              </w:p>
              <w:p w:rsidR="005533BE" w:rsidRPr="000318AE" w:rsidRDefault="005533BE"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48466F">
                  <w:t>TX002100</w:t>
                </w:r>
              </w:p>
              <w:p w:rsidR="005533BE" w:rsidRPr="000318AE" w:rsidRDefault="005533BE" w:rsidP="000318AE"/>
            </w:txbxContent>
          </v:textbox>
        </v:shape>
      </w:pict>
    </w:r>
    <w:r w:rsidR="00C872E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3BE" w:rsidRDefault="00240F35">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5533BE" w:rsidRPr="004414AA" w:rsidRDefault="005533BE" w:rsidP="000318AE">
                <w:pPr>
                  <w:tabs>
                    <w:tab w:val="left" w:pos="5610"/>
                  </w:tabs>
                  <w:spacing w:line="276" w:lineRule="auto"/>
                  <w:rPr>
                    <w:rFonts w:ascii="Arial" w:hAnsi="Arial" w:cs="Arial"/>
                    <w:color w:val="000000"/>
                    <w:sz w:val="21"/>
                    <w:szCs w:val="21"/>
                  </w:rPr>
                </w:pPr>
                <w:proofErr w:type="gramStart"/>
                <w:r w:rsidRPr="004414AA">
                  <w:rPr>
                    <w:rFonts w:ascii="Arial" w:hAnsi="Arial" w:cs="Arial"/>
                    <w:color w:val="000000"/>
                    <w:sz w:val="21"/>
                    <w:szCs w:val="21"/>
                  </w:rPr>
                  <w:t>© 2012 by Saint Mary’s Press</w:t>
                </w:r>
                <w:r>
                  <w:rPr>
                    <w:rFonts w:ascii="Arial" w:hAnsi="Arial" w:cs="Arial"/>
                    <w:color w:val="000000"/>
                    <w:sz w:val="21"/>
                    <w:szCs w:val="21"/>
                  </w:rPr>
                  <w:t>.</w:t>
                </w:r>
                <w:proofErr w:type="gramEnd"/>
              </w:p>
              <w:p w:rsidR="005533BE" w:rsidRPr="000318AE" w:rsidRDefault="005533BE"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48466F">
                  <w:t>TX002100</w:t>
                </w:r>
              </w:p>
              <w:p w:rsidR="005533BE" w:rsidRPr="000E1ADA" w:rsidRDefault="005533BE" w:rsidP="000318AE">
                <w:pPr>
                  <w:tabs>
                    <w:tab w:val="left" w:pos="5610"/>
                  </w:tabs>
                  <w:rPr>
                    <w:sz w:val="18"/>
                    <w:szCs w:val="18"/>
                  </w:rPr>
                </w:pPr>
              </w:p>
            </w:txbxContent>
          </v:textbox>
        </v:shape>
      </w:pict>
    </w:r>
    <w:r w:rsidR="00C872E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F35" w:rsidRDefault="00240F35" w:rsidP="004D0079">
      <w:r>
        <w:separator/>
      </w:r>
    </w:p>
  </w:footnote>
  <w:footnote w:type="continuationSeparator" w:id="0">
    <w:p w:rsidR="00240F35" w:rsidRDefault="00240F35"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3BE" w:rsidRDefault="005533BE" w:rsidP="001379AD">
    <w:pPr>
      <w:pStyle w:val="A-Header-articletitlepage2"/>
      <w:rPr>
        <w:rFonts w:cs="Times New Roman"/>
      </w:rPr>
    </w:pPr>
    <w:r w:rsidRPr="0048466F">
      <w:t>Using Skits in Teaching</w:t>
    </w:r>
    <w:r>
      <w:rPr>
        <w:rFonts w:cs="Times New Roman"/>
      </w:rPr>
      <w:tab/>
    </w:r>
    <w:r w:rsidRPr="00F82D2A">
      <w:t xml:space="preserve">Page | </w:t>
    </w:r>
    <w:r w:rsidR="00905137">
      <w:fldChar w:fldCharType="begin"/>
    </w:r>
    <w:r w:rsidR="00905137">
      <w:instrText xml:space="preserve"> PAGE   \* MERGEFORMAT </w:instrText>
    </w:r>
    <w:r w:rsidR="00905137">
      <w:fldChar w:fldCharType="separate"/>
    </w:r>
    <w:r w:rsidR="00C872ED">
      <w:rPr>
        <w:noProof/>
      </w:rPr>
      <w:t>2</w:t>
    </w:r>
    <w:r w:rsidR="00905137">
      <w:rPr>
        <w:noProof/>
      </w:rPr>
      <w:fldChar w:fldCharType="end"/>
    </w:r>
  </w:p>
  <w:p w:rsidR="005533BE" w:rsidRDefault="005533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CD5"/>
    <w:multiLevelType w:val="hybridMultilevel"/>
    <w:tmpl w:val="55CE40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0483410F"/>
    <w:multiLevelType w:val="hybridMultilevel"/>
    <w:tmpl w:val="189EC71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1A502D3B"/>
    <w:multiLevelType w:val="hybridMultilevel"/>
    <w:tmpl w:val="FC389CA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24841249"/>
    <w:multiLevelType w:val="hybridMultilevel"/>
    <w:tmpl w:val="3E78DA5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6">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8">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0">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1">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9"/>
  </w:num>
  <w:num w:numId="3">
    <w:abstractNumId w:val="14"/>
  </w:num>
  <w:num w:numId="4">
    <w:abstractNumId w:val="15"/>
  </w:num>
  <w:num w:numId="5">
    <w:abstractNumId w:val="16"/>
  </w:num>
  <w:num w:numId="6">
    <w:abstractNumId w:val="1"/>
  </w:num>
  <w:num w:numId="7">
    <w:abstractNumId w:val="20"/>
  </w:num>
  <w:num w:numId="8">
    <w:abstractNumId w:val="6"/>
  </w:num>
  <w:num w:numId="9">
    <w:abstractNumId w:val="21"/>
  </w:num>
  <w:num w:numId="10">
    <w:abstractNumId w:val="11"/>
  </w:num>
  <w:num w:numId="11">
    <w:abstractNumId w:val="8"/>
  </w:num>
  <w:num w:numId="12">
    <w:abstractNumId w:val="18"/>
  </w:num>
  <w:num w:numId="13">
    <w:abstractNumId w:val="2"/>
  </w:num>
  <w:num w:numId="14">
    <w:abstractNumId w:val="7"/>
  </w:num>
  <w:num w:numId="15">
    <w:abstractNumId w:val="4"/>
  </w:num>
  <w:num w:numId="16">
    <w:abstractNumId w:val="13"/>
  </w:num>
  <w:num w:numId="17">
    <w:abstractNumId w:val="17"/>
  </w:num>
  <w:num w:numId="18">
    <w:abstractNumId w:val="23"/>
  </w:num>
  <w:num w:numId="19">
    <w:abstractNumId w:val="25"/>
  </w:num>
  <w:num w:numId="20">
    <w:abstractNumId w:val="24"/>
  </w:num>
  <w:num w:numId="21">
    <w:abstractNumId w:val="22"/>
  </w:num>
  <w:num w:numId="22">
    <w:abstractNumId w:val="10"/>
  </w:num>
  <w:num w:numId="23">
    <w:abstractNumId w:val="3"/>
  </w:num>
  <w:num w:numId="24">
    <w:abstractNumId w:val="12"/>
  </w:num>
  <w:num w:numId="25">
    <w:abstractNumId w:val="0"/>
  </w:num>
  <w:num w:numId="26">
    <w:abstractNumId w:val="5"/>
  </w:num>
  <w:num w:numId="27">
    <w:abstractNumId w:val="14"/>
  </w:num>
  <w:num w:numId="28">
    <w:abstractNumId w:val="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DAD"/>
    <w:rsid w:val="000174A3"/>
    <w:rsid w:val="000262AD"/>
    <w:rsid w:val="000318AE"/>
    <w:rsid w:val="00063D93"/>
    <w:rsid w:val="00084EB9"/>
    <w:rsid w:val="00093CB0"/>
    <w:rsid w:val="000A36D5"/>
    <w:rsid w:val="000A58D2"/>
    <w:rsid w:val="000B4E68"/>
    <w:rsid w:val="000C5F25"/>
    <w:rsid w:val="000D0B16"/>
    <w:rsid w:val="000E1ADA"/>
    <w:rsid w:val="000E564B"/>
    <w:rsid w:val="000F6CCE"/>
    <w:rsid w:val="00100DE3"/>
    <w:rsid w:val="00103E1C"/>
    <w:rsid w:val="001041F7"/>
    <w:rsid w:val="00122197"/>
    <w:rsid w:val="00125335"/>
    <w:rsid w:val="0012722A"/>
    <w:rsid w:val="001309E6"/>
    <w:rsid w:val="001334C6"/>
    <w:rsid w:val="001379AD"/>
    <w:rsid w:val="00141870"/>
    <w:rsid w:val="00152401"/>
    <w:rsid w:val="00172011"/>
    <w:rsid w:val="00175D31"/>
    <w:rsid w:val="00184D6B"/>
    <w:rsid w:val="0019539C"/>
    <w:rsid w:val="001C0A8C"/>
    <w:rsid w:val="001C0EF4"/>
    <w:rsid w:val="001E3B07"/>
    <w:rsid w:val="001E64A9"/>
    <w:rsid w:val="001F27F5"/>
    <w:rsid w:val="001F322F"/>
    <w:rsid w:val="001F7384"/>
    <w:rsid w:val="00220CA1"/>
    <w:rsid w:val="002239AE"/>
    <w:rsid w:val="00225B1E"/>
    <w:rsid w:val="00231C40"/>
    <w:rsid w:val="00240F35"/>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09F5"/>
    <w:rsid w:val="003037EB"/>
    <w:rsid w:val="00303808"/>
    <w:rsid w:val="00303ADB"/>
    <w:rsid w:val="0030775E"/>
    <w:rsid w:val="0031278E"/>
    <w:rsid w:val="003157D0"/>
    <w:rsid w:val="003236A3"/>
    <w:rsid w:val="00326542"/>
    <w:rsid w:val="00332AF2"/>
    <w:rsid w:val="003365CF"/>
    <w:rsid w:val="00340334"/>
    <w:rsid w:val="00340D9D"/>
    <w:rsid w:val="003477AC"/>
    <w:rsid w:val="00352920"/>
    <w:rsid w:val="0037014E"/>
    <w:rsid w:val="003739CB"/>
    <w:rsid w:val="0038139E"/>
    <w:rsid w:val="003826EA"/>
    <w:rsid w:val="003B0E7A"/>
    <w:rsid w:val="003D381C"/>
    <w:rsid w:val="003F5CF4"/>
    <w:rsid w:val="00405DC9"/>
    <w:rsid w:val="00414993"/>
    <w:rsid w:val="00423B78"/>
    <w:rsid w:val="004311A3"/>
    <w:rsid w:val="004414AA"/>
    <w:rsid w:val="00454A1D"/>
    <w:rsid w:val="00460918"/>
    <w:rsid w:val="00475571"/>
    <w:rsid w:val="0048466F"/>
    <w:rsid w:val="004A7DE2"/>
    <w:rsid w:val="004C5561"/>
    <w:rsid w:val="004D0079"/>
    <w:rsid w:val="004D74F6"/>
    <w:rsid w:val="004D7A2E"/>
    <w:rsid w:val="004E5DFC"/>
    <w:rsid w:val="00500FAD"/>
    <w:rsid w:val="00502CBB"/>
    <w:rsid w:val="00531116"/>
    <w:rsid w:val="00545244"/>
    <w:rsid w:val="005533BE"/>
    <w:rsid w:val="00555EA6"/>
    <w:rsid w:val="005A4359"/>
    <w:rsid w:val="005A6944"/>
    <w:rsid w:val="005D4C0D"/>
    <w:rsid w:val="005E0C08"/>
    <w:rsid w:val="005F599B"/>
    <w:rsid w:val="0060239C"/>
    <w:rsid w:val="0060248C"/>
    <w:rsid w:val="00605B91"/>
    <w:rsid w:val="006067CC"/>
    <w:rsid w:val="00614B48"/>
    <w:rsid w:val="00623829"/>
    <w:rsid w:val="00624A61"/>
    <w:rsid w:val="00634379"/>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38F3"/>
    <w:rsid w:val="00714D56"/>
    <w:rsid w:val="0073114D"/>
    <w:rsid w:val="00737E4E"/>
    <w:rsid w:val="00740D4F"/>
    <w:rsid w:val="0074663C"/>
    <w:rsid w:val="00750DCB"/>
    <w:rsid w:val="007554A3"/>
    <w:rsid w:val="00756A06"/>
    <w:rsid w:val="00781027"/>
    <w:rsid w:val="00781585"/>
    <w:rsid w:val="00784075"/>
    <w:rsid w:val="00786E12"/>
    <w:rsid w:val="007902D6"/>
    <w:rsid w:val="007B7843"/>
    <w:rsid w:val="007D41EB"/>
    <w:rsid w:val="007E01EA"/>
    <w:rsid w:val="007E461F"/>
    <w:rsid w:val="007E5971"/>
    <w:rsid w:val="007F1D2D"/>
    <w:rsid w:val="008111FA"/>
    <w:rsid w:val="00811A84"/>
    <w:rsid w:val="00820449"/>
    <w:rsid w:val="00847B4C"/>
    <w:rsid w:val="008541FB"/>
    <w:rsid w:val="00854222"/>
    <w:rsid w:val="0085547F"/>
    <w:rsid w:val="00861A93"/>
    <w:rsid w:val="00863064"/>
    <w:rsid w:val="00883D20"/>
    <w:rsid w:val="00892A84"/>
    <w:rsid w:val="008A5FEE"/>
    <w:rsid w:val="008B14A0"/>
    <w:rsid w:val="008C00CC"/>
    <w:rsid w:val="008C10BF"/>
    <w:rsid w:val="008D10BC"/>
    <w:rsid w:val="008E4AB0"/>
    <w:rsid w:val="008F07FE"/>
    <w:rsid w:val="008F12F7"/>
    <w:rsid w:val="008F22A0"/>
    <w:rsid w:val="008F58B2"/>
    <w:rsid w:val="00905137"/>
    <w:rsid w:val="009064EC"/>
    <w:rsid w:val="00933E81"/>
    <w:rsid w:val="00945A73"/>
    <w:rsid w:val="009561A3"/>
    <w:rsid w:val="009563C5"/>
    <w:rsid w:val="00972002"/>
    <w:rsid w:val="009812C0"/>
    <w:rsid w:val="0099377E"/>
    <w:rsid w:val="009D36BA"/>
    <w:rsid w:val="009E5FF2"/>
    <w:rsid w:val="009F2BD3"/>
    <w:rsid w:val="00A00D1F"/>
    <w:rsid w:val="00A072A2"/>
    <w:rsid w:val="00A234BF"/>
    <w:rsid w:val="00A46EE6"/>
    <w:rsid w:val="00A51E67"/>
    <w:rsid w:val="00A552FD"/>
    <w:rsid w:val="00A55D18"/>
    <w:rsid w:val="00A56D7B"/>
    <w:rsid w:val="00A60740"/>
    <w:rsid w:val="00A63150"/>
    <w:rsid w:val="00A8313D"/>
    <w:rsid w:val="00AA7F49"/>
    <w:rsid w:val="00AB57F5"/>
    <w:rsid w:val="00AB7278"/>
    <w:rsid w:val="00AD6F0C"/>
    <w:rsid w:val="00AF1A55"/>
    <w:rsid w:val="00AF2A78"/>
    <w:rsid w:val="00AF4B1B"/>
    <w:rsid w:val="00B10400"/>
    <w:rsid w:val="00B11A16"/>
    <w:rsid w:val="00B11C59"/>
    <w:rsid w:val="00B15B28"/>
    <w:rsid w:val="00B443C3"/>
    <w:rsid w:val="00B45A03"/>
    <w:rsid w:val="00B47B42"/>
    <w:rsid w:val="00B51054"/>
    <w:rsid w:val="00B572B7"/>
    <w:rsid w:val="00B74AF2"/>
    <w:rsid w:val="00B77E35"/>
    <w:rsid w:val="00B91587"/>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61FEF"/>
    <w:rsid w:val="00C760F8"/>
    <w:rsid w:val="00C872ED"/>
    <w:rsid w:val="00C90442"/>
    <w:rsid w:val="00C91156"/>
    <w:rsid w:val="00C9466D"/>
    <w:rsid w:val="00C957EB"/>
    <w:rsid w:val="00CA154C"/>
    <w:rsid w:val="00CC176C"/>
    <w:rsid w:val="00CC5843"/>
    <w:rsid w:val="00CD1FEA"/>
    <w:rsid w:val="00CD2136"/>
    <w:rsid w:val="00CD773E"/>
    <w:rsid w:val="00D04A29"/>
    <w:rsid w:val="00D105EA"/>
    <w:rsid w:val="00D14D22"/>
    <w:rsid w:val="00D15F6B"/>
    <w:rsid w:val="00D45298"/>
    <w:rsid w:val="00D57D5E"/>
    <w:rsid w:val="00D63C6D"/>
    <w:rsid w:val="00D64EB1"/>
    <w:rsid w:val="00D80DBD"/>
    <w:rsid w:val="00D82358"/>
    <w:rsid w:val="00D83EE1"/>
    <w:rsid w:val="00DB0351"/>
    <w:rsid w:val="00DB4EA7"/>
    <w:rsid w:val="00DD28A2"/>
    <w:rsid w:val="00DF1E88"/>
    <w:rsid w:val="00E02EAF"/>
    <w:rsid w:val="00E16237"/>
    <w:rsid w:val="00E21B3C"/>
    <w:rsid w:val="00E253AA"/>
    <w:rsid w:val="00E7545A"/>
    <w:rsid w:val="00EA1709"/>
    <w:rsid w:val="00EA5B48"/>
    <w:rsid w:val="00EB1125"/>
    <w:rsid w:val="00EC358B"/>
    <w:rsid w:val="00EC52EC"/>
    <w:rsid w:val="00ED0632"/>
    <w:rsid w:val="00EE07AB"/>
    <w:rsid w:val="00EE0D45"/>
    <w:rsid w:val="00EE658A"/>
    <w:rsid w:val="00EF0658"/>
    <w:rsid w:val="00EF441F"/>
    <w:rsid w:val="00F06D17"/>
    <w:rsid w:val="00F34DB5"/>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905137"/>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905137"/>
    <w:pPr>
      <w:spacing w:before="320" w:after="120" w:line="276" w:lineRule="auto"/>
    </w:pPr>
    <w:rPr>
      <w:rFonts w:ascii="Arial" w:eastAsia="Calibri" w:hAnsi="Arial" w:cs="Arial"/>
      <w:b/>
      <w:sz w:val="20"/>
      <w:szCs w:val="24"/>
    </w:rPr>
  </w:style>
  <w:style w:type="character" w:customStyle="1" w:styleId="A-FHChar">
    <w:name w:val="A- FH Char"/>
    <w:link w:val="A-FH"/>
    <w:locked/>
    <w:rsid w:val="00905137"/>
    <w:rPr>
      <w:rFonts w:ascii="Arial" w:hAnsi="Arial" w:cs="Arial"/>
      <w:b/>
      <w:sz w:val="20"/>
      <w:szCs w:val="24"/>
    </w:rPr>
  </w:style>
  <w:style w:type="paragraph" w:customStyle="1" w:styleId="A-EH">
    <w:name w:val="A- EH"/>
    <w:basedOn w:val="Normal"/>
    <w:link w:val="A-EHChar"/>
    <w:qFormat/>
    <w:rsid w:val="00905137"/>
    <w:pPr>
      <w:spacing w:before="440" w:after="120" w:line="276" w:lineRule="auto"/>
    </w:pPr>
    <w:rPr>
      <w:rFonts w:ascii="Arial" w:eastAsia="Calibri" w:hAnsi="Arial" w:cs="Arial"/>
      <w:b/>
      <w:sz w:val="26"/>
      <w:szCs w:val="26"/>
    </w:rPr>
  </w:style>
  <w:style w:type="character" w:customStyle="1" w:styleId="A-EHChar">
    <w:name w:val="A- EH Char"/>
    <w:link w:val="A-EH"/>
    <w:locked/>
    <w:rsid w:val="00905137"/>
    <w:rPr>
      <w:rFonts w:ascii="Arial" w:hAnsi="Arial" w:cs="Arial"/>
      <w:b/>
      <w:sz w:val="26"/>
      <w:szCs w:val="26"/>
    </w:rPr>
  </w:style>
  <w:style w:type="paragraph" w:customStyle="1" w:styleId="A-BH">
    <w:name w:val="A- BH"/>
    <w:basedOn w:val="Normal"/>
    <w:link w:val="A-BHChar"/>
    <w:qFormat/>
    <w:rsid w:val="00905137"/>
    <w:pPr>
      <w:spacing w:before="120" w:after="200"/>
    </w:pPr>
    <w:rPr>
      <w:rFonts w:ascii="Arial" w:eastAsia="Calibri" w:hAnsi="Arial" w:cs="Arial"/>
      <w:b/>
      <w:sz w:val="44"/>
      <w:szCs w:val="48"/>
    </w:rPr>
  </w:style>
  <w:style w:type="character" w:customStyle="1" w:styleId="A-BHChar">
    <w:name w:val="A- BH Char"/>
    <w:link w:val="A-BH"/>
    <w:locked/>
    <w:rsid w:val="00905137"/>
    <w:rPr>
      <w:rFonts w:ascii="Arial" w:hAnsi="Arial" w:cs="Arial"/>
      <w:b/>
      <w:sz w:val="44"/>
      <w:szCs w:val="48"/>
    </w:rPr>
  </w:style>
  <w:style w:type="paragraph" w:customStyle="1" w:styleId="A-CH">
    <w:name w:val="A- CH"/>
    <w:basedOn w:val="Normal"/>
    <w:link w:val="A-CHChar"/>
    <w:qFormat/>
    <w:rsid w:val="00905137"/>
    <w:pPr>
      <w:spacing w:before="440" w:after="160"/>
    </w:pPr>
    <w:rPr>
      <w:rFonts w:ascii="Arial" w:eastAsia="Calibri" w:hAnsi="Arial" w:cs="Arial"/>
      <w:b/>
      <w:sz w:val="36"/>
      <w:szCs w:val="40"/>
    </w:rPr>
  </w:style>
  <w:style w:type="character" w:customStyle="1" w:styleId="A-CHChar">
    <w:name w:val="A- CH Char"/>
    <w:link w:val="A-CH"/>
    <w:locked/>
    <w:rsid w:val="00905137"/>
    <w:rPr>
      <w:rFonts w:ascii="Arial" w:hAnsi="Arial" w:cs="Arial"/>
      <w:b/>
      <w:sz w:val="36"/>
      <w:szCs w:val="40"/>
    </w:rPr>
  </w:style>
  <w:style w:type="paragraph" w:customStyle="1" w:styleId="A-DH">
    <w:name w:val="A- DH"/>
    <w:basedOn w:val="Normal"/>
    <w:link w:val="A-DHChar"/>
    <w:qFormat/>
    <w:rsid w:val="00905137"/>
    <w:pPr>
      <w:spacing w:before="280" w:after="120"/>
    </w:pPr>
    <w:rPr>
      <w:rFonts w:ascii="Arial" w:eastAsia="Calibri" w:hAnsi="Arial" w:cs="Arial"/>
      <w:b/>
      <w:sz w:val="28"/>
      <w:szCs w:val="34"/>
    </w:rPr>
  </w:style>
  <w:style w:type="character" w:customStyle="1" w:styleId="A-DHChar">
    <w:name w:val="A- DH Char"/>
    <w:link w:val="A-DH"/>
    <w:locked/>
    <w:rsid w:val="00905137"/>
    <w:rPr>
      <w:rFonts w:ascii="Arial" w:hAnsi="Arial" w:cs="Arial"/>
      <w:b/>
      <w:sz w:val="28"/>
      <w:szCs w:val="34"/>
    </w:rPr>
  </w:style>
  <w:style w:type="paragraph" w:customStyle="1" w:styleId="A-LetterList">
    <w:name w:val="A- Letter List"/>
    <w:basedOn w:val="Normal"/>
    <w:link w:val="A-LetterListChar"/>
    <w:qFormat/>
    <w:rsid w:val="00905137"/>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905137"/>
    <w:rPr>
      <w:rFonts w:ascii="Arial" w:hAnsi="Arial" w:cs="Arial"/>
      <w:sz w:val="20"/>
      <w:szCs w:val="24"/>
    </w:rPr>
  </w:style>
  <w:style w:type="paragraph" w:customStyle="1" w:styleId="A-CheckBoxList">
    <w:name w:val="A- Check Box List"/>
    <w:basedOn w:val="Normal"/>
    <w:link w:val="A-CheckBoxListChar"/>
    <w:qFormat/>
    <w:rsid w:val="00905137"/>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905137"/>
    <w:rPr>
      <w:rFonts w:ascii="Arial" w:hAnsi="Arial" w:cs="Arial"/>
      <w:sz w:val="20"/>
      <w:szCs w:val="24"/>
    </w:rPr>
  </w:style>
  <w:style w:type="paragraph" w:customStyle="1" w:styleId="A-OpenBulletList">
    <w:name w:val="A- Open Bullet List"/>
    <w:basedOn w:val="Normal"/>
    <w:link w:val="A-OpenBulletListChar"/>
    <w:qFormat/>
    <w:rsid w:val="00905137"/>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905137"/>
    <w:rPr>
      <w:rFonts w:ascii="Arial" w:hAnsi="Arial" w:cs="Arial"/>
      <w:sz w:val="20"/>
      <w:szCs w:val="24"/>
    </w:rPr>
  </w:style>
  <w:style w:type="paragraph" w:customStyle="1" w:styleId="A-DHfollowingCH">
    <w:name w:val="A- DH following CH"/>
    <w:basedOn w:val="Normal"/>
    <w:link w:val="A-DHfollowingCHChar"/>
    <w:qFormat/>
    <w:rsid w:val="00905137"/>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905137"/>
    <w:rPr>
      <w:rFonts w:ascii="Arial" w:hAnsi="Arial" w:cs="Arial"/>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eastAsia="Times New Roman" w:hAnsi="Times New Roman"/>
      <w:sz w:val="24"/>
      <w:szCs w:val="20"/>
    </w:rPr>
  </w:style>
  <w:style w:type="paragraph" w:customStyle="1" w:styleId="A-DirectAddress">
    <w:name w:val="A- Direct Address"/>
    <w:basedOn w:val="Normal"/>
    <w:link w:val="A-DirectAddressChar"/>
    <w:qFormat/>
    <w:rsid w:val="00905137"/>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905137"/>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905137"/>
    <w:pPr>
      <w:spacing w:after="200"/>
    </w:pPr>
  </w:style>
  <w:style w:type="character" w:customStyle="1" w:styleId="A-DirectAddress-withspaceafterChar">
    <w:name w:val="A- Direct Address - with space after Char"/>
    <w:link w:val="A-DirectAddress-withspaceafter"/>
    <w:locked/>
    <w:rsid w:val="00905137"/>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905137"/>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905137"/>
    <w:rPr>
      <w:rFonts w:ascii="Arial" w:hAnsi="Arial" w:cs="Arial"/>
      <w:sz w:val="20"/>
      <w:szCs w:val="20"/>
    </w:rPr>
  </w:style>
  <w:style w:type="paragraph" w:customStyle="1" w:styleId="A-Text">
    <w:name w:val="A- Text"/>
    <w:basedOn w:val="Normal"/>
    <w:link w:val="A-TextChar"/>
    <w:qFormat/>
    <w:rsid w:val="00905137"/>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905137"/>
    <w:rPr>
      <w:rFonts w:ascii="Arial" w:hAnsi="Arial" w:cs="Arial"/>
      <w:sz w:val="20"/>
      <w:szCs w:val="24"/>
    </w:rPr>
  </w:style>
  <w:style w:type="paragraph" w:customStyle="1" w:styleId="A-Text-quadright">
    <w:name w:val="A- Text - quad right"/>
    <w:basedOn w:val="Normal"/>
    <w:link w:val="A-Text-quadrightChar"/>
    <w:qFormat/>
    <w:rsid w:val="00905137"/>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905137"/>
    <w:rPr>
      <w:rFonts w:ascii="Arial" w:hAnsi="Arial" w:cs="Arial"/>
      <w:b/>
      <w:sz w:val="16"/>
      <w:szCs w:val="20"/>
    </w:rPr>
  </w:style>
  <w:style w:type="paragraph" w:customStyle="1" w:styleId="A-Text-leftindent">
    <w:name w:val="A- Text - left indent"/>
    <w:basedOn w:val="Normal"/>
    <w:link w:val="A-Text-leftindentChar"/>
    <w:qFormat/>
    <w:rsid w:val="00905137"/>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905137"/>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905137"/>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905137"/>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905137"/>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905137"/>
    <w:rPr>
      <w:rFonts w:ascii="Arial" w:hAnsi="Arial" w:cs="Arial"/>
      <w:sz w:val="16"/>
      <w:szCs w:val="18"/>
    </w:rPr>
  </w:style>
  <w:style w:type="paragraph" w:customStyle="1" w:styleId="A-References-roman">
    <w:name w:val="A- References - roman"/>
    <w:qFormat/>
    <w:rsid w:val="00905137"/>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905137"/>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905137"/>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905137"/>
    <w:rPr>
      <w:rFonts w:ascii="Arial" w:hAnsi="Arial"/>
      <w:i/>
      <w:sz w:val="20"/>
    </w:rPr>
  </w:style>
  <w:style w:type="paragraph" w:customStyle="1" w:styleId="A-ChartHeads">
    <w:name w:val="A- Chart Heads"/>
    <w:basedOn w:val="Normal"/>
    <w:qFormat/>
    <w:rsid w:val="00905137"/>
    <w:rPr>
      <w:rFonts w:ascii="Arial" w:eastAsia="Calibri" w:hAnsi="Arial" w:cs="Arial"/>
      <w:b/>
      <w:sz w:val="20"/>
      <w:szCs w:val="24"/>
    </w:rPr>
  </w:style>
  <w:style w:type="paragraph" w:customStyle="1" w:styleId="A-ChartText">
    <w:name w:val="A- Chart Text"/>
    <w:basedOn w:val="Normal"/>
    <w:qFormat/>
    <w:rsid w:val="00905137"/>
    <w:rPr>
      <w:rFonts w:ascii="Arial" w:eastAsia="Calibri" w:hAnsi="Arial" w:cs="Arial"/>
      <w:sz w:val="18"/>
    </w:rPr>
  </w:style>
  <w:style w:type="paragraph" w:customStyle="1" w:styleId="A-Extract">
    <w:name w:val="A- Extract"/>
    <w:basedOn w:val="Normal"/>
    <w:qFormat/>
    <w:rsid w:val="00905137"/>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905137"/>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905137"/>
    <w:pPr>
      <w:spacing w:after="0"/>
    </w:pPr>
  </w:style>
  <w:style w:type="paragraph" w:customStyle="1" w:styleId="A-BulletList-withspaceafter">
    <w:name w:val="A- Bullet List - with space after"/>
    <w:basedOn w:val="A-BulletList"/>
    <w:qFormat/>
    <w:rsid w:val="00905137"/>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905137"/>
    <w:pPr>
      <w:numPr>
        <w:numId w:val="27"/>
      </w:numPr>
      <w:spacing w:line="276" w:lineRule="auto"/>
    </w:pPr>
    <w:rPr>
      <w:rFonts w:ascii="Arial" w:eastAsia="Calibri" w:hAnsi="Arial" w:cs="Arial"/>
      <w:sz w:val="20"/>
    </w:rPr>
  </w:style>
  <w:style w:type="paragraph" w:customStyle="1" w:styleId="A-BulletList-indented">
    <w:name w:val="A- Bullet List - indented"/>
    <w:basedOn w:val="Normal"/>
    <w:qFormat/>
    <w:rsid w:val="00905137"/>
    <w:pPr>
      <w:numPr>
        <w:numId w:val="28"/>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905137"/>
    <w:pPr>
      <w:numPr>
        <w:numId w:val="0"/>
      </w:numPr>
      <w:spacing w:after="200"/>
    </w:pPr>
  </w:style>
  <w:style w:type="paragraph" w:customStyle="1" w:styleId="A-Header-articletitlepage2">
    <w:name w:val="A- Header - article title (page 2)"/>
    <w:basedOn w:val="Normal"/>
    <w:qFormat/>
    <w:rsid w:val="00905137"/>
    <w:pPr>
      <w:tabs>
        <w:tab w:val="right" w:pos="9270"/>
      </w:tabs>
      <w:spacing w:after="240"/>
    </w:pPr>
    <w:rPr>
      <w:rFonts w:ascii="Arial" w:hAnsi="Arial" w:cs="Arial"/>
      <w:sz w:val="18"/>
      <w:szCs w:val="18"/>
    </w:rPr>
  </w:style>
  <w:style w:type="paragraph" w:customStyle="1" w:styleId="A-BH2">
    <w:name w:val="A- BH2"/>
    <w:basedOn w:val="A-BH"/>
    <w:qFormat/>
    <w:rsid w:val="00905137"/>
    <w:pPr>
      <w:spacing w:before="0"/>
    </w:pPr>
    <w:rPr>
      <w:b w:val="0"/>
      <w:sz w:val="40"/>
    </w:rPr>
  </w:style>
  <w:style w:type="paragraph" w:customStyle="1" w:styleId="A-BH1">
    <w:name w:val="A- BH1"/>
    <w:basedOn w:val="A-BH"/>
    <w:qFormat/>
    <w:rsid w:val="00905137"/>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qFormat/>
    <w:rsid w:val="00905137"/>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after="20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semiHidden/>
    <w:unhideWhenUsed/>
    <w:qForma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Header-coursetitlesubtitlepage1">
    <w:name w:val="A- Header - course title/subtitle (page 1)"/>
    <w:basedOn w:val="Normal"/>
    <w:qFormat/>
    <w:rsid w:val="00905137"/>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905137"/>
    <w:pPr>
      <w:numPr>
        <w:numId w:val="0"/>
      </w:numPr>
    </w:pPr>
  </w:style>
  <w:style w:type="paragraph" w:customStyle="1" w:styleId="A-BulletList-leftindent">
    <w:name w:val="A- Bullet List - left indent"/>
    <w:basedOn w:val="A-BulletList-indented"/>
    <w:qFormat/>
    <w:rsid w:val="00905137"/>
    <w:pPr>
      <w:numPr>
        <w:numId w:val="0"/>
      </w:numPr>
    </w:pPr>
  </w:style>
  <w:style w:type="paragraph" w:customStyle="1" w:styleId="A-BulletList-leftindentwithspaceafter">
    <w:name w:val="A- Bullet List - left indent with space after"/>
    <w:basedOn w:val="A-BulletList-indented"/>
    <w:qFormat/>
    <w:rsid w:val="00905137"/>
    <w:pPr>
      <w:numPr>
        <w:numId w:val="0"/>
      </w:numPr>
      <w:spacing w:after="120"/>
    </w:pPr>
  </w:style>
  <w:style w:type="paragraph" w:customStyle="1" w:styleId="A-Text-paragraphwithfirstlineindent">
    <w:name w:val="A- Text - paragraph with first line indent"/>
    <w:basedOn w:val="Normal"/>
    <w:qFormat/>
    <w:rsid w:val="00905137"/>
    <w:pPr>
      <w:suppressAutoHyphens/>
      <w:autoSpaceDE w:val="0"/>
      <w:autoSpaceDN w:val="0"/>
      <w:adjustRightInd w:val="0"/>
      <w:spacing w:before="60" w:line="240" w:lineRule="atLeast"/>
      <w:ind w:firstLine="348"/>
      <w:textAlignment w:val="center"/>
    </w:pPr>
    <w:rPr>
      <w:rFonts w:ascii="Arial" w:eastAsia="Calibri" w:hAnsi="Arial" w:cs="Helvetica LT Std"/>
      <w:color w:val="000000"/>
      <w:sz w:val="20"/>
    </w:rPr>
  </w:style>
  <w:style w:type="paragraph" w:customStyle="1" w:styleId="A-Bullet-keepspaces">
    <w:name w:val="A- Bullet - keep spaces"/>
    <w:basedOn w:val="Normal"/>
    <w:qFormat/>
    <w:rsid w:val="00905137"/>
    <w:pPr>
      <w:suppressAutoHyphens/>
      <w:autoSpaceDE w:val="0"/>
      <w:autoSpaceDN w:val="0"/>
      <w:adjustRightInd w:val="0"/>
      <w:spacing w:before="90" w:after="720" w:line="240" w:lineRule="atLeast"/>
      <w:ind w:left="270" w:hanging="270"/>
      <w:textAlignment w:val="center"/>
    </w:pPr>
    <w:rPr>
      <w:rFonts w:ascii="Helvetica LT Std" w:eastAsia="Calibri" w:hAnsi="Helvetica LT Std" w:cs="Helvetica LT Std"/>
      <w:color w:val="000000"/>
      <w:sz w:val="20"/>
    </w:rPr>
  </w:style>
  <w:style w:type="paragraph" w:customStyle="1" w:styleId="A-Numberleftwithorginialspaceafter">
    <w:name w:val="A- Number left with orginial space after"/>
    <w:basedOn w:val="A-Bullet-keepspaces"/>
    <w:qFormat/>
    <w:rsid w:val="00905137"/>
    <w:pPr>
      <w:numPr>
        <w:numId w:val="29"/>
      </w:numPr>
    </w:pPr>
    <w:rPr>
      <w:rFonts w:ascii="Arial" w:hAnsi="Arial"/>
    </w:rPr>
  </w:style>
  <w:style w:type="character" w:styleId="EndnoteReference">
    <w:name w:val="endnote reference"/>
    <w:rsid w:val="00A46E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497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12</cp:revision>
  <cp:lastPrinted>2011-11-16T22:37:00Z</cp:lastPrinted>
  <dcterms:created xsi:type="dcterms:W3CDTF">2011-06-07T18:18:00Z</dcterms:created>
  <dcterms:modified xsi:type="dcterms:W3CDTF">2011-11-16T23:53:00Z</dcterms:modified>
</cp:coreProperties>
</file>