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FF" w:rsidRDefault="00142002" w:rsidP="002705FA">
      <w:pPr>
        <w:pStyle w:val="A-BH"/>
      </w:pPr>
      <w:r w:rsidRPr="00142002">
        <w:t>Experiencing the Old Testament Covenant</w:t>
      </w:r>
    </w:p>
    <w:p w:rsidR="000674E2" w:rsidRDefault="00142002" w:rsidP="002705FA">
      <w:pPr>
        <w:pStyle w:val="A-Text"/>
      </w:pPr>
      <w:r w:rsidRPr="00142002">
        <w:t>Read Genesis 9:1–17 and Genesis 15:1–21. Then respond to the following writing prompts, using an extra sheet of paper if needed.</w:t>
      </w:r>
    </w:p>
    <w:p w:rsidR="002705FA" w:rsidRDefault="002705FA" w:rsidP="002705FA">
      <w:pPr>
        <w:pStyle w:val="A-Text"/>
        <w:rPr>
          <w:rFonts w:ascii="Book Antiqua" w:eastAsia="Times New Roman" w:hAnsi="Book Antiqua"/>
          <w:sz w:val="24"/>
          <w:szCs w:val="20"/>
        </w:rPr>
      </w:pPr>
    </w:p>
    <w:p w:rsidR="000674E2" w:rsidRDefault="00142002" w:rsidP="002705FA">
      <w:pPr>
        <w:pStyle w:val="A-Text"/>
      </w:pPr>
      <w:r w:rsidRPr="00142002">
        <w:t xml:space="preserve">1.  Write a first-person account from the perspective of either Noah or Abraham, retelling his experience </w:t>
      </w:r>
      <w:r w:rsidR="002705FA">
        <w:br/>
        <w:t xml:space="preserve">     </w:t>
      </w:r>
      <w:r w:rsidRPr="00142002">
        <w:t xml:space="preserve">at the time of the covenant. Include details about how he felt, fears and questions he might have had, </w:t>
      </w:r>
      <w:r w:rsidR="002705FA">
        <w:br/>
        <w:t xml:space="preserve">     </w:t>
      </w:r>
      <w:r w:rsidRPr="00142002">
        <w:t>and the faith that ultimately led him to trust in God.</w:t>
      </w:r>
    </w:p>
    <w:p w:rsidR="000674E2" w:rsidRDefault="000674E2">
      <w:pPr>
        <w:spacing w:line="480" w:lineRule="auto"/>
        <w:rPr>
          <w:rFonts w:ascii="Book Antiqua" w:hAnsi="Book Antiqua"/>
        </w:rPr>
      </w:pPr>
    </w:p>
    <w:p w:rsidR="000674E2" w:rsidRDefault="000674E2">
      <w:pPr>
        <w:spacing w:line="480" w:lineRule="auto"/>
        <w:rPr>
          <w:rFonts w:ascii="Book Antiqua" w:hAnsi="Book Antiqua"/>
        </w:rPr>
      </w:pPr>
    </w:p>
    <w:p w:rsidR="000674E2" w:rsidRDefault="000674E2">
      <w:pPr>
        <w:spacing w:line="480" w:lineRule="auto"/>
        <w:rPr>
          <w:rFonts w:ascii="Book Antiqua" w:hAnsi="Book Antiqua"/>
        </w:rPr>
      </w:pPr>
    </w:p>
    <w:p w:rsidR="000674E2" w:rsidRDefault="000674E2">
      <w:pPr>
        <w:spacing w:line="480" w:lineRule="auto"/>
        <w:rPr>
          <w:rFonts w:ascii="Book Antiqua" w:hAnsi="Book Antiqua"/>
        </w:rPr>
      </w:pPr>
    </w:p>
    <w:p w:rsidR="002705FA" w:rsidRDefault="002705FA">
      <w:pPr>
        <w:spacing w:line="480" w:lineRule="auto"/>
        <w:rPr>
          <w:rFonts w:ascii="Book Antiqua" w:hAnsi="Book Antiqua"/>
        </w:rPr>
      </w:pPr>
    </w:p>
    <w:p w:rsidR="002705FA" w:rsidRDefault="002705FA">
      <w:pPr>
        <w:spacing w:line="480" w:lineRule="auto"/>
        <w:rPr>
          <w:rFonts w:ascii="Book Antiqua" w:hAnsi="Book Antiqua"/>
        </w:rPr>
      </w:pPr>
    </w:p>
    <w:p w:rsidR="000674E2" w:rsidRDefault="000674E2">
      <w:pPr>
        <w:spacing w:line="480" w:lineRule="auto"/>
        <w:rPr>
          <w:rFonts w:ascii="Book Antiqua" w:hAnsi="Book Antiqua"/>
        </w:rPr>
      </w:pPr>
    </w:p>
    <w:p w:rsidR="000674E2" w:rsidRDefault="00142002" w:rsidP="002705FA">
      <w:pPr>
        <w:pStyle w:val="A-Text"/>
      </w:pPr>
      <w:r w:rsidRPr="00142002">
        <w:t xml:space="preserve">2. </w:t>
      </w:r>
      <w:r w:rsidR="00FA4F27">
        <w:t xml:space="preserve"> </w:t>
      </w:r>
      <w:r w:rsidRPr="00142002">
        <w:t xml:space="preserve">Write a third-person account reporting on Noah’s and Abraham’s experiences. Write from an outside </w:t>
      </w:r>
      <w:r w:rsidR="002705FA">
        <w:br/>
        <w:t xml:space="preserve">     </w:t>
      </w:r>
      <w:r w:rsidRPr="00142002">
        <w:t xml:space="preserve">observer’s perspective, as if you are simply a witness reporting on Noah and Abraham, without any </w:t>
      </w:r>
      <w:r w:rsidR="002705FA">
        <w:br/>
        <w:t xml:space="preserve">     </w:t>
      </w:r>
      <w:r w:rsidRPr="00142002">
        <w:t xml:space="preserve">direct knowledge of them or the chance to hear first-hand accounts from them. What are the most </w:t>
      </w:r>
      <w:r w:rsidR="002705FA">
        <w:br/>
        <w:t xml:space="preserve">     </w:t>
      </w:r>
      <w:r w:rsidR="00E96895">
        <w:t xml:space="preserve">compelling things you would </w:t>
      </w:r>
      <w:r w:rsidRPr="00142002">
        <w:t>want your reader to know?</w:t>
      </w:r>
    </w:p>
    <w:p w:rsidR="000674E2" w:rsidRDefault="000674E2">
      <w:pPr>
        <w:spacing w:line="480" w:lineRule="auto"/>
        <w:contextualSpacing/>
        <w:rPr>
          <w:rFonts w:ascii="Book Antiqua" w:hAnsi="Book Antiqua"/>
          <w:szCs w:val="24"/>
        </w:rPr>
      </w:pPr>
    </w:p>
    <w:p w:rsidR="00173AE3" w:rsidRDefault="00173AE3">
      <w:pPr>
        <w:spacing w:line="480" w:lineRule="auto"/>
        <w:contextualSpacing/>
        <w:rPr>
          <w:rFonts w:ascii="Book Antiqua" w:hAnsi="Book Antiqua"/>
          <w:szCs w:val="24"/>
        </w:rPr>
      </w:pPr>
    </w:p>
    <w:sectPr w:rsidR="00173AE3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E3" w:rsidRDefault="00173AE3" w:rsidP="004D0079">
      <w:r>
        <w:separator/>
      </w:r>
    </w:p>
    <w:p w:rsidR="00173AE3" w:rsidRDefault="00173AE3"/>
  </w:endnote>
  <w:endnote w:type="continuationSeparator" w:id="0">
    <w:p w:rsidR="00173AE3" w:rsidRDefault="00173AE3" w:rsidP="004D0079">
      <w:r>
        <w:continuationSeparator/>
      </w:r>
    </w:p>
    <w:p w:rsidR="00173AE3" w:rsidRDefault="00173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Default="00625816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Pr="00F82D2A" w:rsidRDefault="00CC0F2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625816" w:rsidRDefault="0062581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625816" w:rsidRPr="000318AE" w:rsidRDefault="00625816" w:rsidP="00744544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 w:rsidR="0074454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="0074454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ab/>
                </w:r>
                <w:r w:rsidR="0045254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FA4F2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TX002629</w:t>
                </w:r>
              </w:p>
              <w:p w:rsidR="00625816" w:rsidRPr="000318AE" w:rsidRDefault="00625816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625816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Default="00CC0F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44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625816" w:rsidRDefault="0062581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625816" w:rsidRPr="000318AE" w:rsidRDefault="00625816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bookmarkStart w:id="0" w:name="_GoBack"/>
                <w:r w:rsidR="00452542" w:rsidRPr="00CC0F2A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FA4F27" w:rsidRPr="00CC0F2A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TX002629</w:t>
                </w:r>
                <w:bookmarkEnd w:id="0"/>
              </w:p>
              <w:p w:rsidR="00625816" w:rsidRPr="000E1ADA" w:rsidRDefault="0062581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25816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E3" w:rsidRDefault="00173AE3" w:rsidP="004D0079">
      <w:r>
        <w:separator/>
      </w:r>
    </w:p>
    <w:p w:rsidR="00173AE3" w:rsidRDefault="00173AE3"/>
  </w:footnote>
  <w:footnote w:type="continuationSeparator" w:id="0">
    <w:p w:rsidR="00173AE3" w:rsidRDefault="00173AE3" w:rsidP="004D0079">
      <w:r>
        <w:continuationSeparator/>
      </w:r>
    </w:p>
    <w:p w:rsidR="00173AE3" w:rsidRDefault="00173A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Default="00625816"/>
  <w:p w:rsidR="00625816" w:rsidRDefault="006258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Pr="00C24266" w:rsidRDefault="004458E1" w:rsidP="00125CB6">
    <w:pPr>
      <w:pStyle w:val="A-Header-articletitlepage2"/>
      <w:jc w:val="right"/>
      <w:rPr>
        <w:sz w:val="20"/>
        <w:szCs w:val="20"/>
      </w:rPr>
    </w:pPr>
    <w:r w:rsidRPr="00C24266">
      <w:rPr>
        <w:sz w:val="20"/>
        <w:szCs w:val="20"/>
      </w:rPr>
      <w:t>Section 2</w:t>
    </w:r>
    <w:r w:rsidR="008A34C2" w:rsidRPr="00C24266">
      <w:rPr>
        <w:sz w:val="20"/>
        <w:szCs w:val="20"/>
      </w:rPr>
      <w:t>, Part 1</w:t>
    </w:r>
    <w:r w:rsidRPr="00C24266">
      <w:rPr>
        <w:sz w:val="20"/>
        <w:szCs w:val="20"/>
      </w:rPr>
      <w:t xml:space="preserve"> Quiz</w:t>
    </w:r>
    <w:r w:rsidR="00C24266" w:rsidRPr="00C24266">
      <w:rPr>
        <w:sz w:val="20"/>
        <w:szCs w:val="20"/>
      </w:rPr>
      <w:t xml:space="preserve"> </w:t>
    </w:r>
    <w:r w:rsidR="0056471D" w:rsidRPr="00C24266">
      <w:rPr>
        <w:sz w:val="20"/>
        <w:szCs w:val="20"/>
      </w:rPr>
      <w:t>Page |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Pr="00325BAB" w:rsidRDefault="002270C9" w:rsidP="003E24F6">
    <w:pPr>
      <w:pStyle w:val="A-Header-coursetitlesubtitlepage1"/>
    </w:pPr>
    <w:r w:rsidRPr="00325BAB"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2BCC7339"/>
    <w:multiLevelType w:val="hybridMultilevel"/>
    <w:tmpl w:val="E7D6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2873"/>
    <w:rsid w:val="0001479D"/>
    <w:rsid w:val="000174A3"/>
    <w:rsid w:val="0002055A"/>
    <w:rsid w:val="000262AD"/>
    <w:rsid w:val="00026B17"/>
    <w:rsid w:val="000318AE"/>
    <w:rsid w:val="00056DA9"/>
    <w:rsid w:val="000674E2"/>
    <w:rsid w:val="000741C9"/>
    <w:rsid w:val="00075FA5"/>
    <w:rsid w:val="000819A8"/>
    <w:rsid w:val="00081E3B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22E00"/>
    <w:rsid w:val="00125CB6"/>
    <w:rsid w:val="001309E6"/>
    <w:rsid w:val="00130AE1"/>
    <w:rsid w:val="001334C6"/>
    <w:rsid w:val="00142002"/>
    <w:rsid w:val="00152401"/>
    <w:rsid w:val="00173AE3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270C9"/>
    <w:rsid w:val="00231C40"/>
    <w:rsid w:val="00236F06"/>
    <w:rsid w:val="002462B2"/>
    <w:rsid w:val="00254E02"/>
    <w:rsid w:val="00261080"/>
    <w:rsid w:val="00265087"/>
    <w:rsid w:val="002705FA"/>
    <w:rsid w:val="002724DB"/>
    <w:rsid w:val="00272AE8"/>
    <w:rsid w:val="00284A63"/>
    <w:rsid w:val="0028725F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48E4"/>
    <w:rsid w:val="00315221"/>
    <w:rsid w:val="003157D0"/>
    <w:rsid w:val="003236A3"/>
    <w:rsid w:val="00325BAB"/>
    <w:rsid w:val="00326542"/>
    <w:rsid w:val="003305FB"/>
    <w:rsid w:val="00335771"/>
    <w:rsid w:val="003365CF"/>
    <w:rsid w:val="00340334"/>
    <w:rsid w:val="003477AC"/>
    <w:rsid w:val="00367829"/>
    <w:rsid w:val="0037014E"/>
    <w:rsid w:val="003739CB"/>
    <w:rsid w:val="0038139E"/>
    <w:rsid w:val="003B0E7A"/>
    <w:rsid w:val="003D333A"/>
    <w:rsid w:val="003D381C"/>
    <w:rsid w:val="003D4794"/>
    <w:rsid w:val="003E1AAD"/>
    <w:rsid w:val="003E24F6"/>
    <w:rsid w:val="003F0784"/>
    <w:rsid w:val="003F5CF4"/>
    <w:rsid w:val="00405DC9"/>
    <w:rsid w:val="00405F6D"/>
    <w:rsid w:val="00414D05"/>
    <w:rsid w:val="00416A83"/>
    <w:rsid w:val="00423B78"/>
    <w:rsid w:val="004311A3"/>
    <w:rsid w:val="00444252"/>
    <w:rsid w:val="004458E1"/>
    <w:rsid w:val="00452542"/>
    <w:rsid w:val="00452CE1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023A"/>
    <w:rsid w:val="00512FE3"/>
    <w:rsid w:val="00545244"/>
    <w:rsid w:val="00555CB8"/>
    <w:rsid w:val="00555EA6"/>
    <w:rsid w:val="0056471D"/>
    <w:rsid w:val="0057034F"/>
    <w:rsid w:val="0058460F"/>
    <w:rsid w:val="005A4359"/>
    <w:rsid w:val="005A6944"/>
    <w:rsid w:val="005B44C3"/>
    <w:rsid w:val="005E0C08"/>
    <w:rsid w:val="005E7A21"/>
    <w:rsid w:val="005F599B"/>
    <w:rsid w:val="0060248C"/>
    <w:rsid w:val="006067CC"/>
    <w:rsid w:val="00614B48"/>
    <w:rsid w:val="00623829"/>
    <w:rsid w:val="00624A61"/>
    <w:rsid w:val="00625816"/>
    <w:rsid w:val="00626192"/>
    <w:rsid w:val="006328D4"/>
    <w:rsid w:val="00645A10"/>
    <w:rsid w:val="006515F4"/>
    <w:rsid w:val="00652A68"/>
    <w:rsid w:val="00656241"/>
    <w:rsid w:val="006609CF"/>
    <w:rsid w:val="00670AE9"/>
    <w:rsid w:val="006764CF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06E4C"/>
    <w:rsid w:val="007137D5"/>
    <w:rsid w:val="00717774"/>
    <w:rsid w:val="0073114D"/>
    <w:rsid w:val="00736AC9"/>
    <w:rsid w:val="00744544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34C2"/>
    <w:rsid w:val="008A5C3F"/>
    <w:rsid w:val="008A5FEE"/>
    <w:rsid w:val="008B14A0"/>
    <w:rsid w:val="008C2FC3"/>
    <w:rsid w:val="008C63D8"/>
    <w:rsid w:val="008D10BC"/>
    <w:rsid w:val="008D2D97"/>
    <w:rsid w:val="008F12F7"/>
    <w:rsid w:val="008F22A0"/>
    <w:rsid w:val="008F58B2"/>
    <w:rsid w:val="009064EC"/>
    <w:rsid w:val="00933E81"/>
    <w:rsid w:val="00945A73"/>
    <w:rsid w:val="00950AED"/>
    <w:rsid w:val="009563C5"/>
    <w:rsid w:val="00972002"/>
    <w:rsid w:val="00975EBC"/>
    <w:rsid w:val="0099298F"/>
    <w:rsid w:val="00997818"/>
    <w:rsid w:val="009A153F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283C"/>
    <w:rsid w:val="00B47B42"/>
    <w:rsid w:val="00B51054"/>
    <w:rsid w:val="00B52F10"/>
    <w:rsid w:val="00B5438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16B21"/>
    <w:rsid w:val="00C24266"/>
    <w:rsid w:val="00C2553E"/>
    <w:rsid w:val="00C3410A"/>
    <w:rsid w:val="00C341BC"/>
    <w:rsid w:val="00C3609F"/>
    <w:rsid w:val="00C4361D"/>
    <w:rsid w:val="00C50BCE"/>
    <w:rsid w:val="00C6161A"/>
    <w:rsid w:val="00C760F8"/>
    <w:rsid w:val="00C76C12"/>
    <w:rsid w:val="00C91156"/>
    <w:rsid w:val="00C94EE8"/>
    <w:rsid w:val="00CC086D"/>
    <w:rsid w:val="00CC0F2A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3565C"/>
    <w:rsid w:val="00D41AC6"/>
    <w:rsid w:val="00D45298"/>
    <w:rsid w:val="00D57D5E"/>
    <w:rsid w:val="00D64EB1"/>
    <w:rsid w:val="00D80DBD"/>
    <w:rsid w:val="00D82358"/>
    <w:rsid w:val="00D83EE1"/>
    <w:rsid w:val="00D869FF"/>
    <w:rsid w:val="00D974A5"/>
    <w:rsid w:val="00DB4EA7"/>
    <w:rsid w:val="00DB5B2E"/>
    <w:rsid w:val="00DC08C5"/>
    <w:rsid w:val="00DD28A2"/>
    <w:rsid w:val="00DE3F54"/>
    <w:rsid w:val="00E02EAF"/>
    <w:rsid w:val="00E069BA"/>
    <w:rsid w:val="00E07C3B"/>
    <w:rsid w:val="00E12E92"/>
    <w:rsid w:val="00E16237"/>
    <w:rsid w:val="00E2045E"/>
    <w:rsid w:val="00E326B3"/>
    <w:rsid w:val="00E51E59"/>
    <w:rsid w:val="00E7545A"/>
    <w:rsid w:val="00E96895"/>
    <w:rsid w:val="00EA77D2"/>
    <w:rsid w:val="00EB1125"/>
    <w:rsid w:val="00EC358B"/>
    <w:rsid w:val="00EC52EC"/>
    <w:rsid w:val="00ED6043"/>
    <w:rsid w:val="00EE07AB"/>
    <w:rsid w:val="00EE0D45"/>
    <w:rsid w:val="00EE658A"/>
    <w:rsid w:val="00EF441F"/>
    <w:rsid w:val="00F06D17"/>
    <w:rsid w:val="00F2097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4F27"/>
    <w:rsid w:val="00FA5405"/>
    <w:rsid w:val="00FA5E9A"/>
    <w:rsid w:val="00FC0585"/>
    <w:rsid w:val="00FC21A1"/>
    <w:rsid w:val="00FC3CFC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D869FF"/>
    <w:rPr>
      <w:rFonts w:ascii="Book Antiqua" w:hAnsi="Book Antiq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D869FF"/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F22DB-BAA9-4006-834A-E2570EA8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13</cp:revision>
  <cp:lastPrinted>2012-02-08T16:01:00Z</cp:lastPrinted>
  <dcterms:created xsi:type="dcterms:W3CDTF">2012-03-06T15:19:00Z</dcterms:created>
  <dcterms:modified xsi:type="dcterms:W3CDTF">2012-06-01T15:10:00Z</dcterms:modified>
</cp:coreProperties>
</file>