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0DD" w:rsidRPr="00E960DD" w:rsidRDefault="00E960DD" w:rsidP="00FF7219">
      <w:pPr>
        <w:pStyle w:val="A-BH"/>
      </w:pPr>
      <w:r w:rsidRPr="00E960DD">
        <w:t>Working for Justice</w:t>
      </w:r>
    </w:p>
    <w:p w:rsidR="00E960DD" w:rsidRPr="00E960DD" w:rsidRDefault="00E960DD" w:rsidP="00FF7219">
      <w:pPr>
        <w:pStyle w:val="A-CH"/>
      </w:pPr>
      <w:r w:rsidRPr="00E960DD">
        <w:t>Chapter 45 Summary</w:t>
      </w:r>
    </w:p>
    <w:p w:rsidR="00E960DD" w:rsidRPr="00E960DD" w:rsidRDefault="00E960DD" w:rsidP="00FF7219">
      <w:pPr>
        <w:pStyle w:val="A-DH"/>
      </w:pPr>
      <w:r w:rsidRPr="00E960DD">
        <w:t>Chapter Learning Objectives</w:t>
      </w:r>
    </w:p>
    <w:p w:rsidR="00E960DD" w:rsidRPr="00E960DD" w:rsidRDefault="00E960DD" w:rsidP="0065289F">
      <w:pPr>
        <w:pStyle w:val="A-NumberList"/>
        <w:numPr>
          <w:ilvl w:val="0"/>
          <w:numId w:val="47"/>
        </w:numPr>
        <w:ind w:left="270" w:hanging="270"/>
      </w:pPr>
      <w:r w:rsidRPr="00E960DD">
        <w:t>The participants will examine the Church’s social teaching and how it directs us to live in a way that upholds Jesus’ Great Commandments.</w:t>
      </w:r>
    </w:p>
    <w:p w:rsidR="00E960DD" w:rsidRPr="00E960DD" w:rsidRDefault="00E960DD" w:rsidP="0065289F">
      <w:pPr>
        <w:pStyle w:val="A-NumberList"/>
        <w:numPr>
          <w:ilvl w:val="0"/>
          <w:numId w:val="47"/>
        </w:numPr>
        <w:ind w:left="270" w:hanging="270"/>
      </w:pPr>
      <w:r w:rsidRPr="00E960DD">
        <w:t>The participants will explore how we are called to work for the common good.</w:t>
      </w:r>
    </w:p>
    <w:p w:rsidR="00E960DD" w:rsidRPr="00E960DD" w:rsidRDefault="00E960DD" w:rsidP="0065289F">
      <w:pPr>
        <w:pStyle w:val="A-NumberList"/>
        <w:numPr>
          <w:ilvl w:val="0"/>
          <w:numId w:val="47"/>
        </w:numPr>
        <w:ind w:left="270" w:hanging="270"/>
      </w:pPr>
      <w:r w:rsidRPr="00E960DD">
        <w:t>The participants will consider the distinction between acts of charity and works of social justice.</w:t>
      </w:r>
    </w:p>
    <w:p w:rsidR="00E960DD" w:rsidRPr="00E960DD" w:rsidRDefault="00E960DD" w:rsidP="00FF7219">
      <w:pPr>
        <w:pStyle w:val="A-DH"/>
      </w:pPr>
      <w:r w:rsidRPr="00E960DD">
        <w:t>Content Summary</w:t>
      </w:r>
    </w:p>
    <w:p w:rsidR="002D133C" w:rsidRDefault="008748C3" w:rsidP="00FF7219">
      <w:pPr>
        <w:pStyle w:val="A-NumberList"/>
        <w:ind w:left="270" w:hanging="270"/>
      </w:pPr>
      <w:r>
        <w:t xml:space="preserve">1.  </w:t>
      </w:r>
      <w:r w:rsidR="00E960DD" w:rsidRPr="00E960DD">
        <w:t>When we learn to love as God loves, we see strangers as neighbors.</w:t>
      </w:r>
    </w:p>
    <w:p w:rsidR="002D133C" w:rsidRDefault="008748C3" w:rsidP="00FF7219">
      <w:pPr>
        <w:pStyle w:val="A-NumberList"/>
        <w:ind w:left="270" w:hanging="270"/>
      </w:pPr>
      <w:r>
        <w:rPr>
          <w:bCs/>
        </w:rPr>
        <w:t xml:space="preserve">2.  </w:t>
      </w:r>
      <w:r w:rsidR="00E960DD" w:rsidRPr="00E960DD">
        <w:rPr>
          <w:bCs/>
        </w:rPr>
        <w:t xml:space="preserve">The Church works to transform our world into a loving community. Our goal is </w:t>
      </w:r>
      <w:r w:rsidR="002D133C" w:rsidRPr="002D133C">
        <w:rPr>
          <w:bCs/>
        </w:rPr>
        <w:t>social justice</w:t>
      </w:r>
      <w:r w:rsidR="00E960DD" w:rsidRPr="00E960DD">
        <w:rPr>
          <w:bCs/>
        </w:rPr>
        <w:t>—a respect for all creation and for human rights.</w:t>
      </w:r>
    </w:p>
    <w:p w:rsidR="002D133C" w:rsidRDefault="008748C3" w:rsidP="00FF7219">
      <w:pPr>
        <w:pStyle w:val="A-NumberList"/>
        <w:ind w:left="270" w:hanging="270"/>
      </w:pPr>
      <w:r>
        <w:t xml:space="preserve">3.  </w:t>
      </w:r>
      <w:r w:rsidR="00E960DD" w:rsidRPr="00E960DD">
        <w:t xml:space="preserve">Social justice involves working for the </w:t>
      </w:r>
      <w:r w:rsidR="002D133C" w:rsidRPr="002D133C">
        <w:t>common good.</w:t>
      </w:r>
      <w:r w:rsidR="00E960DD" w:rsidRPr="00E960DD">
        <w:t xml:space="preserve"> The common good is served when all people are given the opportunity to fulfill all their needs and the needs of their families.</w:t>
      </w:r>
    </w:p>
    <w:p w:rsidR="002D133C" w:rsidRDefault="008748C3" w:rsidP="00FF7219">
      <w:pPr>
        <w:pStyle w:val="A-NumberList"/>
        <w:ind w:left="270" w:hanging="270"/>
      </w:pPr>
      <w:r>
        <w:t xml:space="preserve">4.  </w:t>
      </w:r>
      <w:r w:rsidR="00E960DD" w:rsidRPr="00E960DD">
        <w:t>Although local, state, and national governments must work for the common good, we also need to organize society to work for justice on a global leve</w:t>
      </w:r>
      <w:r w:rsidR="00980361">
        <w:t>l through i</w:t>
      </w:r>
      <w:r w:rsidR="00E960DD" w:rsidRPr="00E960DD">
        <w:t>nternational federations such as the United Nations (UN), as well as charitable organizations like Catholic Relief Services (CRS).</w:t>
      </w:r>
    </w:p>
    <w:p w:rsidR="002D133C" w:rsidRDefault="008748C3" w:rsidP="00FF7219">
      <w:pPr>
        <w:pStyle w:val="A-NumberList"/>
        <w:ind w:left="270" w:hanging="270"/>
      </w:pPr>
      <w:r>
        <w:t xml:space="preserve">5.  </w:t>
      </w:r>
      <w:r w:rsidR="00E960DD" w:rsidRPr="00E960DD">
        <w:t>Catholic social teaching ha</w:t>
      </w:r>
      <w:r w:rsidR="00980361">
        <w:t>s been called the Church’s best-</w:t>
      </w:r>
      <w:r w:rsidR="00E960DD" w:rsidRPr="00E960DD">
        <w:t xml:space="preserve">kept secret. Catholic social teaching is concerned with making sure all people have what they need—food, clothing, shelter, health care, respect, education, work, community, freedom, and all the </w:t>
      </w:r>
      <w:r w:rsidR="00980361">
        <w:t>basic</w:t>
      </w:r>
      <w:r w:rsidR="00E960DD" w:rsidRPr="00E960DD">
        <w:t xml:space="preserve"> rights that flow from human dignity.</w:t>
      </w:r>
    </w:p>
    <w:p w:rsidR="002D133C" w:rsidRDefault="008748C3" w:rsidP="00FF7219">
      <w:pPr>
        <w:pStyle w:val="A-NumberList"/>
        <w:ind w:left="270" w:hanging="270"/>
      </w:pPr>
      <w:r>
        <w:t xml:space="preserve">6.  </w:t>
      </w:r>
      <w:r w:rsidR="00E960DD" w:rsidRPr="00E960DD">
        <w:t>Our moral vision of society begins with respect for human life and dignity. We are made in God’s image, gifted with a soul, and redeemed by Jesus. So we all share an equal dignity.</w:t>
      </w:r>
    </w:p>
    <w:p w:rsidR="002D133C" w:rsidRDefault="008748C3" w:rsidP="00FF7219">
      <w:pPr>
        <w:pStyle w:val="A-NumberList"/>
        <w:ind w:left="270" w:hanging="270"/>
      </w:pPr>
      <w:r>
        <w:t xml:space="preserve">7.  </w:t>
      </w:r>
      <w:r w:rsidR="00E960DD" w:rsidRPr="00E960DD">
        <w:t xml:space="preserve">A good test for our society is to see how our poorest and weakest, or most vulnerable, members are doing. </w:t>
      </w:r>
      <w:r w:rsidR="00980361" w:rsidRPr="00980361">
        <w:t>The widening gap between</w:t>
      </w:r>
      <w:r w:rsidR="00980361">
        <w:t xml:space="preserve"> rich and poor is a social sin.</w:t>
      </w:r>
      <w:r w:rsidR="00E960DD" w:rsidRPr="00E960DD">
        <w:t xml:space="preserve"> </w:t>
      </w:r>
    </w:p>
    <w:p w:rsidR="002D133C" w:rsidRDefault="008748C3" w:rsidP="00980361">
      <w:pPr>
        <w:pStyle w:val="A-NumberList"/>
        <w:ind w:left="270" w:right="-630" w:hanging="270"/>
      </w:pPr>
      <w:r>
        <w:t xml:space="preserve">8.  </w:t>
      </w:r>
      <w:r w:rsidR="00E960DD" w:rsidRPr="00E960DD">
        <w:t>Through work, we join God in his work of creation. That means workers should never be taken for granted. They should have fair wages, the right to join unions, and the ability to start their own businesses.</w:t>
      </w:r>
    </w:p>
    <w:p w:rsidR="002D133C" w:rsidRDefault="008748C3" w:rsidP="00FF7219">
      <w:pPr>
        <w:pStyle w:val="A-NumberList"/>
        <w:ind w:left="270" w:hanging="270"/>
      </w:pPr>
      <w:r>
        <w:t xml:space="preserve">9.  </w:t>
      </w:r>
      <w:r w:rsidR="00E960DD" w:rsidRPr="00E960DD">
        <w:t xml:space="preserve">Everyone is our brother and sister. Living in </w:t>
      </w:r>
      <w:r w:rsidR="002D133C" w:rsidRPr="002D133C">
        <w:rPr>
          <w:bCs/>
        </w:rPr>
        <w:t>solidarity</w:t>
      </w:r>
      <w:r w:rsidR="00FE1643">
        <w:t xml:space="preserve"> means</w:t>
      </w:r>
      <w:r w:rsidR="00E960DD" w:rsidRPr="00E960DD">
        <w:t xml:space="preserve"> not only that we share our material goods though charity but also that we share our friendship and prayers with other people. Our efforts for justice can prevent wars and bring unity in a divided world.</w:t>
      </w:r>
    </w:p>
    <w:p w:rsidR="00E960DD" w:rsidRPr="00E960DD" w:rsidRDefault="008748C3" w:rsidP="005D39E8">
      <w:pPr>
        <w:pStyle w:val="A-NumberList"/>
        <w:ind w:left="270" w:hanging="360"/>
        <w:rPr>
          <w:rFonts w:ascii="Book Antiqua" w:eastAsia="Times" w:hAnsi="Book Antiqua"/>
          <w:color w:val="000000"/>
        </w:rPr>
      </w:pPr>
      <w:r>
        <w:lastRenderedPageBreak/>
        <w:t xml:space="preserve">10.  </w:t>
      </w:r>
      <w:r w:rsidR="00E960DD" w:rsidRPr="00E960DD">
        <w:t>We also need to be one with the earth itself. In the Book of Genesis, God tells us to care for all creation. It</w:t>
      </w:r>
      <w:r>
        <w:t xml:space="preserve"> i</w:t>
      </w:r>
      <w:r w:rsidR="00E960DD" w:rsidRPr="00E960DD">
        <w:t>s time for all of us to be good stewards of the land, water, plants, and animals.</w:t>
      </w:r>
      <w:bookmarkStart w:id="0" w:name="_GoBack"/>
      <w:bookmarkEnd w:id="0"/>
    </w:p>
    <w:p w:rsidR="000F241B" w:rsidRPr="008748C3" w:rsidRDefault="002D133C" w:rsidP="00FF7219">
      <w:pPr>
        <w:pStyle w:val="A-Permissionstatement"/>
        <w:jc w:val="left"/>
      </w:pPr>
      <w:r w:rsidRPr="002D133C">
        <w:t xml:space="preserve">(All summary points are taken from </w:t>
      </w:r>
      <w:r w:rsidRPr="002D133C">
        <w:rPr>
          <w:i/>
        </w:rPr>
        <w:t xml:space="preserve">The Catholic Connections Handbook for Middle </w:t>
      </w:r>
      <w:proofErr w:type="spellStart"/>
      <w:r w:rsidRPr="002D133C">
        <w:rPr>
          <w:i/>
        </w:rPr>
        <w:t>Schoolers</w:t>
      </w:r>
      <w:proofErr w:type="spellEnd"/>
      <w:r w:rsidRPr="002D133C">
        <w:rPr>
          <w:i/>
        </w:rPr>
        <w:t>, Second Edition</w:t>
      </w:r>
      <w:r w:rsidRPr="002D133C">
        <w:t>.</w:t>
      </w:r>
      <w:r w:rsidR="001D2A8C">
        <w:t xml:space="preserve"> Copyright © 201</w:t>
      </w:r>
      <w:r w:rsidR="00481862">
        <w:t>4</w:t>
      </w:r>
      <w:r w:rsidR="001D2A8C">
        <w:t xml:space="preserve"> by Saint Mary’s Press. All rights reserved.</w:t>
      </w:r>
      <w:r w:rsidRPr="002D133C">
        <w:t>)</w:t>
      </w:r>
    </w:p>
    <w:sectPr w:rsidR="000F241B" w:rsidRPr="008748C3" w:rsidSect="005D39E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26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A80" w:rsidRDefault="00B33A80" w:rsidP="004D0079">
      <w:r>
        <w:separator/>
      </w:r>
    </w:p>
    <w:p w:rsidR="00B33A80" w:rsidRDefault="00B33A80"/>
  </w:endnote>
  <w:endnote w:type="continuationSeparator" w:id="0">
    <w:p w:rsidR="00B33A80" w:rsidRDefault="00B33A80" w:rsidP="004D0079">
      <w:r>
        <w:continuationSeparator/>
      </w:r>
    </w:p>
    <w:p w:rsidR="00B33A80" w:rsidRDefault="00B33A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800000AF" w:usb1="5000204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Pr="00F82D2A" w:rsidRDefault="005D39E8" w:rsidP="00F82D2A">
    <w:r>
      <w:rPr>
        <w:noProof/>
      </w:rPr>
      <w:pict>
        <v:shapetype id="_x0000_t202" coordsize="21600,21600" o:spt="202" path="m,l,21600r21600,l21600,xe">
          <v:stroke joinstyle="miter"/>
          <v:path gradientshapeok="t" o:connecttype="rect"/>
        </v:shapetype>
        <v:shape id="Text Box 22" o:spid="_x0000_s24578"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style="mso-next-textbox:#Text Box 22">
            <w:txbxContent>
              <w:p w:rsidR="00FE5D24" w:rsidRPr="005B58E2" w:rsidRDefault="00FE5D24" w:rsidP="005B58E2">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5B58E2">
                  <w:rPr>
                    <w:rFonts w:ascii="Arial" w:hAnsi="Arial" w:cs="Arial"/>
                    <w:color w:val="000000" w:themeColor="text1"/>
                    <w:sz w:val="21"/>
                    <w:szCs w:val="21"/>
                  </w:rPr>
                  <w:t>201</w:t>
                </w:r>
                <w:r w:rsidR="00DF4EB8">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Pr="000318AE">
                  <w:rPr>
                    <w:rFonts w:ascii="Arial" w:hAnsi="Arial" w:cs="Arial"/>
                    <w:color w:val="000000" w:themeColor="text1"/>
                    <w:sz w:val="18"/>
                    <w:szCs w:val="18"/>
                  </w:rPr>
                  <w:t>Document</w:t>
                </w:r>
                <w:r w:rsidR="00CC2CED">
                  <w:rPr>
                    <w:rFonts w:ascii="Arial" w:hAnsi="Arial" w:cs="Arial"/>
                    <w:color w:val="000000" w:themeColor="text1"/>
                    <w:sz w:val="18"/>
                    <w:szCs w:val="18"/>
                  </w:rPr>
                  <w:t xml:space="preserve"> </w:t>
                </w:r>
                <w:r w:rsidRPr="000318AE">
                  <w:rPr>
                    <w:rFonts w:ascii="Arial" w:hAnsi="Arial" w:cs="Arial"/>
                    <w:color w:val="000000" w:themeColor="text1"/>
                    <w:sz w:val="18"/>
                    <w:szCs w:val="18"/>
                  </w:rPr>
                  <w:t xml:space="preserve">#: </w:t>
                </w:r>
                <w:r w:rsidR="00F1711B">
                  <w:rPr>
                    <w:rFonts w:ascii="Arial" w:hAnsi="Arial" w:cs="Arial"/>
                    <w:color w:val="000000"/>
                    <w:sz w:val="18"/>
                    <w:szCs w:val="18"/>
                  </w:rPr>
                  <w:t>TX003622</w:t>
                </w:r>
              </w:p>
              <w:p w:rsidR="00FE5D24" w:rsidRPr="006B0656" w:rsidRDefault="00846433" w:rsidP="000318AE">
                <w:pPr>
                  <w:rPr>
                    <w:rFonts w:ascii="Arial" w:hAnsi="Arial" w:cs="Arial"/>
                    <w:sz w:val="21"/>
                    <w:szCs w:val="21"/>
                  </w:rPr>
                </w:pPr>
                <w:r w:rsidRPr="006B0656">
                  <w:rPr>
                    <w:rFonts w:ascii="Arial" w:hAnsi="Arial" w:cs="Arial"/>
                    <w:sz w:val="21"/>
                    <w:szCs w:val="21"/>
                  </w:rPr>
                  <w:t>Permission to reproduce is granted.</w:t>
                </w:r>
              </w:p>
            </w:txbxContent>
          </v:textbox>
        </v:shape>
      </w:pict>
    </w:r>
    <w:r w:rsidR="00FE5D24" w:rsidRPr="00F82D2A">
      <w:rPr>
        <w:noProof/>
      </w:rPr>
      <w:drawing>
        <wp:inline distT="0" distB="0" distL="0" distR="0">
          <wp:extent cx="444413" cy="427320"/>
          <wp:effectExtent l="19050" t="0" r="0" b="0"/>
          <wp:docPr id="31"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5D39E8">
    <w:r>
      <w:rPr>
        <w:noProof/>
      </w:rPr>
      <w:pict>
        <v:shapetype id="_x0000_t202" coordsize="21600,21600" o:spt="202" path="m,l,21600r21600,l21600,xe">
          <v:stroke joinstyle="miter"/>
          <v:path gradientshapeok="t" o:connecttype="rect"/>
        </v:shapetype>
        <v:shape id="Text Box 10" o:spid="_x0000_s24577" type="#_x0000_t202" style="position:absolute;margin-left:36.35pt;margin-top:2.9pt;width:442.15pt;height:42.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tdX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" filled="f" stroked="f">
          <v:textbox style="mso-next-textbox:#Text Box 10">
            <w:txbxContent>
              <w:p w:rsidR="00FE5D24" w:rsidRPr="002E32E4" w:rsidRDefault="00FE5D24" w:rsidP="002E32E4">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2E32E4">
                  <w:rPr>
                    <w:rFonts w:ascii="Arial" w:hAnsi="Arial" w:cs="Arial"/>
                    <w:color w:val="000000" w:themeColor="text1"/>
                    <w:sz w:val="21"/>
                    <w:szCs w:val="21"/>
                  </w:rPr>
                  <w:t>201</w:t>
                </w:r>
                <w:r w:rsidR="00970A6C">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002C3842">
                  <w:rPr>
                    <w:rFonts w:ascii="Arial" w:hAnsi="Arial" w:cs="Arial"/>
                    <w:color w:val="000000" w:themeColor="text1"/>
                    <w:sz w:val="21"/>
                    <w:szCs w:val="21"/>
                  </w:rPr>
                  <w:ptab w:relativeTo="margin" w:alignment="right" w:leader="none"/>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F1711B" w:rsidRPr="00C76C12">
                  <w:rPr>
                    <w:rFonts w:ascii="Arial" w:hAnsi="Arial" w:cs="Arial"/>
                    <w:color w:val="000000"/>
                    <w:sz w:val="18"/>
                    <w:szCs w:val="18"/>
                  </w:rPr>
                  <w:t>TX</w:t>
                </w:r>
                <w:r w:rsidR="00F1711B">
                  <w:rPr>
                    <w:rFonts w:ascii="Arial" w:hAnsi="Arial" w:cs="Arial"/>
                    <w:color w:val="000000"/>
                    <w:sz w:val="18"/>
                    <w:szCs w:val="18"/>
                  </w:rPr>
                  <w:t>003622</w:t>
                </w:r>
              </w:p>
              <w:p w:rsidR="00FE5D24" w:rsidRPr="006B0656" w:rsidRDefault="00846433" w:rsidP="000318AE">
                <w:pPr>
                  <w:tabs>
                    <w:tab w:val="left" w:pos="5610"/>
                  </w:tabs>
                  <w:rPr>
                    <w:rFonts w:ascii="Arial" w:hAnsi="Arial" w:cs="Arial"/>
                    <w:sz w:val="21"/>
                    <w:szCs w:val="21"/>
                  </w:rPr>
                </w:pPr>
                <w:r w:rsidRPr="006B0656">
                  <w:rPr>
                    <w:rFonts w:ascii="Arial" w:hAnsi="Arial" w:cs="Arial"/>
                    <w:sz w:val="21"/>
                    <w:szCs w:val="21"/>
                  </w:rPr>
                  <w:t>Permission to reproduce is granted.</w:t>
                </w:r>
              </w:p>
            </w:txbxContent>
          </v:textbox>
        </v:shape>
      </w:pict>
    </w:r>
    <w:r w:rsidR="00FE5D24" w:rsidRPr="00E7545A">
      <w:rPr>
        <w:noProof/>
      </w:rPr>
      <w:drawing>
        <wp:inline distT="0" distB="0" distL="0" distR="0">
          <wp:extent cx="444413" cy="427320"/>
          <wp:effectExtent l="19050" t="0" r="0" b="0"/>
          <wp:docPr id="3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A80" w:rsidRDefault="00B33A80" w:rsidP="004D0079">
      <w:r>
        <w:separator/>
      </w:r>
    </w:p>
    <w:p w:rsidR="00B33A80" w:rsidRDefault="00B33A80"/>
  </w:footnote>
  <w:footnote w:type="continuationSeparator" w:id="0">
    <w:p w:rsidR="00B33A80" w:rsidRDefault="00B33A80" w:rsidP="004D0079">
      <w:r>
        <w:continuationSeparator/>
      </w:r>
    </w:p>
    <w:p w:rsidR="00B33A80" w:rsidRDefault="00B33A8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p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25586D" w:rsidP="00DC08C5">
    <w:pPr>
      <w:pStyle w:val="A-Header-articletitlepage2"/>
    </w:pPr>
    <w:r>
      <w:t>Chapter</w:t>
    </w:r>
    <w:r w:rsidR="005B58E2">
      <w:t xml:space="preserve"> </w:t>
    </w:r>
    <w:r w:rsidR="00E960DD">
      <w:t xml:space="preserve">45 </w:t>
    </w:r>
    <w:r w:rsidR="005B58E2">
      <w:t>Summary</w:t>
    </w:r>
    <w:r w:rsidR="00FE5D24">
      <w:tab/>
    </w:r>
    <w:r w:rsidR="00FE5D24" w:rsidRPr="00F82D2A">
      <w:t xml:space="preserve">Page | </w:t>
    </w:r>
    <w:r w:rsidR="00A51DF8">
      <w:fldChar w:fldCharType="begin"/>
    </w:r>
    <w:r w:rsidR="00DC65E9">
      <w:instrText xml:space="preserve"> PAGE   \* MERGEFORMAT </w:instrText>
    </w:r>
    <w:r w:rsidR="00A51DF8">
      <w:fldChar w:fldCharType="separate"/>
    </w:r>
    <w:r w:rsidR="005D39E8">
      <w:rPr>
        <w:noProof/>
      </w:rPr>
      <w:t>2</w:t>
    </w:r>
    <w:r w:rsidR="00A51DF8">
      <w:rPr>
        <w:noProof/>
      </w:rPr>
      <w:fldChar w:fldCharType="end"/>
    </w:r>
  </w:p>
  <w:p w:rsidR="00FE5D24" w:rsidRDefault="00FE5D24"/>
  <w:p w:rsidR="00FE5D24" w:rsidRDefault="00FE5D2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Pr="003E24F6" w:rsidRDefault="005B58E2" w:rsidP="003E24F6">
    <w:pPr>
      <w:pStyle w:val="A-Header-coursetitlesubtitlepage1"/>
    </w:pPr>
    <w:r>
      <w:t xml:space="preserve">The Catholic </w:t>
    </w:r>
    <w:r w:rsidR="00970A6C">
      <w:t>Connections</w:t>
    </w:r>
    <w:r>
      <w:t xml:space="preserve"> Handbook for </w:t>
    </w:r>
    <w:r w:rsidR="00970A6C">
      <w:t xml:space="preserve">Middle </w:t>
    </w:r>
    <w:proofErr w:type="spellStart"/>
    <w:r w:rsidR="00970A6C">
      <w:t>Schoolers</w:t>
    </w:r>
    <w:proofErr w:type="spellEnd"/>
    <w:r>
      <w:t xml:space="preserve">, </w:t>
    </w:r>
    <w:r w:rsidR="00846433">
      <w:t>Second</w:t>
    </w:r>
    <w:r>
      <w:t xml:space="preserve"> Edition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22480E"/>
    <w:multiLevelType w:val="hybridMultilevel"/>
    <w:tmpl w:val="AD32C4D8"/>
    <w:lvl w:ilvl="0" w:tplc="8F60FC2C">
      <w:start w:val="8"/>
      <w:numFmt w:val="bullet"/>
      <w:lvlText w:val="·"/>
      <w:lvlJc w:val="left"/>
      <w:pPr>
        <w:ind w:left="900" w:hanging="360"/>
      </w:pPr>
      <w:rPr>
        <w:rFonts w:ascii="Book Antiqua" w:eastAsia="Times" w:hAnsi="Book Antiqua"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07F7CE1"/>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9F20915"/>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4C5372"/>
    <w:multiLevelType w:val="hybridMultilevel"/>
    <w:tmpl w:val="0EF65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4894298"/>
    <w:multiLevelType w:val="hybridMultilevel"/>
    <w:tmpl w:val="B9F21882"/>
    <w:lvl w:ilvl="0" w:tplc="1654DBF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4B313A6"/>
    <w:multiLevelType w:val="hybridMultilevel"/>
    <w:tmpl w:val="72DCF9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AE1FE2"/>
    <w:multiLevelType w:val="hybridMultilevel"/>
    <w:tmpl w:val="F6604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B527BF"/>
    <w:multiLevelType w:val="hybridMultilevel"/>
    <w:tmpl w:val="D908A55E"/>
    <w:lvl w:ilvl="0" w:tplc="7250F79C">
      <w:start w:val="1"/>
      <w:numFmt w:val="lowerLetter"/>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nsid w:val="2E5C48C3"/>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715093"/>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nsid w:val="38125C40"/>
    <w:multiLevelType w:val="hybridMultilevel"/>
    <w:tmpl w:val="585059DE"/>
    <w:lvl w:ilvl="0" w:tplc="05840702">
      <w:start w:val="1"/>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E16199"/>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AD58EC"/>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CCE65B1"/>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4C61EDD"/>
    <w:multiLevelType w:val="hybridMultilevel"/>
    <w:tmpl w:val="9A4E3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4CC01C7F"/>
    <w:multiLevelType w:val="hybridMultilevel"/>
    <w:tmpl w:val="2DDE01EA"/>
    <w:lvl w:ilvl="0" w:tplc="B6046E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D272018"/>
    <w:multiLevelType w:val="hybridMultilevel"/>
    <w:tmpl w:val="1CBEF882"/>
    <w:lvl w:ilvl="0" w:tplc="F288D44C">
      <w:start w:val="2"/>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FD43C3E"/>
    <w:multiLevelType w:val="hybridMultilevel"/>
    <w:tmpl w:val="3BF467E4"/>
    <w:lvl w:ilvl="0" w:tplc="FB20AB46">
      <w:start w:val="8"/>
      <w:numFmt w:val="bullet"/>
      <w:lvlText w:val="•"/>
      <w:lvlJc w:val="left"/>
      <w:pPr>
        <w:ind w:left="720" w:hanging="360"/>
      </w:pPr>
      <w:rPr>
        <w:rFonts w:ascii="Book Antiqua" w:eastAsia="Times"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30B21FB"/>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5C0E49B5"/>
    <w:multiLevelType w:val="hybridMultilevel"/>
    <w:tmpl w:val="167ABA20"/>
    <w:lvl w:ilvl="0" w:tplc="959287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FBE4F22"/>
    <w:multiLevelType w:val="hybridMultilevel"/>
    <w:tmpl w:val="BA34D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5070CF6"/>
    <w:multiLevelType w:val="hybridMultilevel"/>
    <w:tmpl w:val="373A1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9B93237"/>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FE86A9D"/>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D00ABD"/>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6D65495"/>
    <w:multiLevelType w:val="hybridMultilevel"/>
    <w:tmpl w:val="709A40DA"/>
    <w:lvl w:ilvl="0" w:tplc="F38CCC48">
      <w:start w:val="2"/>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8E12BDC"/>
    <w:multiLevelType w:val="hybridMultilevel"/>
    <w:tmpl w:val="E7AA2372"/>
    <w:lvl w:ilvl="0" w:tplc="48D0AD7C">
      <w:start w:val="3"/>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9383173"/>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F0241F"/>
    <w:multiLevelType w:val="hybridMultilevel"/>
    <w:tmpl w:val="9A4E3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61185B"/>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9"/>
  </w:num>
  <w:num w:numId="3">
    <w:abstractNumId w:val="18"/>
  </w:num>
  <w:num w:numId="4">
    <w:abstractNumId w:val="21"/>
  </w:num>
  <w:num w:numId="5">
    <w:abstractNumId w:val="27"/>
  </w:num>
  <w:num w:numId="6">
    <w:abstractNumId w:val="0"/>
  </w:num>
  <w:num w:numId="7">
    <w:abstractNumId w:val="31"/>
  </w:num>
  <w:num w:numId="8">
    <w:abstractNumId w:val="5"/>
  </w:num>
  <w:num w:numId="9">
    <w:abstractNumId w:val="36"/>
  </w:num>
  <w:num w:numId="10">
    <w:abstractNumId w:val="12"/>
  </w:num>
  <w:num w:numId="11">
    <w:abstractNumId w:val="8"/>
  </w:num>
  <w:num w:numId="12">
    <w:abstractNumId w:val="29"/>
  </w:num>
  <w:num w:numId="13">
    <w:abstractNumId w:val="1"/>
  </w:num>
  <w:num w:numId="14">
    <w:abstractNumId w:val="7"/>
  </w:num>
  <w:num w:numId="15">
    <w:abstractNumId w:val="2"/>
  </w:num>
  <w:num w:numId="16">
    <w:abstractNumId w:val="3"/>
  </w:num>
  <w:num w:numId="17">
    <w:abstractNumId w:val="25"/>
  </w:num>
  <w:num w:numId="18">
    <w:abstractNumId w:val="15"/>
  </w:num>
  <w:num w:numId="19">
    <w:abstractNumId w:val="24"/>
  </w:num>
  <w:num w:numId="20">
    <w:abstractNumId w:val="42"/>
  </w:num>
  <w:num w:numId="21">
    <w:abstractNumId w:val="45"/>
  </w:num>
  <w:num w:numId="22">
    <w:abstractNumId w:val="40"/>
  </w:num>
  <w:num w:numId="23">
    <w:abstractNumId w:val="10"/>
  </w:num>
  <w:num w:numId="24">
    <w:abstractNumId w:val="23"/>
  </w:num>
  <w:num w:numId="25">
    <w:abstractNumId w:val="20"/>
  </w:num>
  <w:num w:numId="26">
    <w:abstractNumId w:val="35"/>
  </w:num>
  <w:num w:numId="27">
    <w:abstractNumId w:val="47"/>
  </w:num>
  <w:num w:numId="28">
    <w:abstractNumId w:val="41"/>
  </w:num>
  <w:num w:numId="29">
    <w:abstractNumId w:val="6"/>
  </w:num>
  <w:num w:numId="30">
    <w:abstractNumId w:val="26"/>
  </w:num>
  <w:num w:numId="31">
    <w:abstractNumId w:val="14"/>
  </w:num>
  <w:num w:numId="32">
    <w:abstractNumId w:val="19"/>
  </w:num>
  <w:num w:numId="33">
    <w:abstractNumId w:val="28"/>
  </w:num>
  <w:num w:numId="34">
    <w:abstractNumId w:val="46"/>
  </w:num>
  <w:num w:numId="35">
    <w:abstractNumId w:val="34"/>
  </w:num>
  <w:num w:numId="36">
    <w:abstractNumId w:val="4"/>
  </w:num>
  <w:num w:numId="37">
    <w:abstractNumId w:val="38"/>
  </w:num>
  <w:num w:numId="38">
    <w:abstractNumId w:val="39"/>
  </w:num>
  <w:num w:numId="39">
    <w:abstractNumId w:val="22"/>
  </w:num>
  <w:num w:numId="40">
    <w:abstractNumId w:val="37"/>
  </w:num>
  <w:num w:numId="41">
    <w:abstractNumId w:val="43"/>
  </w:num>
  <w:num w:numId="42">
    <w:abstractNumId w:val="33"/>
  </w:num>
  <w:num w:numId="43">
    <w:abstractNumId w:val="13"/>
  </w:num>
  <w:num w:numId="44">
    <w:abstractNumId w:val="17"/>
  </w:num>
  <w:num w:numId="45">
    <w:abstractNumId w:val="32"/>
  </w:num>
  <w:num w:numId="46">
    <w:abstractNumId w:val="44"/>
  </w:num>
  <w:num w:numId="47">
    <w:abstractNumId w:val="11"/>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4581"/>
    <o:shapelayout v:ext="edit">
      <o:idmap v:ext="edit" data="24"/>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FA3"/>
    <w:rsid w:val="000174A3"/>
    <w:rsid w:val="0002055A"/>
    <w:rsid w:val="000262AD"/>
    <w:rsid w:val="00026B17"/>
    <w:rsid w:val="000318AE"/>
    <w:rsid w:val="00056DA9"/>
    <w:rsid w:val="00084EB9"/>
    <w:rsid w:val="000915D8"/>
    <w:rsid w:val="00093CB0"/>
    <w:rsid w:val="000A391A"/>
    <w:rsid w:val="000B4E68"/>
    <w:rsid w:val="000C5F25"/>
    <w:rsid w:val="000D5ED9"/>
    <w:rsid w:val="000E1ADA"/>
    <w:rsid w:val="000E564B"/>
    <w:rsid w:val="000F241B"/>
    <w:rsid w:val="000F6CCE"/>
    <w:rsid w:val="00103E1C"/>
    <w:rsid w:val="00110814"/>
    <w:rsid w:val="00113EFB"/>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D2A8C"/>
    <w:rsid w:val="001E64A9"/>
    <w:rsid w:val="001E79E6"/>
    <w:rsid w:val="001F322F"/>
    <w:rsid w:val="001F7384"/>
    <w:rsid w:val="00222992"/>
    <w:rsid w:val="00225B1E"/>
    <w:rsid w:val="00231C40"/>
    <w:rsid w:val="00236F06"/>
    <w:rsid w:val="002429EB"/>
    <w:rsid w:val="002462B2"/>
    <w:rsid w:val="00254E02"/>
    <w:rsid w:val="0025586D"/>
    <w:rsid w:val="00261080"/>
    <w:rsid w:val="00265087"/>
    <w:rsid w:val="002724DB"/>
    <w:rsid w:val="00272AE8"/>
    <w:rsid w:val="002731E3"/>
    <w:rsid w:val="00274C42"/>
    <w:rsid w:val="00284A63"/>
    <w:rsid w:val="00292C4F"/>
    <w:rsid w:val="002A4E6A"/>
    <w:rsid w:val="002C3842"/>
    <w:rsid w:val="002D0851"/>
    <w:rsid w:val="002D133C"/>
    <w:rsid w:val="002E0443"/>
    <w:rsid w:val="002E1A1D"/>
    <w:rsid w:val="002E32E4"/>
    <w:rsid w:val="002E76CC"/>
    <w:rsid w:val="002E77F4"/>
    <w:rsid w:val="002F3670"/>
    <w:rsid w:val="002F78AB"/>
    <w:rsid w:val="003037EB"/>
    <w:rsid w:val="00307367"/>
    <w:rsid w:val="0031278E"/>
    <w:rsid w:val="003145A2"/>
    <w:rsid w:val="00315221"/>
    <w:rsid w:val="003157D0"/>
    <w:rsid w:val="0032366B"/>
    <w:rsid w:val="003236A3"/>
    <w:rsid w:val="00326542"/>
    <w:rsid w:val="003365CF"/>
    <w:rsid w:val="00340334"/>
    <w:rsid w:val="003477AC"/>
    <w:rsid w:val="003478A7"/>
    <w:rsid w:val="0037014E"/>
    <w:rsid w:val="003739CB"/>
    <w:rsid w:val="0038139E"/>
    <w:rsid w:val="003950B5"/>
    <w:rsid w:val="00397AE9"/>
    <w:rsid w:val="003B0E7A"/>
    <w:rsid w:val="003D381C"/>
    <w:rsid w:val="003E24F6"/>
    <w:rsid w:val="003F5CF4"/>
    <w:rsid w:val="00405DC9"/>
    <w:rsid w:val="00405F6D"/>
    <w:rsid w:val="00414D05"/>
    <w:rsid w:val="00416A83"/>
    <w:rsid w:val="0042333B"/>
    <w:rsid w:val="00423B78"/>
    <w:rsid w:val="004311A3"/>
    <w:rsid w:val="00454A1D"/>
    <w:rsid w:val="00460918"/>
    <w:rsid w:val="00466CC0"/>
    <w:rsid w:val="00472179"/>
    <w:rsid w:val="00475571"/>
    <w:rsid w:val="00475CB6"/>
    <w:rsid w:val="00481862"/>
    <w:rsid w:val="004A3116"/>
    <w:rsid w:val="004A7DE2"/>
    <w:rsid w:val="004C5561"/>
    <w:rsid w:val="004D0079"/>
    <w:rsid w:val="004D74F6"/>
    <w:rsid w:val="004D7A2E"/>
    <w:rsid w:val="004E5DFC"/>
    <w:rsid w:val="004E6F08"/>
    <w:rsid w:val="00500FAD"/>
    <w:rsid w:val="0050251D"/>
    <w:rsid w:val="00512FE3"/>
    <w:rsid w:val="00545244"/>
    <w:rsid w:val="00555CB8"/>
    <w:rsid w:val="00555EA6"/>
    <w:rsid w:val="0058460F"/>
    <w:rsid w:val="00594EDC"/>
    <w:rsid w:val="005A4359"/>
    <w:rsid w:val="005A6944"/>
    <w:rsid w:val="005B58E2"/>
    <w:rsid w:val="005D39E8"/>
    <w:rsid w:val="005E0C08"/>
    <w:rsid w:val="005F599B"/>
    <w:rsid w:val="0060248C"/>
    <w:rsid w:val="006067CC"/>
    <w:rsid w:val="00614B48"/>
    <w:rsid w:val="00623829"/>
    <w:rsid w:val="00624A61"/>
    <w:rsid w:val="006328D4"/>
    <w:rsid w:val="00634685"/>
    <w:rsid w:val="00635E38"/>
    <w:rsid w:val="00645A10"/>
    <w:rsid w:val="0065289F"/>
    <w:rsid w:val="00652A68"/>
    <w:rsid w:val="006609CF"/>
    <w:rsid w:val="00670AE9"/>
    <w:rsid w:val="00674635"/>
    <w:rsid w:val="0069306F"/>
    <w:rsid w:val="006A5B02"/>
    <w:rsid w:val="006B0656"/>
    <w:rsid w:val="006B3F4F"/>
    <w:rsid w:val="006C1F80"/>
    <w:rsid w:val="006C2FB1"/>
    <w:rsid w:val="006C6F41"/>
    <w:rsid w:val="006D6EE7"/>
    <w:rsid w:val="006E27C3"/>
    <w:rsid w:val="006E4F88"/>
    <w:rsid w:val="006E6671"/>
    <w:rsid w:val="006F5958"/>
    <w:rsid w:val="0070169A"/>
    <w:rsid w:val="007034FE"/>
    <w:rsid w:val="0070587C"/>
    <w:rsid w:val="007137D5"/>
    <w:rsid w:val="0073114D"/>
    <w:rsid w:val="00736AC9"/>
    <w:rsid w:val="00745B49"/>
    <w:rsid w:val="0074663C"/>
    <w:rsid w:val="00750DCB"/>
    <w:rsid w:val="007554A3"/>
    <w:rsid w:val="00781027"/>
    <w:rsid w:val="00781585"/>
    <w:rsid w:val="00784075"/>
    <w:rsid w:val="00786E12"/>
    <w:rsid w:val="007C49F3"/>
    <w:rsid w:val="007D41EB"/>
    <w:rsid w:val="007E01EA"/>
    <w:rsid w:val="007F14E0"/>
    <w:rsid w:val="007F1D2D"/>
    <w:rsid w:val="007F30F0"/>
    <w:rsid w:val="008111FA"/>
    <w:rsid w:val="00811A84"/>
    <w:rsid w:val="00813FAB"/>
    <w:rsid w:val="00820449"/>
    <w:rsid w:val="008329A0"/>
    <w:rsid w:val="00844A3D"/>
    <w:rsid w:val="00846433"/>
    <w:rsid w:val="00847B4C"/>
    <w:rsid w:val="008541FB"/>
    <w:rsid w:val="0085547F"/>
    <w:rsid w:val="00861A93"/>
    <w:rsid w:val="0087307A"/>
    <w:rsid w:val="008748C3"/>
    <w:rsid w:val="00883D20"/>
    <w:rsid w:val="008A5FEE"/>
    <w:rsid w:val="008B14A0"/>
    <w:rsid w:val="008C2FC3"/>
    <w:rsid w:val="008D10BC"/>
    <w:rsid w:val="008F12F7"/>
    <w:rsid w:val="008F22A0"/>
    <w:rsid w:val="008F58B2"/>
    <w:rsid w:val="008F5CF9"/>
    <w:rsid w:val="009064EC"/>
    <w:rsid w:val="0091671F"/>
    <w:rsid w:val="00931EA1"/>
    <w:rsid w:val="00933E81"/>
    <w:rsid w:val="00937F0B"/>
    <w:rsid w:val="00945A73"/>
    <w:rsid w:val="00946BA0"/>
    <w:rsid w:val="009563C5"/>
    <w:rsid w:val="00970A6C"/>
    <w:rsid w:val="00972002"/>
    <w:rsid w:val="00980361"/>
    <w:rsid w:val="00997818"/>
    <w:rsid w:val="009D36BA"/>
    <w:rsid w:val="009E00C3"/>
    <w:rsid w:val="009E15E5"/>
    <w:rsid w:val="009F2BD3"/>
    <w:rsid w:val="00A00D1F"/>
    <w:rsid w:val="00A072A2"/>
    <w:rsid w:val="00A13B86"/>
    <w:rsid w:val="00A227F9"/>
    <w:rsid w:val="00A234BF"/>
    <w:rsid w:val="00A41BB5"/>
    <w:rsid w:val="00A45EE1"/>
    <w:rsid w:val="00A51DF8"/>
    <w:rsid w:val="00A51E67"/>
    <w:rsid w:val="00A552FD"/>
    <w:rsid w:val="00A55A67"/>
    <w:rsid w:val="00A55D18"/>
    <w:rsid w:val="00A60740"/>
    <w:rsid w:val="00A63150"/>
    <w:rsid w:val="00A70CF3"/>
    <w:rsid w:val="00A732DC"/>
    <w:rsid w:val="00A82B01"/>
    <w:rsid w:val="00A8313D"/>
    <w:rsid w:val="00A84DF8"/>
    <w:rsid w:val="00A86550"/>
    <w:rsid w:val="00A931FF"/>
    <w:rsid w:val="00AA0452"/>
    <w:rsid w:val="00AA7F49"/>
    <w:rsid w:val="00AB7193"/>
    <w:rsid w:val="00AD6F0C"/>
    <w:rsid w:val="00AD7A51"/>
    <w:rsid w:val="00AF2A78"/>
    <w:rsid w:val="00AF3566"/>
    <w:rsid w:val="00AF4B1B"/>
    <w:rsid w:val="00AF64D0"/>
    <w:rsid w:val="00B11A16"/>
    <w:rsid w:val="00B11C59"/>
    <w:rsid w:val="00B1337E"/>
    <w:rsid w:val="00B15B28"/>
    <w:rsid w:val="00B33A80"/>
    <w:rsid w:val="00B401CF"/>
    <w:rsid w:val="00B469C7"/>
    <w:rsid w:val="00B47B42"/>
    <w:rsid w:val="00B51054"/>
    <w:rsid w:val="00B51441"/>
    <w:rsid w:val="00B52F10"/>
    <w:rsid w:val="00B55908"/>
    <w:rsid w:val="00B572B7"/>
    <w:rsid w:val="00B72A37"/>
    <w:rsid w:val="00B738D1"/>
    <w:rsid w:val="00BA32E8"/>
    <w:rsid w:val="00BC1E13"/>
    <w:rsid w:val="00BC4453"/>
    <w:rsid w:val="00BC5025"/>
    <w:rsid w:val="00BC71B6"/>
    <w:rsid w:val="00BD06B0"/>
    <w:rsid w:val="00BE1C44"/>
    <w:rsid w:val="00BE3E0E"/>
    <w:rsid w:val="00BF4AD5"/>
    <w:rsid w:val="00C01E2D"/>
    <w:rsid w:val="00C07507"/>
    <w:rsid w:val="00C11F94"/>
    <w:rsid w:val="00C13310"/>
    <w:rsid w:val="00C3410A"/>
    <w:rsid w:val="00C3609F"/>
    <w:rsid w:val="00C4361D"/>
    <w:rsid w:val="00C50BCE"/>
    <w:rsid w:val="00C6161A"/>
    <w:rsid w:val="00C62DC6"/>
    <w:rsid w:val="00C760F8"/>
    <w:rsid w:val="00C76C12"/>
    <w:rsid w:val="00C91156"/>
    <w:rsid w:val="00C94EE8"/>
    <w:rsid w:val="00CA48D5"/>
    <w:rsid w:val="00CC0D81"/>
    <w:rsid w:val="00CC176C"/>
    <w:rsid w:val="00CC2CED"/>
    <w:rsid w:val="00CC5843"/>
    <w:rsid w:val="00CD1FEA"/>
    <w:rsid w:val="00CD2136"/>
    <w:rsid w:val="00CE24E7"/>
    <w:rsid w:val="00D02316"/>
    <w:rsid w:val="00D04A29"/>
    <w:rsid w:val="00D105EA"/>
    <w:rsid w:val="00D14D22"/>
    <w:rsid w:val="00D33298"/>
    <w:rsid w:val="00D45298"/>
    <w:rsid w:val="00D578F6"/>
    <w:rsid w:val="00D57D5E"/>
    <w:rsid w:val="00D64EB1"/>
    <w:rsid w:val="00D80DBD"/>
    <w:rsid w:val="00D82358"/>
    <w:rsid w:val="00D83EE1"/>
    <w:rsid w:val="00D974A5"/>
    <w:rsid w:val="00DA25ED"/>
    <w:rsid w:val="00DB4EA7"/>
    <w:rsid w:val="00DC08C5"/>
    <w:rsid w:val="00DC4D55"/>
    <w:rsid w:val="00DC65E9"/>
    <w:rsid w:val="00DD28A2"/>
    <w:rsid w:val="00DE3F54"/>
    <w:rsid w:val="00DF4EB8"/>
    <w:rsid w:val="00E00BCC"/>
    <w:rsid w:val="00E02EAF"/>
    <w:rsid w:val="00E069BA"/>
    <w:rsid w:val="00E10025"/>
    <w:rsid w:val="00E12E92"/>
    <w:rsid w:val="00E1488A"/>
    <w:rsid w:val="00E16237"/>
    <w:rsid w:val="00E2045E"/>
    <w:rsid w:val="00E51E59"/>
    <w:rsid w:val="00E7545A"/>
    <w:rsid w:val="00E909A4"/>
    <w:rsid w:val="00E960DD"/>
    <w:rsid w:val="00EB1125"/>
    <w:rsid w:val="00EC358B"/>
    <w:rsid w:val="00EC52EC"/>
    <w:rsid w:val="00EE07AB"/>
    <w:rsid w:val="00EE0D45"/>
    <w:rsid w:val="00EE658A"/>
    <w:rsid w:val="00EF441F"/>
    <w:rsid w:val="00F01627"/>
    <w:rsid w:val="00F06D17"/>
    <w:rsid w:val="00F1711B"/>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D1EEA"/>
    <w:rsid w:val="00FD28A1"/>
    <w:rsid w:val="00FD76D4"/>
    <w:rsid w:val="00FE1643"/>
    <w:rsid w:val="00FE5D24"/>
    <w:rsid w:val="00FF062F"/>
    <w:rsid w:val="00FF7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81"/>
    <o:shapelayout v:ext="edit">
      <o:idmap v:ext="edit" data="1"/>
    </o:shapelayout>
  </w:shapeDefaults>
  <w:decimalSymbol w:val="."/>
  <w:listSeparator w:val=","/>
  <w15:docId w15:val="{664BE1F6-3766-4DB1-8CD2-9FEAFBA94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2429EB"/>
    <w:pPr>
      <w:keepLines w:val="0"/>
      <w:spacing w:before="240" w:after="60" w:line="240" w:lineRule="auto"/>
      <w:outlineLvl w:val="1"/>
    </w:pPr>
    <w:rPr>
      <w:rFonts w:ascii="Book Antiqua" w:eastAsia="Times" w:hAnsi="Book Antiqua" w:cs="Times New Roman"/>
      <w:b w:val="0"/>
      <w:bCs w:val="0"/>
      <w:color w:val="FF0000"/>
      <w:kern w:val="28"/>
      <w:sz w:val="24"/>
      <w:szCs w:val="20"/>
    </w:rPr>
  </w:style>
  <w:style w:type="paragraph" w:styleId="Heading3">
    <w:name w:val="heading 3"/>
    <w:basedOn w:val="Normal"/>
    <w:next w:val="Normal"/>
    <w:link w:val="Heading3Char"/>
    <w:qFormat/>
    <w:rsid w:val="002429EB"/>
    <w:pPr>
      <w:keepNext/>
      <w:spacing w:before="240" w:after="60"/>
      <w:outlineLvl w:val="2"/>
    </w:pPr>
    <w:rPr>
      <w:rFonts w:ascii="Book Antiqua" w:eastAsia="Times" w:hAnsi="Book Antiqua"/>
      <w:color w:val="FF0000"/>
    </w:rPr>
  </w:style>
  <w:style w:type="paragraph" w:styleId="Heading4">
    <w:name w:val="heading 4"/>
    <w:basedOn w:val="Normal"/>
    <w:next w:val="Normal"/>
    <w:link w:val="Heading4Char"/>
    <w:qFormat/>
    <w:rsid w:val="002429EB"/>
    <w:pPr>
      <w:keepNext/>
      <w:spacing w:before="240" w:after="60"/>
      <w:outlineLvl w:val="3"/>
    </w:pPr>
    <w:rPr>
      <w:rFonts w:ascii="Book Antiqua" w:eastAsia="Times" w:hAnsi="Book Antiqua"/>
      <w:color w:val="FF0000"/>
    </w:rPr>
  </w:style>
  <w:style w:type="paragraph" w:styleId="Heading5">
    <w:name w:val="heading 5"/>
    <w:basedOn w:val="Normal"/>
    <w:next w:val="Normal"/>
    <w:link w:val="Heading5Char"/>
    <w:qFormat/>
    <w:rsid w:val="002429EB"/>
    <w:pPr>
      <w:spacing w:before="240" w:after="60"/>
      <w:outlineLvl w:val="4"/>
    </w:pPr>
    <w:rPr>
      <w:rFonts w:ascii="Book Antiqua" w:eastAsia="Times" w:hAnsi="Book Antiqua"/>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rsid w:val="007D41EB"/>
    <w:rPr>
      <w:rFonts w:ascii="Tahoma" w:eastAsiaTheme="minorHAnsi" w:hAnsi="Tahoma" w:cs="Tahoma"/>
      <w:sz w:val="16"/>
      <w:szCs w:val="16"/>
    </w:rPr>
  </w:style>
  <w:style w:type="character" w:customStyle="1" w:styleId="BalloonTextChar">
    <w:name w:val="Balloon Text Char"/>
    <w:basedOn w:val="DefaultParagraphFont"/>
    <w:link w:val="BalloonText"/>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semiHidden/>
    <w:rsid w:val="00AB7193"/>
    <w:rPr>
      <w:sz w:val="16"/>
      <w:szCs w:val="16"/>
    </w:rPr>
  </w:style>
  <w:style w:type="paragraph" w:styleId="CommentText">
    <w:name w:val="annotation text"/>
    <w:basedOn w:val="Normal"/>
    <w:link w:val="CommentTextChar"/>
    <w:semiHidden/>
    <w:rsid w:val="00AB7193"/>
    <w:rPr>
      <w:sz w:val="20"/>
    </w:rPr>
  </w:style>
  <w:style w:type="character" w:customStyle="1" w:styleId="CommentTextChar">
    <w:name w:val="Comment Text Char"/>
    <w:basedOn w:val="DefaultParagraphFont"/>
    <w:link w:val="CommentText"/>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rsid w:val="00D974A5"/>
    <w:rPr>
      <w:b/>
      <w:bCs/>
    </w:rPr>
  </w:style>
  <w:style w:type="character" w:customStyle="1" w:styleId="CommentSubjectChar">
    <w:name w:val="Comment Subject Char"/>
    <w:basedOn w:val="CommentTextChar"/>
    <w:link w:val="CommentSubject"/>
    <w:rsid w:val="00D974A5"/>
    <w:rPr>
      <w:rFonts w:ascii="Times New Roman" w:eastAsia="Times New Roman" w:hAnsi="Times New Roman" w:cs="Times New Roman"/>
      <w:b/>
      <w:bCs/>
      <w:sz w:val="20"/>
      <w:szCs w:val="20"/>
    </w:rPr>
  </w:style>
  <w:style w:type="paragraph" w:customStyle="1" w:styleId="bulletlist">
    <w:name w:val="bullet list"/>
    <w:rsid w:val="005B58E2"/>
    <w:pPr>
      <w:spacing w:after="0" w:line="480" w:lineRule="auto"/>
      <w:ind w:left="720" w:hanging="720"/>
    </w:pPr>
    <w:rPr>
      <w:rFonts w:ascii="Book Antiqua" w:eastAsia="Times" w:hAnsi="Book Antiqua" w:cs="Times New Roman"/>
      <w:color w:val="000000"/>
      <w:sz w:val="24"/>
      <w:szCs w:val="20"/>
    </w:rPr>
  </w:style>
  <w:style w:type="character" w:customStyle="1" w:styleId="Heading2Char">
    <w:name w:val="Heading 2 Char"/>
    <w:basedOn w:val="DefaultParagraphFont"/>
    <w:link w:val="Heading2"/>
    <w:rsid w:val="002429EB"/>
    <w:rPr>
      <w:rFonts w:ascii="Book Antiqua" w:eastAsia="Times" w:hAnsi="Book Antiqua" w:cs="Times New Roman"/>
      <w:color w:val="FF0000"/>
      <w:kern w:val="28"/>
      <w:sz w:val="24"/>
      <w:szCs w:val="20"/>
    </w:rPr>
  </w:style>
  <w:style w:type="character" w:customStyle="1" w:styleId="Heading3Char">
    <w:name w:val="Heading 3 Char"/>
    <w:basedOn w:val="DefaultParagraphFont"/>
    <w:link w:val="Heading3"/>
    <w:rsid w:val="002429EB"/>
    <w:rPr>
      <w:rFonts w:ascii="Book Antiqua" w:eastAsia="Times" w:hAnsi="Book Antiqua" w:cs="Times New Roman"/>
      <w:color w:val="FF0000"/>
      <w:sz w:val="24"/>
      <w:szCs w:val="20"/>
    </w:rPr>
  </w:style>
  <w:style w:type="character" w:customStyle="1" w:styleId="Heading4Char">
    <w:name w:val="Heading 4 Char"/>
    <w:basedOn w:val="DefaultParagraphFont"/>
    <w:link w:val="Heading4"/>
    <w:rsid w:val="002429EB"/>
    <w:rPr>
      <w:rFonts w:ascii="Book Antiqua" w:eastAsia="Times" w:hAnsi="Book Antiqua" w:cs="Times New Roman"/>
      <w:color w:val="FF0000"/>
      <w:sz w:val="24"/>
      <w:szCs w:val="20"/>
    </w:rPr>
  </w:style>
  <w:style w:type="character" w:customStyle="1" w:styleId="Heading5Char">
    <w:name w:val="Heading 5 Char"/>
    <w:basedOn w:val="DefaultParagraphFont"/>
    <w:link w:val="Heading5"/>
    <w:rsid w:val="002429EB"/>
    <w:rPr>
      <w:rFonts w:ascii="Book Antiqua" w:eastAsia="Times" w:hAnsi="Book Antiqua" w:cs="Times New Roman"/>
      <w:color w:val="FF0000"/>
      <w:sz w:val="24"/>
      <w:szCs w:val="20"/>
    </w:rPr>
  </w:style>
  <w:style w:type="numbering" w:customStyle="1" w:styleId="NoList1">
    <w:name w:val="No List1"/>
    <w:next w:val="NoList"/>
    <w:uiPriority w:val="99"/>
    <w:semiHidden/>
    <w:unhideWhenUsed/>
    <w:rsid w:val="002429EB"/>
  </w:style>
  <w:style w:type="paragraph" w:customStyle="1" w:styleId="AH-2">
    <w:name w:val="AH-2"/>
    <w:basedOn w:val="Heading1"/>
    <w:rsid w:val="002429EB"/>
    <w:pPr>
      <w:keepLines w:val="0"/>
      <w:spacing w:before="0" w:line="480" w:lineRule="auto"/>
    </w:pPr>
    <w:rPr>
      <w:rFonts w:ascii="Book Antiqua" w:eastAsia="Times New Roman" w:hAnsi="Book Antiqua" w:cs="Times New Roman"/>
      <w:b w:val="0"/>
      <w:bCs w:val="0"/>
      <w:color w:val="000000"/>
      <w:kern w:val="28"/>
      <w:sz w:val="24"/>
      <w:szCs w:val="20"/>
    </w:rPr>
  </w:style>
  <w:style w:type="paragraph" w:customStyle="1" w:styleId="DH">
    <w:name w:val="DH"/>
    <w:basedOn w:val="Heading4"/>
    <w:rsid w:val="002429EB"/>
    <w:pPr>
      <w:spacing w:before="0" w:after="0" w:line="480" w:lineRule="auto"/>
    </w:pPr>
    <w:rPr>
      <w:rFonts w:eastAsia="Times New Roman"/>
      <w:color w:val="000000"/>
    </w:rPr>
  </w:style>
  <w:style w:type="paragraph" w:customStyle="1" w:styleId="indentbulletlist">
    <w:name w:val="indent bullet list"/>
    <w:rsid w:val="002429EB"/>
    <w:pPr>
      <w:tabs>
        <w:tab w:val="left" w:pos="720"/>
      </w:tabs>
      <w:spacing w:after="0" w:line="480" w:lineRule="auto"/>
      <w:ind w:left="1440" w:hanging="720"/>
    </w:pPr>
    <w:rPr>
      <w:rFonts w:ascii="Book Antiqua" w:eastAsia="Times" w:hAnsi="Book Antiqua" w:cs="Times New Roman"/>
      <w:color w:val="000000"/>
      <w:sz w:val="24"/>
      <w:szCs w:val="20"/>
    </w:rPr>
  </w:style>
  <w:style w:type="paragraph" w:customStyle="1" w:styleId="extract">
    <w:name w:val="extract"/>
    <w:rsid w:val="002429EB"/>
    <w:pPr>
      <w:tabs>
        <w:tab w:val="left" w:pos="1440"/>
      </w:tabs>
      <w:spacing w:after="0" w:line="480" w:lineRule="auto"/>
      <w:ind w:left="720"/>
    </w:pPr>
    <w:rPr>
      <w:rFonts w:ascii="Book Antiqua" w:eastAsia="Times New Roman" w:hAnsi="Book Antiqua" w:cs="Times New Roman"/>
      <w:color w:val="000000"/>
      <w:sz w:val="24"/>
      <w:szCs w:val="20"/>
    </w:rPr>
  </w:style>
  <w:style w:type="paragraph" w:customStyle="1" w:styleId="MA-text">
    <w:name w:val="MA-text"/>
    <w:basedOn w:val="text"/>
    <w:rsid w:val="002429EB"/>
  </w:style>
  <w:style w:type="paragraph" w:customStyle="1" w:styleId="BH-1">
    <w:name w:val="BH-1"/>
    <w:basedOn w:val="Heading2"/>
    <w:rsid w:val="002429EB"/>
    <w:pPr>
      <w:spacing w:line="480" w:lineRule="auto"/>
    </w:pPr>
    <w:rPr>
      <w:rFonts w:eastAsia="Times New Roman"/>
      <w:color w:val="000000"/>
    </w:rPr>
  </w:style>
  <w:style w:type="paragraph" w:customStyle="1" w:styleId="BH-2">
    <w:name w:val="BH-2"/>
    <w:basedOn w:val="Heading2"/>
    <w:rsid w:val="002429EB"/>
    <w:pPr>
      <w:spacing w:line="480" w:lineRule="auto"/>
    </w:pPr>
    <w:rPr>
      <w:rFonts w:eastAsia="Times New Roman"/>
      <w:color w:val="000000"/>
    </w:rPr>
  </w:style>
  <w:style w:type="paragraph" w:customStyle="1" w:styleId="CH">
    <w:name w:val="CH"/>
    <w:basedOn w:val="Heading3"/>
    <w:rsid w:val="002429EB"/>
    <w:pPr>
      <w:spacing w:line="480" w:lineRule="auto"/>
    </w:pPr>
    <w:rPr>
      <w:rFonts w:eastAsia="Times New Roman"/>
      <w:color w:val="000000"/>
    </w:rPr>
  </w:style>
  <w:style w:type="paragraph" w:customStyle="1" w:styleId="MA-bullet">
    <w:name w:val="MA-bullet"/>
    <w:basedOn w:val="bulletlist"/>
    <w:rsid w:val="002429EB"/>
  </w:style>
  <w:style w:type="paragraph" w:customStyle="1" w:styleId="SB-CH">
    <w:name w:val="SB-CH"/>
    <w:basedOn w:val="CH"/>
    <w:rsid w:val="002429EB"/>
  </w:style>
  <w:style w:type="paragraph" w:customStyle="1" w:styleId="EH">
    <w:name w:val="EH"/>
    <w:basedOn w:val="Heading5"/>
    <w:rsid w:val="002429EB"/>
    <w:pPr>
      <w:spacing w:before="0" w:after="0" w:line="480" w:lineRule="auto"/>
      <w:ind w:left="720"/>
    </w:pPr>
    <w:rPr>
      <w:color w:val="000000"/>
    </w:rPr>
  </w:style>
  <w:style w:type="paragraph" w:customStyle="1" w:styleId="H-DH">
    <w:name w:val="H-DH"/>
    <w:basedOn w:val="DH"/>
    <w:rsid w:val="002429EB"/>
  </w:style>
  <w:style w:type="paragraph" w:customStyle="1" w:styleId="H-EH">
    <w:name w:val="H-EH"/>
    <w:basedOn w:val="EH"/>
    <w:rsid w:val="002429EB"/>
  </w:style>
  <w:style w:type="paragraph" w:customStyle="1" w:styleId="H-extract">
    <w:name w:val="H-extract"/>
    <w:basedOn w:val="extract"/>
    <w:rsid w:val="002429EB"/>
  </w:style>
  <w:style w:type="paragraph" w:customStyle="1" w:styleId="H-text">
    <w:name w:val="H-text"/>
    <w:basedOn w:val="text"/>
    <w:rsid w:val="002429EB"/>
  </w:style>
  <w:style w:type="paragraph" w:customStyle="1" w:styleId="H-bulletlist">
    <w:name w:val="H-bullet list"/>
    <w:basedOn w:val="bulletlist"/>
    <w:rsid w:val="002429EB"/>
  </w:style>
  <w:style w:type="paragraph" w:customStyle="1" w:styleId="H-indentedbulletlist">
    <w:name w:val="H-indented bullet list"/>
    <w:basedOn w:val="indentbulletlist"/>
    <w:rsid w:val="002429EB"/>
  </w:style>
  <w:style w:type="paragraph" w:customStyle="1" w:styleId="SB-DH">
    <w:name w:val="SB-DH"/>
    <w:basedOn w:val="DH"/>
    <w:rsid w:val="002429EB"/>
  </w:style>
  <w:style w:type="paragraph" w:customStyle="1" w:styleId="SB-EH">
    <w:name w:val="SB-EH"/>
    <w:basedOn w:val="EH"/>
    <w:rsid w:val="002429EB"/>
  </w:style>
  <w:style w:type="paragraph" w:customStyle="1" w:styleId="SB-extract">
    <w:name w:val="SB-extract"/>
    <w:basedOn w:val="extract"/>
    <w:rsid w:val="002429EB"/>
  </w:style>
  <w:style w:type="paragraph" w:customStyle="1" w:styleId="SB-text">
    <w:name w:val="SB-text"/>
    <w:basedOn w:val="text"/>
    <w:rsid w:val="002429EB"/>
  </w:style>
  <w:style w:type="paragraph" w:customStyle="1" w:styleId="SB-bullet">
    <w:name w:val="SB-bullet"/>
    <w:basedOn w:val="bulletlist"/>
    <w:rsid w:val="002429EB"/>
  </w:style>
  <w:style w:type="paragraph" w:customStyle="1" w:styleId="SB-indentedbullet">
    <w:name w:val="SB-indented bullet"/>
    <w:basedOn w:val="indentbulletlist"/>
    <w:rsid w:val="002429EB"/>
  </w:style>
  <w:style w:type="paragraph" w:styleId="Footer">
    <w:name w:val="footer"/>
    <w:basedOn w:val="Normal"/>
    <w:link w:val="FooterChar"/>
    <w:rsid w:val="002429EB"/>
    <w:pPr>
      <w:tabs>
        <w:tab w:val="center" w:pos="4320"/>
        <w:tab w:val="right" w:pos="8640"/>
      </w:tabs>
    </w:pPr>
    <w:rPr>
      <w:rFonts w:ascii="Book Antiqua" w:eastAsia="Times" w:hAnsi="Book Antiqua"/>
      <w:color w:val="FF0000"/>
    </w:rPr>
  </w:style>
  <w:style w:type="character" w:customStyle="1" w:styleId="FooterChar">
    <w:name w:val="Footer Char"/>
    <w:basedOn w:val="DefaultParagraphFont"/>
    <w:link w:val="Footer"/>
    <w:rsid w:val="002429EB"/>
    <w:rPr>
      <w:rFonts w:ascii="Book Antiqua" w:eastAsia="Times" w:hAnsi="Book Antiqua" w:cs="Times New Roman"/>
      <w:color w:val="FF0000"/>
      <w:sz w:val="24"/>
      <w:szCs w:val="20"/>
    </w:rPr>
  </w:style>
  <w:style w:type="paragraph" w:styleId="Header">
    <w:name w:val="header"/>
    <w:basedOn w:val="Normal"/>
    <w:link w:val="HeaderChar"/>
    <w:uiPriority w:val="99"/>
    <w:unhideWhenUsed/>
    <w:rsid w:val="002429EB"/>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2429EB"/>
    <w:rPr>
      <w:rFonts w:eastAsiaTheme="minorEastAsia"/>
    </w:rPr>
  </w:style>
  <w:style w:type="character" w:styleId="Hyperlink">
    <w:name w:val="Hyperlink"/>
    <w:basedOn w:val="DefaultParagraphFont"/>
    <w:rsid w:val="002429EB"/>
    <w:rPr>
      <w:color w:val="0000FF" w:themeColor="hyperlink"/>
      <w:u w:val="single"/>
    </w:rPr>
  </w:style>
  <w:style w:type="character" w:styleId="Emphasis">
    <w:name w:val="Emphasis"/>
    <w:basedOn w:val="DefaultParagraphFont"/>
    <w:qFormat/>
    <w:locked/>
    <w:rsid w:val="002429EB"/>
    <w:rPr>
      <w:i/>
      <w:iCs/>
    </w:rPr>
  </w:style>
  <w:style w:type="table" w:styleId="TableGrid">
    <w:name w:val="Table Grid"/>
    <w:basedOn w:val="TableNormal"/>
    <w:locked/>
    <w:rsid w:val="002429EB"/>
    <w:pPr>
      <w:spacing w:after="0" w:line="240" w:lineRule="auto"/>
    </w:pPr>
    <w:rPr>
      <w:rFonts w:ascii="Times" w:eastAsia="Times" w:hAnsi="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FFC0C-0005-4FD1-A173-15645B3C8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Eloise Sendelbach</cp:lastModifiedBy>
  <cp:revision>5</cp:revision>
  <cp:lastPrinted>2010-01-08T18:19:00Z</cp:lastPrinted>
  <dcterms:created xsi:type="dcterms:W3CDTF">2013-09-20T16:15:00Z</dcterms:created>
  <dcterms:modified xsi:type="dcterms:W3CDTF">2013-10-15T19:33:00Z</dcterms:modified>
</cp:coreProperties>
</file>