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87" w:rsidRDefault="00912887" w:rsidP="00994FCB">
      <w:pPr>
        <w:pStyle w:val="A-BH"/>
      </w:pPr>
      <w:r>
        <w:t>Confirmation: East and West</w:t>
      </w:r>
    </w:p>
    <w:p w:rsidR="00912887" w:rsidRDefault="00912887" w:rsidP="00667687">
      <w:pPr>
        <w:rPr>
          <w:rFonts w:ascii="Book Antiqua" w:hAnsi="Book Antiqua" w:cs="Book Antiqua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1"/>
        <w:gridCol w:w="4357"/>
        <w:gridCol w:w="4434"/>
      </w:tblGrid>
      <w:tr w:rsidR="00912887" w:rsidRPr="000F1664">
        <w:trPr>
          <w:trHeight w:val="660"/>
        </w:trPr>
        <w:tc>
          <w:tcPr>
            <w:tcW w:w="3930" w:type="dxa"/>
          </w:tcPr>
          <w:p w:rsidR="00912887" w:rsidRPr="000F1664" w:rsidRDefault="00912887" w:rsidP="00994FCB">
            <w:pPr>
              <w:pStyle w:val="A-ChartHeads"/>
            </w:pPr>
            <w:r w:rsidRPr="000F1664">
              <w:t xml:space="preserve">Questions about Sacraments of </w:t>
            </w:r>
            <w:r w:rsidR="00753F36" w:rsidRPr="000F1664">
              <w:t xml:space="preserve">Christian </w:t>
            </w:r>
            <w:r w:rsidRPr="000F1664">
              <w:t>Initiation</w:t>
            </w:r>
          </w:p>
        </w:tc>
        <w:tc>
          <w:tcPr>
            <w:tcW w:w="4590" w:type="dxa"/>
          </w:tcPr>
          <w:p w:rsidR="00912887" w:rsidRPr="000F1664" w:rsidRDefault="00912887" w:rsidP="00994FCB">
            <w:pPr>
              <w:pStyle w:val="A-ChartHeads"/>
            </w:pPr>
            <w:r w:rsidRPr="000F1664">
              <w:t>Eastern Catholic Churches’ Tradition</w:t>
            </w:r>
          </w:p>
        </w:tc>
        <w:tc>
          <w:tcPr>
            <w:tcW w:w="4680" w:type="dxa"/>
          </w:tcPr>
          <w:p w:rsidR="00912887" w:rsidRPr="000F1664" w:rsidRDefault="00912887" w:rsidP="00994FCB">
            <w:pPr>
              <w:pStyle w:val="A-ChartHeads"/>
            </w:pPr>
            <w:r w:rsidRPr="000F1664">
              <w:t>Western Catholic Church’s Tradition</w:t>
            </w:r>
          </w:p>
        </w:tc>
      </w:tr>
      <w:tr w:rsidR="00912887" w:rsidRPr="000F1664">
        <w:trPr>
          <w:trHeight w:val="660"/>
        </w:trPr>
        <w:tc>
          <w:tcPr>
            <w:tcW w:w="3930" w:type="dxa"/>
          </w:tcPr>
          <w:p w:rsidR="00912887" w:rsidRPr="000F1664" w:rsidRDefault="00912887" w:rsidP="00994FCB">
            <w:pPr>
              <w:pStyle w:val="A-ChartHeads"/>
            </w:pPr>
            <w:r w:rsidRPr="000F1664">
              <w:t xml:space="preserve">What is the order in which the Sacraments of </w:t>
            </w:r>
            <w:r w:rsidR="00753F36" w:rsidRPr="000F1664">
              <w:t xml:space="preserve">Christian </w:t>
            </w:r>
            <w:r w:rsidRPr="000F1664">
              <w:t>Initiation are most frequently celebrated in this tradition?</w:t>
            </w:r>
          </w:p>
        </w:tc>
        <w:tc>
          <w:tcPr>
            <w:tcW w:w="4590" w:type="dxa"/>
          </w:tcPr>
          <w:p w:rsidR="00912887" w:rsidRPr="000F1664" w:rsidRDefault="00912887" w:rsidP="00994FCB">
            <w:pPr>
              <w:pStyle w:val="A-ChartHeads"/>
            </w:pPr>
          </w:p>
        </w:tc>
        <w:tc>
          <w:tcPr>
            <w:tcW w:w="4680" w:type="dxa"/>
          </w:tcPr>
          <w:p w:rsidR="00912887" w:rsidRPr="000F1664" w:rsidRDefault="00912887" w:rsidP="00994FCB">
            <w:pPr>
              <w:pStyle w:val="A-ChartHeads"/>
            </w:pPr>
          </w:p>
        </w:tc>
      </w:tr>
      <w:tr w:rsidR="00912887" w:rsidRPr="000F1664">
        <w:trPr>
          <w:trHeight w:val="660"/>
        </w:trPr>
        <w:tc>
          <w:tcPr>
            <w:tcW w:w="3930" w:type="dxa"/>
          </w:tcPr>
          <w:p w:rsidR="00912887" w:rsidRPr="000F1664" w:rsidRDefault="00912887" w:rsidP="00994FCB">
            <w:pPr>
              <w:pStyle w:val="A-ChartHeads"/>
            </w:pPr>
            <w:r w:rsidRPr="000F1664">
              <w:t>How does each tradition maintain an important connection to the bishop?</w:t>
            </w:r>
          </w:p>
          <w:p w:rsidR="00912887" w:rsidRPr="000F1664" w:rsidRDefault="00912887" w:rsidP="00994FCB">
            <w:pPr>
              <w:pStyle w:val="A-ChartHeads"/>
            </w:pPr>
          </w:p>
        </w:tc>
        <w:tc>
          <w:tcPr>
            <w:tcW w:w="4590" w:type="dxa"/>
          </w:tcPr>
          <w:p w:rsidR="00912887" w:rsidRPr="000F1664" w:rsidRDefault="00912887" w:rsidP="00994FCB">
            <w:pPr>
              <w:pStyle w:val="A-ChartHeads"/>
            </w:pPr>
          </w:p>
        </w:tc>
        <w:tc>
          <w:tcPr>
            <w:tcW w:w="4680" w:type="dxa"/>
          </w:tcPr>
          <w:p w:rsidR="00912887" w:rsidRPr="000F1664" w:rsidRDefault="00912887" w:rsidP="00994FCB">
            <w:pPr>
              <w:pStyle w:val="A-ChartHeads"/>
            </w:pPr>
          </w:p>
        </w:tc>
      </w:tr>
      <w:tr w:rsidR="00912887" w:rsidRPr="000F1664">
        <w:trPr>
          <w:trHeight w:val="660"/>
        </w:trPr>
        <w:tc>
          <w:tcPr>
            <w:tcW w:w="3930" w:type="dxa"/>
          </w:tcPr>
          <w:p w:rsidR="00912887" w:rsidRPr="000F1664" w:rsidRDefault="00912887" w:rsidP="00994FCB">
            <w:pPr>
              <w:pStyle w:val="A-ChartHeads"/>
            </w:pPr>
            <w:r w:rsidRPr="000F1664">
              <w:t>Who is the ordinary minister of Confirmation and why (include relevant history)?</w:t>
            </w:r>
          </w:p>
          <w:p w:rsidR="00912887" w:rsidRPr="000F1664" w:rsidRDefault="00912887" w:rsidP="00994FCB">
            <w:pPr>
              <w:pStyle w:val="A-ChartHeads"/>
            </w:pPr>
          </w:p>
        </w:tc>
        <w:tc>
          <w:tcPr>
            <w:tcW w:w="4590" w:type="dxa"/>
          </w:tcPr>
          <w:p w:rsidR="00912887" w:rsidRPr="000F1664" w:rsidRDefault="00912887" w:rsidP="00994FCB">
            <w:pPr>
              <w:pStyle w:val="A-ChartHeads"/>
            </w:pPr>
          </w:p>
        </w:tc>
        <w:tc>
          <w:tcPr>
            <w:tcW w:w="4680" w:type="dxa"/>
          </w:tcPr>
          <w:p w:rsidR="00912887" w:rsidRPr="000F1664" w:rsidRDefault="00912887" w:rsidP="00994FCB">
            <w:pPr>
              <w:pStyle w:val="A-ChartHeads"/>
            </w:pPr>
          </w:p>
        </w:tc>
      </w:tr>
      <w:tr w:rsidR="00912887" w:rsidRPr="000F1664">
        <w:trPr>
          <w:trHeight w:val="660"/>
        </w:trPr>
        <w:tc>
          <w:tcPr>
            <w:tcW w:w="3930" w:type="dxa"/>
          </w:tcPr>
          <w:p w:rsidR="00912887" w:rsidRPr="000F1664" w:rsidRDefault="00912887" w:rsidP="00994FCB">
            <w:pPr>
              <w:pStyle w:val="A-ChartHeads"/>
            </w:pPr>
            <w:r w:rsidRPr="000F1664">
              <w:t>What aspect of the universal Church’s Tradition is highlighted by the way Confirmation is celebrated in this tradition?</w:t>
            </w:r>
          </w:p>
          <w:p w:rsidR="00912887" w:rsidRPr="000F1664" w:rsidRDefault="00912887" w:rsidP="00994FCB">
            <w:pPr>
              <w:pStyle w:val="A-ChartHeads"/>
            </w:pPr>
          </w:p>
        </w:tc>
        <w:tc>
          <w:tcPr>
            <w:tcW w:w="4590" w:type="dxa"/>
          </w:tcPr>
          <w:p w:rsidR="00912887" w:rsidRPr="000F1664" w:rsidRDefault="00912887" w:rsidP="00994FCB">
            <w:pPr>
              <w:pStyle w:val="A-ChartHeads"/>
            </w:pPr>
          </w:p>
        </w:tc>
        <w:tc>
          <w:tcPr>
            <w:tcW w:w="4680" w:type="dxa"/>
          </w:tcPr>
          <w:p w:rsidR="00912887" w:rsidRPr="000F1664" w:rsidRDefault="00912887" w:rsidP="00994FCB">
            <w:pPr>
              <w:pStyle w:val="A-ChartHeads"/>
            </w:pPr>
          </w:p>
        </w:tc>
      </w:tr>
      <w:tr w:rsidR="00912887" w:rsidRPr="000F1664">
        <w:trPr>
          <w:trHeight w:val="660"/>
        </w:trPr>
        <w:tc>
          <w:tcPr>
            <w:tcW w:w="3930" w:type="dxa"/>
          </w:tcPr>
          <w:p w:rsidR="00912887" w:rsidRPr="000F1664" w:rsidRDefault="00912887" w:rsidP="00994FCB">
            <w:pPr>
              <w:pStyle w:val="A-ChartHeads"/>
            </w:pPr>
            <w:r w:rsidRPr="000F1664">
              <w:t xml:space="preserve">In your opinion, what are advantages or disadvantages to each tradition’s way of celebrating the Sacraments of </w:t>
            </w:r>
            <w:r w:rsidR="00753F36" w:rsidRPr="000F1664">
              <w:t xml:space="preserve">Christian </w:t>
            </w:r>
            <w:bookmarkStart w:id="0" w:name="_GoBack"/>
            <w:bookmarkEnd w:id="0"/>
            <w:r w:rsidRPr="000F1664">
              <w:t>Initiation?</w:t>
            </w:r>
          </w:p>
          <w:p w:rsidR="00912887" w:rsidRPr="000F1664" w:rsidRDefault="00912887" w:rsidP="00994FCB">
            <w:pPr>
              <w:pStyle w:val="A-ChartHeads"/>
            </w:pPr>
          </w:p>
        </w:tc>
        <w:tc>
          <w:tcPr>
            <w:tcW w:w="4590" w:type="dxa"/>
          </w:tcPr>
          <w:p w:rsidR="00912887" w:rsidRPr="000F1664" w:rsidRDefault="00912887" w:rsidP="00994FCB">
            <w:pPr>
              <w:pStyle w:val="A-ChartHeads"/>
            </w:pPr>
          </w:p>
        </w:tc>
        <w:tc>
          <w:tcPr>
            <w:tcW w:w="4680" w:type="dxa"/>
          </w:tcPr>
          <w:p w:rsidR="00912887" w:rsidRPr="000F1664" w:rsidRDefault="00912887" w:rsidP="00994FCB">
            <w:pPr>
              <w:pStyle w:val="A-ChartHeads"/>
            </w:pPr>
          </w:p>
        </w:tc>
      </w:tr>
    </w:tbl>
    <w:p w:rsidR="00912887" w:rsidRPr="001A18C0" w:rsidRDefault="00912887" w:rsidP="00667687">
      <w:pPr>
        <w:rPr>
          <w:b/>
          <w:bCs/>
        </w:rPr>
      </w:pPr>
    </w:p>
    <w:p w:rsidR="00912887" w:rsidRPr="006515F4" w:rsidRDefault="00912887" w:rsidP="006515F4"/>
    <w:sectPr w:rsidR="00912887" w:rsidRPr="006515F4" w:rsidSect="00263E38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620" w:bottom="1440" w:left="19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64" w:rsidRDefault="000F1664" w:rsidP="004D0079">
      <w:r>
        <w:separator/>
      </w:r>
    </w:p>
    <w:p w:rsidR="000F1664" w:rsidRDefault="000F1664"/>
  </w:endnote>
  <w:endnote w:type="continuationSeparator" w:id="0">
    <w:p w:rsidR="000F1664" w:rsidRDefault="000F1664" w:rsidP="004D0079">
      <w:r>
        <w:continuationSeparator/>
      </w:r>
    </w:p>
    <w:p w:rsidR="000F1664" w:rsidRDefault="000F1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87" w:rsidRPr="00F82D2A" w:rsidRDefault="000F166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912887" w:rsidRPr="002D093A" w:rsidRDefault="0091288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D093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12887" w:rsidRPr="000318AE" w:rsidRDefault="00912887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D093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D093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D093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912887" w:rsidRPr="000318AE" w:rsidRDefault="00912887" w:rsidP="000318AE"/>
            </w:txbxContent>
          </v:textbox>
        </v:shape>
      </w:pict>
    </w:r>
    <w:r w:rsidR="00753F3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87" w:rsidRDefault="000F166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pt;margin-top:2.85pt;width:603.75pt;height:31.3pt;z-index:1;visibility:visible" filled="f" stroked="f">
          <v:textbox>
            <w:txbxContent>
              <w:p w:rsidR="00912887" w:rsidRPr="002D093A" w:rsidRDefault="0091288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2D093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2D093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912887" w:rsidRPr="000318AE" w:rsidRDefault="00912887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D093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D093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D093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D093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70C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TX002112</w:t>
                </w:r>
              </w:p>
              <w:p w:rsidR="00912887" w:rsidRPr="000E1ADA" w:rsidRDefault="0091288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64" w:rsidRDefault="000F1664" w:rsidP="004D0079">
      <w:r>
        <w:separator/>
      </w:r>
    </w:p>
    <w:p w:rsidR="000F1664" w:rsidRDefault="000F1664"/>
  </w:footnote>
  <w:footnote w:type="continuationSeparator" w:id="0">
    <w:p w:rsidR="000F1664" w:rsidRDefault="000F1664" w:rsidP="004D0079">
      <w:r>
        <w:continuationSeparator/>
      </w:r>
    </w:p>
    <w:p w:rsidR="000F1664" w:rsidRDefault="000F16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87" w:rsidRDefault="00912887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B559B8">
      <w:fldChar w:fldCharType="begin"/>
    </w:r>
    <w:r w:rsidR="00B559B8">
      <w:instrText xml:space="preserve"> PAGE   \* MERGEFORMAT </w:instrText>
    </w:r>
    <w:r w:rsidR="00B559B8">
      <w:fldChar w:fldCharType="separate"/>
    </w:r>
    <w:r>
      <w:rPr>
        <w:noProof/>
      </w:rPr>
      <w:t>2</w:t>
    </w:r>
    <w:r w:rsidR="00B559B8">
      <w:rPr>
        <w:noProof/>
      </w:rPr>
      <w:fldChar w:fldCharType="end"/>
    </w:r>
  </w:p>
  <w:p w:rsidR="00912887" w:rsidRDefault="00912887"/>
  <w:p w:rsidR="00912887" w:rsidRDefault="009128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87" w:rsidRPr="008E3D9B" w:rsidRDefault="00912887" w:rsidP="007E1E81">
    <w:pPr>
      <w:pStyle w:val="Header"/>
      <w:rPr>
        <w:rFonts w:ascii="Arial" w:hAnsi="Arial" w:cs="Arial"/>
        <w:i/>
        <w:iCs/>
      </w:rPr>
    </w:pPr>
    <w:r w:rsidRPr="008E3D9B">
      <w:rPr>
        <w:rFonts w:ascii="Arial" w:hAnsi="Arial" w:cs="Arial"/>
        <w:i/>
        <w:iCs/>
      </w:rPr>
      <w:t>The Sacraments: Encounters with Christ</w:t>
    </w:r>
  </w:p>
  <w:p w:rsidR="00912887" w:rsidRPr="007E1E81" w:rsidRDefault="00912887" w:rsidP="007E1E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0832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1664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18C0"/>
    <w:rsid w:val="001A69EC"/>
    <w:rsid w:val="001B3767"/>
    <w:rsid w:val="001B4972"/>
    <w:rsid w:val="001B6938"/>
    <w:rsid w:val="001C0A8C"/>
    <w:rsid w:val="001C0EF4"/>
    <w:rsid w:val="001E5BF8"/>
    <w:rsid w:val="001E64A9"/>
    <w:rsid w:val="001E79E6"/>
    <w:rsid w:val="001F322F"/>
    <w:rsid w:val="001F7384"/>
    <w:rsid w:val="0020638E"/>
    <w:rsid w:val="00225B1E"/>
    <w:rsid w:val="00231C40"/>
    <w:rsid w:val="00231E7C"/>
    <w:rsid w:val="00236F06"/>
    <w:rsid w:val="002462B2"/>
    <w:rsid w:val="00254E02"/>
    <w:rsid w:val="00261080"/>
    <w:rsid w:val="00263E38"/>
    <w:rsid w:val="00265087"/>
    <w:rsid w:val="002724DB"/>
    <w:rsid w:val="00272AE8"/>
    <w:rsid w:val="00284A63"/>
    <w:rsid w:val="00292C4F"/>
    <w:rsid w:val="002A4E6A"/>
    <w:rsid w:val="002D0851"/>
    <w:rsid w:val="002D093A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0C79"/>
    <w:rsid w:val="003739CB"/>
    <w:rsid w:val="0038139E"/>
    <w:rsid w:val="003B0BBD"/>
    <w:rsid w:val="003B0E7A"/>
    <w:rsid w:val="003D29B3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2B65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42C"/>
    <w:rsid w:val="00623829"/>
    <w:rsid w:val="00624A61"/>
    <w:rsid w:val="006328D4"/>
    <w:rsid w:val="00645A10"/>
    <w:rsid w:val="006515F4"/>
    <w:rsid w:val="00652A68"/>
    <w:rsid w:val="00656241"/>
    <w:rsid w:val="006609CF"/>
    <w:rsid w:val="00665B12"/>
    <w:rsid w:val="00667687"/>
    <w:rsid w:val="00670AE9"/>
    <w:rsid w:val="0069306F"/>
    <w:rsid w:val="006A5B02"/>
    <w:rsid w:val="006B3F4F"/>
    <w:rsid w:val="006C1F80"/>
    <w:rsid w:val="006C2FB1"/>
    <w:rsid w:val="006C6F41"/>
    <w:rsid w:val="006D052B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4A92"/>
    <w:rsid w:val="00745B49"/>
    <w:rsid w:val="0074663C"/>
    <w:rsid w:val="00750DCB"/>
    <w:rsid w:val="00753F36"/>
    <w:rsid w:val="007554A3"/>
    <w:rsid w:val="00781027"/>
    <w:rsid w:val="00781585"/>
    <w:rsid w:val="00784075"/>
    <w:rsid w:val="00786E12"/>
    <w:rsid w:val="007D41EB"/>
    <w:rsid w:val="007E01EA"/>
    <w:rsid w:val="007E1E81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D91"/>
    <w:rsid w:val="008A5FEE"/>
    <w:rsid w:val="008B14A0"/>
    <w:rsid w:val="008C2FC3"/>
    <w:rsid w:val="008D10BC"/>
    <w:rsid w:val="008E3D9B"/>
    <w:rsid w:val="008F12F7"/>
    <w:rsid w:val="008F22A0"/>
    <w:rsid w:val="008F58B2"/>
    <w:rsid w:val="009064EC"/>
    <w:rsid w:val="00912887"/>
    <w:rsid w:val="00933E81"/>
    <w:rsid w:val="00945A73"/>
    <w:rsid w:val="009563C5"/>
    <w:rsid w:val="00972002"/>
    <w:rsid w:val="00994FCB"/>
    <w:rsid w:val="00997818"/>
    <w:rsid w:val="009D159F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16BAE"/>
    <w:rsid w:val="00B47B42"/>
    <w:rsid w:val="00B51054"/>
    <w:rsid w:val="00B52F10"/>
    <w:rsid w:val="00B55908"/>
    <w:rsid w:val="00B559B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470DE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3FA6"/>
    <w:rsid w:val="00DB4EA7"/>
    <w:rsid w:val="00DC08C5"/>
    <w:rsid w:val="00DD28A2"/>
    <w:rsid w:val="00DE1A6B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1A6C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B559B8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B559B8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B559B8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B559B8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B559B8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B559B8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B559B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B559B8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B559B8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B559B8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B559B8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B559B8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B559B8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B559B8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B559B8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B559B8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B559B8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B559B8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B559B8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B559B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B559B8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B559B8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B559B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B559B8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B559B8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B559B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B559B8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B559B8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B559B8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B559B8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B559B8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B559B8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B559B8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B559B8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B559B8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B559B8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B559B8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B559B8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B559B8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B559B8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B559B8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B559B8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B559B8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B559B8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B559B8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B559B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B559B8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B559B8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B559B8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B559B8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B559B8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B559B8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B559B8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B559B8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B559B8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B559B8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B559B8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B559B8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B559B8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E1E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7E1E81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2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593</Characters>
  <Application>Microsoft Office Word</Application>
  <DocSecurity>0</DocSecurity>
  <Lines>4</Lines>
  <Paragraphs>1</Paragraphs>
  <ScaleCrop>false</ScaleCrop>
  <Company>Saint Mary's Press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2011-06-07T19:03:00Z</dcterms:created>
  <dcterms:modified xsi:type="dcterms:W3CDTF">2011-11-17T01:40:00Z</dcterms:modified>
</cp:coreProperties>
</file>