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430" w:rsidRDefault="00865525" w:rsidP="00C876CA">
      <w:pPr>
        <w:pStyle w:val="A-BH1"/>
        <w:spacing w:after="240"/>
      </w:pPr>
      <w:bookmarkStart w:id="0" w:name="_GoBack"/>
      <w:bookmarkEnd w:id="0"/>
      <w:r w:rsidRPr="00865525">
        <w:t>Scripture Passages about the Incarnation</w:t>
      </w:r>
    </w:p>
    <w:p w:rsidR="00C876CA" w:rsidRPr="005F4355" w:rsidRDefault="00C876CA" w:rsidP="00C876CA">
      <w:pPr>
        <w:spacing w:line="480" w:lineRule="auto"/>
        <w:rPr>
          <w:rFonts w:ascii="Book Antiqua" w:hAnsi="Book Antiqua"/>
        </w:rPr>
      </w:pPr>
      <w:r>
        <w:rPr>
          <w:rFonts w:ascii="Wingdings" w:hAnsi="Wingdings"/>
        </w:rPr>
        <w:t></w:t>
      </w:r>
      <w:r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F52A8E" w:rsidRDefault="00F52A8E" w:rsidP="00C876CA">
      <w:pPr>
        <w:pStyle w:val="A-CH"/>
        <w:spacing w:before="0"/>
      </w:pPr>
      <w:r w:rsidRPr="00865525">
        <w:t>Matthew 17:</w:t>
      </w:r>
      <w:r w:rsidR="00D06079" w:rsidRPr="00865525">
        <w:t>1</w:t>
      </w:r>
      <w:r w:rsidR="00D06079">
        <w:t>–</w:t>
      </w:r>
      <w:r w:rsidR="00D06079" w:rsidRPr="00865525">
        <w:t>8</w:t>
      </w:r>
    </w:p>
    <w:p w:rsidR="00F52A8E" w:rsidRDefault="00F52A8E" w:rsidP="00C876CA">
      <w:pPr>
        <w:pStyle w:val="A-NumberList"/>
        <w:spacing w:line="480" w:lineRule="auto"/>
      </w:pPr>
      <w:r>
        <w:t xml:space="preserve">1. </w:t>
      </w:r>
      <w:r w:rsidR="00C62C3F">
        <w:t xml:space="preserve"> </w:t>
      </w:r>
      <w:r>
        <w:t>What happens in this passage?</w:t>
      </w:r>
    </w:p>
    <w:p w:rsidR="00F52A8E" w:rsidRDefault="00F52A8E" w:rsidP="00C876CA">
      <w:pPr>
        <w:pStyle w:val="A-NumberList"/>
        <w:spacing w:line="480" w:lineRule="auto"/>
      </w:pPr>
      <w:proofErr w:type="gramStart"/>
      <w:r>
        <w:t xml:space="preserve">2. </w:t>
      </w:r>
      <w:r w:rsidR="00C62C3F">
        <w:t xml:space="preserve"> </w:t>
      </w:r>
      <w:r>
        <w:t>Why is this event</w:t>
      </w:r>
      <w:proofErr w:type="gramEnd"/>
      <w:r>
        <w:t xml:space="preserve"> called the </w:t>
      </w:r>
      <w:r w:rsidRPr="00B07284">
        <w:rPr>
          <w:i/>
        </w:rPr>
        <w:t>Transfiguration</w:t>
      </w:r>
      <w:r>
        <w:t xml:space="preserve">? (You may </w:t>
      </w:r>
      <w:r w:rsidR="00671A56">
        <w:t>want</w:t>
      </w:r>
      <w:r>
        <w:t xml:space="preserve"> to look up the word</w:t>
      </w:r>
      <w:r w:rsidR="00671A56">
        <w:t xml:space="preserve"> </w:t>
      </w:r>
      <w:r w:rsidR="00671A56">
        <w:rPr>
          <w:i/>
        </w:rPr>
        <w:t>transfigure</w:t>
      </w:r>
      <w:r>
        <w:t>.)</w:t>
      </w:r>
    </w:p>
    <w:p w:rsidR="00F52A8E" w:rsidRDefault="00F52A8E" w:rsidP="00C876CA">
      <w:pPr>
        <w:pStyle w:val="A-NumberList"/>
        <w:spacing w:line="480" w:lineRule="auto"/>
      </w:pPr>
      <w:r>
        <w:t xml:space="preserve">3. </w:t>
      </w:r>
      <w:r w:rsidR="00C62C3F">
        <w:t xml:space="preserve"> </w:t>
      </w:r>
      <w:r>
        <w:t>How does this passage reveal the Incarnation?</w:t>
      </w:r>
    </w:p>
    <w:p w:rsidR="00C876CA" w:rsidRPr="00865525" w:rsidRDefault="00C876CA" w:rsidP="0043544F">
      <w:pPr>
        <w:pStyle w:val="A-NumberList"/>
        <w:spacing w:after="0" w:line="480" w:lineRule="auto"/>
      </w:pPr>
    </w:p>
    <w:p w:rsidR="00C876CA" w:rsidRPr="005F4355" w:rsidRDefault="00C876CA" w:rsidP="00C876CA">
      <w:pPr>
        <w:spacing w:line="480" w:lineRule="auto"/>
        <w:rPr>
          <w:rFonts w:ascii="Book Antiqua" w:hAnsi="Book Antiqua"/>
        </w:rPr>
      </w:pPr>
      <w:r>
        <w:rPr>
          <w:rFonts w:ascii="Wingdings" w:hAnsi="Wingdings"/>
        </w:rPr>
        <w:t></w:t>
      </w:r>
      <w:r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F52A8E" w:rsidRDefault="00F52A8E" w:rsidP="00C876CA">
      <w:pPr>
        <w:pStyle w:val="A-CH"/>
        <w:spacing w:before="0"/>
      </w:pPr>
      <w:r w:rsidRPr="00865525">
        <w:t>Luke 4:1</w:t>
      </w:r>
      <w:r w:rsidR="00D06079" w:rsidRPr="00865525">
        <w:t>6</w:t>
      </w:r>
      <w:r w:rsidR="00D06079">
        <w:t>–</w:t>
      </w:r>
      <w:r w:rsidR="00D06079" w:rsidRPr="00865525">
        <w:t>2</w:t>
      </w:r>
      <w:r w:rsidRPr="00865525">
        <w:t>1</w:t>
      </w:r>
    </w:p>
    <w:p w:rsidR="00D06079" w:rsidRDefault="00F52A8E" w:rsidP="00C876CA">
      <w:pPr>
        <w:pStyle w:val="A-NumberList"/>
        <w:spacing w:line="480" w:lineRule="auto"/>
      </w:pPr>
      <w:r>
        <w:t xml:space="preserve">1. </w:t>
      </w:r>
      <w:r w:rsidR="00C62C3F">
        <w:t xml:space="preserve"> </w:t>
      </w:r>
      <w:r>
        <w:t>What happens in this passage?</w:t>
      </w:r>
    </w:p>
    <w:p w:rsidR="00F52A8E" w:rsidRDefault="00F52A8E" w:rsidP="00C876CA">
      <w:pPr>
        <w:pStyle w:val="A-NumberList"/>
        <w:spacing w:line="480" w:lineRule="auto"/>
      </w:pPr>
      <w:r>
        <w:t xml:space="preserve">2. </w:t>
      </w:r>
      <w:r w:rsidR="00C62C3F">
        <w:t xml:space="preserve"> </w:t>
      </w:r>
      <w:r>
        <w:t>How does this passage show that the covenant of the Old Testament is fulfilled in the New?</w:t>
      </w:r>
    </w:p>
    <w:p w:rsidR="00F52A8E" w:rsidRDefault="00F52A8E" w:rsidP="00C876CA">
      <w:pPr>
        <w:pStyle w:val="A-NumberList"/>
        <w:spacing w:line="480" w:lineRule="auto"/>
      </w:pPr>
      <w:r>
        <w:t xml:space="preserve">3. </w:t>
      </w:r>
      <w:r w:rsidR="00C62C3F">
        <w:t xml:space="preserve"> </w:t>
      </w:r>
      <w:r>
        <w:t>What does Jesus want his listeners to understand about his mission and its origin?</w:t>
      </w:r>
    </w:p>
    <w:p w:rsidR="00C876CA" w:rsidRPr="00865525" w:rsidRDefault="00C876CA" w:rsidP="0043544F">
      <w:pPr>
        <w:pStyle w:val="A-NumberList"/>
        <w:spacing w:after="0" w:line="480" w:lineRule="auto"/>
      </w:pPr>
    </w:p>
    <w:p w:rsidR="00C876CA" w:rsidRPr="005F4355" w:rsidRDefault="00C876CA" w:rsidP="00C876CA">
      <w:pPr>
        <w:spacing w:line="480" w:lineRule="auto"/>
        <w:rPr>
          <w:rFonts w:ascii="Book Antiqua" w:hAnsi="Book Antiqua"/>
        </w:rPr>
      </w:pPr>
      <w:r>
        <w:rPr>
          <w:rFonts w:ascii="Wingdings" w:hAnsi="Wingdings"/>
        </w:rPr>
        <w:t></w:t>
      </w:r>
      <w:r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F52A8E" w:rsidRDefault="00F52A8E" w:rsidP="00C876CA">
      <w:pPr>
        <w:pStyle w:val="A-CH"/>
        <w:spacing w:before="0"/>
      </w:pPr>
      <w:r w:rsidRPr="00865525">
        <w:t>John 14:</w:t>
      </w:r>
      <w:r w:rsidR="00D06079" w:rsidRPr="00865525">
        <w:t>5</w:t>
      </w:r>
      <w:r w:rsidR="00D06079">
        <w:t>–</w:t>
      </w:r>
      <w:r w:rsidR="00D06079" w:rsidRPr="00865525">
        <w:t>1</w:t>
      </w:r>
      <w:r w:rsidRPr="00865525">
        <w:t>1</w:t>
      </w:r>
    </w:p>
    <w:p w:rsidR="00F52A8E" w:rsidRDefault="00F52A8E" w:rsidP="00C876CA">
      <w:pPr>
        <w:pStyle w:val="A-NumberList"/>
        <w:spacing w:line="480" w:lineRule="auto"/>
      </w:pPr>
      <w:r>
        <w:t xml:space="preserve">1. </w:t>
      </w:r>
      <w:r w:rsidR="00C62C3F">
        <w:t xml:space="preserve"> </w:t>
      </w:r>
      <w:r w:rsidR="0019554D">
        <w:t>To whom</w:t>
      </w:r>
      <w:r>
        <w:t xml:space="preserve"> is Jesus talking?</w:t>
      </w:r>
    </w:p>
    <w:p w:rsidR="00F52A8E" w:rsidRDefault="00F52A8E" w:rsidP="00C876CA">
      <w:pPr>
        <w:pStyle w:val="A-NumberList"/>
        <w:spacing w:line="480" w:lineRule="auto"/>
      </w:pPr>
      <w:r>
        <w:t xml:space="preserve">2. </w:t>
      </w:r>
      <w:r w:rsidR="00C62C3F">
        <w:t xml:space="preserve"> </w:t>
      </w:r>
      <w:r>
        <w:t>What does Jesus explain about the relationship between him</w:t>
      </w:r>
      <w:r w:rsidR="0019554D">
        <w:t>self</w:t>
      </w:r>
      <w:r>
        <w:t xml:space="preserve"> and God the Father?</w:t>
      </w:r>
    </w:p>
    <w:p w:rsidR="00F52A8E" w:rsidRDefault="00F52A8E" w:rsidP="00C876CA">
      <w:pPr>
        <w:pStyle w:val="A-NumberList"/>
        <w:spacing w:line="480" w:lineRule="auto"/>
      </w:pPr>
      <w:r>
        <w:t xml:space="preserve">3. </w:t>
      </w:r>
      <w:r w:rsidR="00C62C3F">
        <w:t xml:space="preserve"> </w:t>
      </w:r>
      <w:r>
        <w:t>According to the passage, how can we come to know God the Father?</w:t>
      </w:r>
    </w:p>
    <w:p w:rsidR="0043544F" w:rsidRDefault="0043544F" w:rsidP="0043544F">
      <w:pPr>
        <w:pStyle w:val="A-NumberList"/>
        <w:spacing w:after="0" w:line="480" w:lineRule="auto"/>
      </w:pPr>
    </w:p>
    <w:p w:rsidR="0043544F" w:rsidRPr="005F4355" w:rsidRDefault="0043544F" w:rsidP="0043544F">
      <w:pPr>
        <w:spacing w:line="480" w:lineRule="auto"/>
        <w:rPr>
          <w:rFonts w:ascii="Book Antiqua" w:hAnsi="Book Antiqua"/>
        </w:rPr>
      </w:pPr>
      <w:r>
        <w:rPr>
          <w:rFonts w:ascii="Wingdings" w:hAnsi="Wingdings"/>
        </w:rPr>
        <w:t></w:t>
      </w:r>
      <w:r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C876CA" w:rsidRPr="005F4355" w:rsidRDefault="00C876CA" w:rsidP="00C876CA">
      <w:pPr>
        <w:spacing w:after="200" w:line="480" w:lineRule="auto"/>
        <w:rPr>
          <w:rFonts w:ascii="Book Antiqua" w:hAnsi="Book Antiqua"/>
        </w:rPr>
      </w:pPr>
      <w:r>
        <w:rPr>
          <w:rFonts w:ascii="Wingdings" w:hAnsi="Wingdings"/>
        </w:rPr>
        <w:lastRenderedPageBreak/>
        <w:t></w:t>
      </w:r>
      <w:r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F52A8E" w:rsidRDefault="00F52A8E" w:rsidP="00C876CA">
      <w:pPr>
        <w:pStyle w:val="A-CH"/>
        <w:spacing w:before="0"/>
      </w:pPr>
      <w:r w:rsidRPr="00865525">
        <w:t>Colossians 1:1</w:t>
      </w:r>
      <w:r w:rsidR="00D06079" w:rsidRPr="00865525">
        <w:t>5</w:t>
      </w:r>
      <w:r w:rsidR="00D06079">
        <w:t>–</w:t>
      </w:r>
      <w:r w:rsidR="00D06079" w:rsidRPr="00865525">
        <w:t>2</w:t>
      </w:r>
      <w:r w:rsidRPr="00865525">
        <w:t>2</w:t>
      </w:r>
    </w:p>
    <w:p w:rsidR="00F52A8E" w:rsidRDefault="00F52A8E" w:rsidP="00C876CA">
      <w:pPr>
        <w:pStyle w:val="A-NumberList"/>
        <w:spacing w:line="480" w:lineRule="auto"/>
      </w:pPr>
      <w:r>
        <w:t xml:space="preserve">1. </w:t>
      </w:r>
      <w:r w:rsidR="00C62C3F">
        <w:t xml:space="preserve"> </w:t>
      </w:r>
      <w:r>
        <w:t>Who is the speaker in this passage? Who</w:t>
      </w:r>
      <w:r w:rsidR="0019554D">
        <w:t>m</w:t>
      </w:r>
      <w:r>
        <w:t xml:space="preserve"> is he talking about?</w:t>
      </w:r>
    </w:p>
    <w:p w:rsidR="00D06079" w:rsidRDefault="00F52A8E" w:rsidP="00C876CA">
      <w:pPr>
        <w:pStyle w:val="A-NumberList"/>
        <w:spacing w:line="480" w:lineRule="auto"/>
      </w:pPr>
      <w:r>
        <w:t xml:space="preserve">2. </w:t>
      </w:r>
      <w:r w:rsidR="00C62C3F">
        <w:t xml:space="preserve"> </w:t>
      </w:r>
      <w:r>
        <w:t>What details do we learn about the origin of Jesus?</w:t>
      </w:r>
    </w:p>
    <w:p w:rsidR="00F52A8E" w:rsidRDefault="00F52A8E" w:rsidP="00C876CA">
      <w:pPr>
        <w:pStyle w:val="A-NumberList"/>
        <w:spacing w:line="480" w:lineRule="auto"/>
      </w:pPr>
      <w:r>
        <w:t xml:space="preserve">3. </w:t>
      </w:r>
      <w:r w:rsidR="00C62C3F">
        <w:t xml:space="preserve"> </w:t>
      </w:r>
      <w:r>
        <w:t>What does the speaker explain about Jesus’ role in salvation history?</w:t>
      </w:r>
    </w:p>
    <w:p w:rsidR="00C876CA" w:rsidRPr="00865525" w:rsidRDefault="00C876CA" w:rsidP="0043544F">
      <w:pPr>
        <w:pStyle w:val="A-NumberList"/>
        <w:spacing w:after="0" w:line="480" w:lineRule="auto"/>
      </w:pPr>
    </w:p>
    <w:p w:rsidR="00C876CA" w:rsidRPr="005F4355" w:rsidRDefault="00C876CA" w:rsidP="00C876CA">
      <w:pPr>
        <w:spacing w:line="480" w:lineRule="auto"/>
        <w:rPr>
          <w:rFonts w:ascii="Book Antiqua" w:hAnsi="Book Antiqua"/>
        </w:rPr>
      </w:pPr>
      <w:r>
        <w:rPr>
          <w:rFonts w:ascii="Wingdings" w:hAnsi="Wingdings"/>
        </w:rPr>
        <w:t></w:t>
      </w:r>
      <w:r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F52A8E" w:rsidRDefault="00F52A8E" w:rsidP="00C876CA">
      <w:pPr>
        <w:pStyle w:val="A-CH"/>
        <w:spacing w:before="0"/>
      </w:pPr>
      <w:r w:rsidRPr="00865525">
        <w:t>1 Peter 1:1</w:t>
      </w:r>
      <w:r w:rsidR="00D06079" w:rsidRPr="00865525">
        <w:t>7</w:t>
      </w:r>
      <w:r w:rsidR="00D06079">
        <w:t>–</w:t>
      </w:r>
      <w:r w:rsidR="00D06079" w:rsidRPr="00865525">
        <w:t>2</w:t>
      </w:r>
      <w:r w:rsidRPr="00865525">
        <w:t>1</w:t>
      </w:r>
    </w:p>
    <w:p w:rsidR="00F52A8E" w:rsidRDefault="00F52A8E" w:rsidP="00C876CA">
      <w:pPr>
        <w:pStyle w:val="A-NumberList"/>
        <w:spacing w:line="480" w:lineRule="auto"/>
      </w:pPr>
      <w:r>
        <w:t xml:space="preserve">1. </w:t>
      </w:r>
      <w:r w:rsidR="00C62C3F">
        <w:t xml:space="preserve"> </w:t>
      </w:r>
      <w:r>
        <w:t>Who is the speaker in this passage? Who</w:t>
      </w:r>
      <w:r w:rsidR="0019554D">
        <w:t>m</w:t>
      </w:r>
      <w:r>
        <w:t xml:space="preserve"> is he talking about?</w:t>
      </w:r>
    </w:p>
    <w:p w:rsidR="00F52A8E" w:rsidRDefault="00F52A8E" w:rsidP="00C876CA">
      <w:pPr>
        <w:pStyle w:val="A-NumberList"/>
        <w:spacing w:line="480" w:lineRule="auto"/>
      </w:pPr>
      <w:r>
        <w:t xml:space="preserve">2. </w:t>
      </w:r>
      <w:r w:rsidR="00C62C3F">
        <w:t xml:space="preserve"> </w:t>
      </w:r>
      <w:r>
        <w:t>What does the speaker tell us about Jesus’ role in salvation history?</w:t>
      </w:r>
    </w:p>
    <w:p w:rsidR="00F52A8E" w:rsidRDefault="00F52A8E" w:rsidP="00C876CA">
      <w:pPr>
        <w:pStyle w:val="A-NumberList"/>
        <w:spacing w:line="480" w:lineRule="auto"/>
      </w:pPr>
      <w:r>
        <w:t xml:space="preserve">3. </w:t>
      </w:r>
      <w:r w:rsidR="00C62C3F">
        <w:t xml:space="preserve"> </w:t>
      </w:r>
      <w:r>
        <w:t>What does the speaker tell us about Jesus’ origin?</w:t>
      </w:r>
    </w:p>
    <w:p w:rsidR="00C876CA" w:rsidRPr="00865525" w:rsidRDefault="00C876CA" w:rsidP="0043544F">
      <w:pPr>
        <w:pStyle w:val="A-NumberList"/>
        <w:spacing w:after="0" w:line="480" w:lineRule="auto"/>
      </w:pPr>
    </w:p>
    <w:p w:rsidR="00C876CA" w:rsidRPr="005F4355" w:rsidRDefault="00C876CA" w:rsidP="00C876CA">
      <w:pPr>
        <w:spacing w:line="480" w:lineRule="auto"/>
        <w:rPr>
          <w:rFonts w:ascii="Book Antiqua" w:hAnsi="Book Antiqua"/>
        </w:rPr>
      </w:pPr>
      <w:r>
        <w:rPr>
          <w:rFonts w:ascii="Wingdings" w:hAnsi="Wingdings"/>
        </w:rPr>
        <w:t></w:t>
      </w:r>
      <w:r>
        <w:rPr>
          <w:rFonts w:ascii="Book Antiqua" w:hAnsi="Book Antiqua"/>
        </w:rPr>
        <w:t>-----------------------------------------------------------------------------------------------------------------</w:t>
      </w:r>
    </w:p>
    <w:p w:rsidR="00F52A8E" w:rsidRPr="00F52A8E" w:rsidRDefault="00F52A8E" w:rsidP="00C876CA">
      <w:pPr>
        <w:spacing w:line="480" w:lineRule="auto"/>
        <w:rPr>
          <w:rFonts w:ascii="Book Antiqua" w:hAnsi="Book Antiqua"/>
          <w:b/>
        </w:rPr>
      </w:pPr>
    </w:p>
    <w:sectPr w:rsidR="00F52A8E" w:rsidRPr="00F52A8E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4D8" w:rsidRDefault="005F34D8" w:rsidP="004D0079">
      <w:r>
        <w:separator/>
      </w:r>
    </w:p>
    <w:p w:rsidR="005F34D8" w:rsidRDefault="005F34D8"/>
  </w:endnote>
  <w:endnote w:type="continuationSeparator" w:id="0">
    <w:p w:rsidR="005F34D8" w:rsidRDefault="005F34D8" w:rsidP="004D0079">
      <w:r>
        <w:continuationSeparator/>
      </w:r>
    </w:p>
    <w:p w:rsidR="005F34D8" w:rsidRDefault="005F34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58"/>
    <w:family w:val="auto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3DF" w:rsidRDefault="00CE33DF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6386" type="#_x0000_t202" style="position:absolute;margin-left:37.85pt;margin-top:2.15pt;width:442.15pt;height:49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CE33DF" w:rsidRDefault="00CE33DF" w:rsidP="00CE33DF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CE33DF" w:rsidRPr="0043544F" w:rsidRDefault="00CE33DF" w:rsidP="00CE33DF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18"/>
                    <w:szCs w:val="18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43544F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43544F">
                  <w:rPr>
                    <w:rFonts w:ascii="Arial" w:hAnsi="Arial"/>
                    <w:color w:val="000000"/>
                    <w:sz w:val="18"/>
                    <w:szCs w:val="18"/>
                  </w:rPr>
                  <w:t>TX002601</w:t>
                </w:r>
              </w:p>
              <w:p w:rsidR="00CE33DF" w:rsidRPr="000E1ADA" w:rsidRDefault="00CE33DF" w:rsidP="00CE33DF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Pr="00E7545A">
      <w:rPr>
        <w:noProof/>
      </w:rPr>
      <w:drawing>
        <wp:inline distT="0" distB="0" distL="0" distR="0" wp14:anchorId="0BDE6B4C" wp14:editId="6EC6FC60">
          <wp:extent cx="444413" cy="427320"/>
          <wp:effectExtent l="19050" t="0" r="0" b="0"/>
          <wp:docPr id="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BD7302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6384" type="#_x0000_t202" style="position:absolute;margin-left:36.35pt;margin-top:2.9pt;width:442.15pt;height:49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562D26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43544F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18"/>
                    <w:szCs w:val="18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43544F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E06CD6" w:rsidRPr="0043544F">
                  <w:rPr>
                    <w:rFonts w:ascii="Arial" w:hAnsi="Arial"/>
                    <w:color w:val="000000"/>
                    <w:sz w:val="18"/>
                    <w:szCs w:val="18"/>
                  </w:rPr>
                  <w:t>TX002601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4D8" w:rsidRDefault="005F34D8" w:rsidP="004D0079">
      <w:r>
        <w:separator/>
      </w:r>
    </w:p>
    <w:p w:rsidR="005F34D8" w:rsidRDefault="005F34D8"/>
  </w:footnote>
  <w:footnote w:type="continuationSeparator" w:id="0">
    <w:p w:rsidR="005F34D8" w:rsidRDefault="005F34D8" w:rsidP="004D0079">
      <w:r>
        <w:continuationSeparator/>
      </w:r>
    </w:p>
    <w:p w:rsidR="005F34D8" w:rsidRDefault="005F34D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671A56" w:rsidP="00DC08C5">
    <w:pPr>
      <w:pStyle w:val="A-Header-articletitlepage2"/>
    </w:pPr>
    <w:r w:rsidRPr="00671A56">
      <w:t>Scripture Passages about the Incarnation</w:t>
    </w:r>
    <w:r w:rsidR="00FE5D24">
      <w:tab/>
    </w:r>
    <w:r w:rsidR="00FE5D24" w:rsidRPr="00F82D2A">
      <w:t xml:space="preserve">Page | </w:t>
    </w:r>
    <w:r w:rsidR="00BD7302">
      <w:fldChar w:fldCharType="begin"/>
    </w:r>
    <w:r w:rsidR="00BD7302">
      <w:instrText xml:space="preserve"> PAGE   \* MERGEFORMAT </w:instrText>
    </w:r>
    <w:r w:rsidR="00BD7302">
      <w:fldChar w:fldCharType="separate"/>
    </w:r>
    <w:r w:rsidR="00BD7302">
      <w:rPr>
        <w:noProof/>
      </w:rPr>
      <w:t>2</w:t>
    </w:r>
    <w:r w:rsidR="00BD7302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3E24F6" w:rsidRDefault="00562D26" w:rsidP="003E24F6">
    <w:pPr>
      <w:pStyle w:val="A-Header-coursetitlesubtitlepage1"/>
    </w:pPr>
    <w:r>
      <w:t>Jesus Christ: God’s Love Made Visible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oNotTrackMoves/>
  <w:defaultTabStop w:val="576"/>
  <w:drawingGridHorizontalSpacing w:val="110"/>
  <w:displayHorizontalDrawingGridEvery w:val="2"/>
  <w:characterSpacingControl w:val="doNotCompress"/>
  <w:hdrShapeDefaults>
    <o:shapedefaults v:ext="edit" spidmax="16387">
      <o:colormenu v:ext="edit" fillcolor="none" strokecolor="none"/>
    </o:shapedefaults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227B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9554D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3023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4732"/>
    <w:rsid w:val="003477AC"/>
    <w:rsid w:val="0037014E"/>
    <w:rsid w:val="003739CB"/>
    <w:rsid w:val="0038139E"/>
    <w:rsid w:val="003B0E7A"/>
    <w:rsid w:val="003D240E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3544F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07BCD"/>
    <w:rsid w:val="00512FE3"/>
    <w:rsid w:val="00545244"/>
    <w:rsid w:val="00555CB8"/>
    <w:rsid w:val="00555EA6"/>
    <w:rsid w:val="00562D26"/>
    <w:rsid w:val="0058460F"/>
    <w:rsid w:val="005A4359"/>
    <w:rsid w:val="005A6944"/>
    <w:rsid w:val="005E0C08"/>
    <w:rsid w:val="005F34D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71A56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06171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65525"/>
    <w:rsid w:val="0088229C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A6E5F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36C5"/>
    <w:rsid w:val="00AD6F0C"/>
    <w:rsid w:val="00AD7A51"/>
    <w:rsid w:val="00AE75F1"/>
    <w:rsid w:val="00AF2A78"/>
    <w:rsid w:val="00AF4B1B"/>
    <w:rsid w:val="00AF64D0"/>
    <w:rsid w:val="00AF6D99"/>
    <w:rsid w:val="00B07284"/>
    <w:rsid w:val="00B11A16"/>
    <w:rsid w:val="00B11C59"/>
    <w:rsid w:val="00B1337E"/>
    <w:rsid w:val="00B15B28"/>
    <w:rsid w:val="00B23D99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D7302"/>
    <w:rsid w:val="00BE1C44"/>
    <w:rsid w:val="00BE3E0E"/>
    <w:rsid w:val="00C01E2D"/>
    <w:rsid w:val="00C03C3C"/>
    <w:rsid w:val="00C07507"/>
    <w:rsid w:val="00C11F94"/>
    <w:rsid w:val="00C13310"/>
    <w:rsid w:val="00C3410A"/>
    <w:rsid w:val="00C3609F"/>
    <w:rsid w:val="00C4361D"/>
    <w:rsid w:val="00C50BCE"/>
    <w:rsid w:val="00C6161A"/>
    <w:rsid w:val="00C62C3F"/>
    <w:rsid w:val="00C760F8"/>
    <w:rsid w:val="00C76C12"/>
    <w:rsid w:val="00C876CA"/>
    <w:rsid w:val="00C91156"/>
    <w:rsid w:val="00C94EE8"/>
    <w:rsid w:val="00CC176C"/>
    <w:rsid w:val="00CC5843"/>
    <w:rsid w:val="00CD1FEA"/>
    <w:rsid w:val="00CD2136"/>
    <w:rsid w:val="00CE33DF"/>
    <w:rsid w:val="00D02316"/>
    <w:rsid w:val="00D04A29"/>
    <w:rsid w:val="00D06079"/>
    <w:rsid w:val="00D105EA"/>
    <w:rsid w:val="00D14D22"/>
    <w:rsid w:val="00D24F3F"/>
    <w:rsid w:val="00D33298"/>
    <w:rsid w:val="00D43430"/>
    <w:rsid w:val="00D45298"/>
    <w:rsid w:val="00D57D5E"/>
    <w:rsid w:val="00D64EB1"/>
    <w:rsid w:val="00D767B2"/>
    <w:rsid w:val="00D80DBD"/>
    <w:rsid w:val="00D82358"/>
    <w:rsid w:val="00D83EE1"/>
    <w:rsid w:val="00D974A5"/>
    <w:rsid w:val="00DB4EA7"/>
    <w:rsid w:val="00DC08C5"/>
    <w:rsid w:val="00DC16F4"/>
    <w:rsid w:val="00DD28A2"/>
    <w:rsid w:val="00DE3F54"/>
    <w:rsid w:val="00E02EAF"/>
    <w:rsid w:val="00E069BA"/>
    <w:rsid w:val="00E06CD6"/>
    <w:rsid w:val="00E12E92"/>
    <w:rsid w:val="00E16237"/>
    <w:rsid w:val="00E2045E"/>
    <w:rsid w:val="00E51E59"/>
    <w:rsid w:val="00E70401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52A8E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7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865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semiHidden/>
    <w:rsid w:val="000A22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227B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865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F745B-FBD6-473D-B7B4-18609FE4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6</cp:revision>
  <cp:lastPrinted>2012-05-30T14:14:00Z</cp:lastPrinted>
  <dcterms:created xsi:type="dcterms:W3CDTF">2012-04-10T23:09:00Z</dcterms:created>
  <dcterms:modified xsi:type="dcterms:W3CDTF">2012-05-30T14:14:00Z</dcterms:modified>
</cp:coreProperties>
</file>