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91E" w:rsidRDefault="006E633C" w:rsidP="006E0E8E">
      <w:pPr>
        <w:pStyle w:val="A-BH"/>
        <w:spacing w:after="480"/>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53.95pt;margin-top:66.6pt;width:181.2pt;height:23.75pt;z-index:251658240;mso-width-relative:margin;mso-height-relative:margin" filled="f" stroked="f">
            <v:textbox>
              <w:txbxContent>
                <w:p w:rsidR="006E633C" w:rsidRPr="00155A77" w:rsidRDefault="006E633C" w:rsidP="006E633C">
                  <w:pPr>
                    <w:rPr>
                      <w:rFonts w:ascii="Wingdings" w:hAnsi="Wingdings"/>
                    </w:rPr>
                  </w:pPr>
                  <w:r>
                    <w:rPr>
                      <w:rFonts w:ascii="Wingdings" w:hAnsi="Wingdings"/>
                    </w:rPr>
                    <w:sym w:font="Wingdings" w:char="F023"/>
                  </w:r>
                </w:p>
              </w:txbxContent>
            </v:textbox>
          </v:shape>
        </w:pict>
      </w:r>
      <w:r w:rsidR="004C491E" w:rsidRPr="004C491E">
        <w:t xml:space="preserve">Called to Share </w:t>
      </w:r>
      <w:r w:rsidR="006E0E8E">
        <w:br/>
      </w:r>
      <w:r w:rsidR="004C491E" w:rsidRPr="004C491E">
        <w:t>the Mission of Jesus</w:t>
      </w:r>
    </w:p>
    <w:tbl>
      <w:tblPr>
        <w:tblStyle w:val="TableGrid"/>
        <w:tblW w:w="0" w:type="auto"/>
        <w:tblInd w:w="149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44" w:type="dxa"/>
          <w:left w:w="144" w:type="dxa"/>
          <w:bottom w:w="144" w:type="dxa"/>
          <w:right w:w="144" w:type="dxa"/>
        </w:tblCellMar>
        <w:tblLook w:val="04A0" w:firstRow="1" w:lastRow="0" w:firstColumn="1" w:lastColumn="0" w:noHBand="0" w:noVBand="1"/>
      </w:tblPr>
      <w:tblGrid>
        <w:gridCol w:w="6570"/>
      </w:tblGrid>
      <w:tr w:rsidR="006E0E8E" w:rsidRPr="006E0E8E" w:rsidTr="00D952DD">
        <w:tc>
          <w:tcPr>
            <w:tcW w:w="6570" w:type="dxa"/>
            <w:vAlign w:val="center"/>
          </w:tcPr>
          <w:p w:rsidR="006E0E8E" w:rsidRPr="006E0E8E" w:rsidRDefault="006E0E8E" w:rsidP="006E0E8E">
            <w:pPr>
              <w:pStyle w:val="A-Text"/>
              <w:rPr>
                <w:sz w:val="22"/>
                <w:szCs w:val="22"/>
              </w:rPr>
            </w:pPr>
            <w:bookmarkStart w:id="0" w:name="_GoBack"/>
            <w:r w:rsidRPr="006E0E8E">
              <w:rPr>
                <w:sz w:val="22"/>
                <w:szCs w:val="22"/>
              </w:rPr>
              <w:t>Jesus and those who claim to follow him are called to bring good news to the poor. What are the various kinds of poverty that young people experience today? What might be the good news that those people are waiting for?</w:t>
            </w:r>
          </w:p>
        </w:tc>
      </w:tr>
      <w:bookmarkEnd w:id="0"/>
      <w:tr w:rsidR="006E0E8E" w:rsidRPr="006E0E8E" w:rsidTr="00D952DD">
        <w:tc>
          <w:tcPr>
            <w:tcW w:w="6570" w:type="dxa"/>
            <w:vAlign w:val="center"/>
          </w:tcPr>
          <w:p w:rsidR="006E0E8E" w:rsidRPr="006E0E8E" w:rsidRDefault="006E0E8E" w:rsidP="006E0E8E">
            <w:pPr>
              <w:pStyle w:val="A-Text"/>
              <w:rPr>
                <w:sz w:val="22"/>
                <w:szCs w:val="22"/>
              </w:rPr>
            </w:pPr>
            <w:r w:rsidRPr="006E0E8E">
              <w:rPr>
                <w:sz w:val="22"/>
                <w:szCs w:val="22"/>
              </w:rPr>
              <w:t>Jesus and those who claim to follow him are called to proclaim comfort to those whose hearts are broken. What are three ways that young people might experience a broken heart? What would be required to comfort or heal those broken hearts?</w:t>
            </w:r>
          </w:p>
        </w:tc>
      </w:tr>
      <w:tr w:rsidR="006E0E8E" w:rsidRPr="006E0E8E" w:rsidTr="00D952DD">
        <w:tc>
          <w:tcPr>
            <w:tcW w:w="6570" w:type="dxa"/>
            <w:vAlign w:val="center"/>
          </w:tcPr>
          <w:p w:rsidR="006E0E8E" w:rsidRPr="006E0E8E" w:rsidRDefault="006E0E8E" w:rsidP="006E0E8E">
            <w:pPr>
              <w:pStyle w:val="A-Text"/>
              <w:rPr>
                <w:sz w:val="22"/>
                <w:szCs w:val="22"/>
              </w:rPr>
            </w:pPr>
            <w:r w:rsidRPr="006E0E8E">
              <w:rPr>
                <w:sz w:val="22"/>
                <w:szCs w:val="22"/>
              </w:rPr>
              <w:t>Jesus and those who claim to follow him are called to proclaim liberty to captives, to free those who are oppressed. Who are the most oppressed or overwhelmed people among teenagers today? How would the message of Jesus liberate them from their feelings of oppression?</w:t>
            </w:r>
          </w:p>
        </w:tc>
      </w:tr>
      <w:tr w:rsidR="006E0E8E" w:rsidRPr="006E0E8E" w:rsidTr="00D952DD">
        <w:tc>
          <w:tcPr>
            <w:tcW w:w="6570" w:type="dxa"/>
            <w:vAlign w:val="center"/>
          </w:tcPr>
          <w:p w:rsidR="006E0E8E" w:rsidRPr="006E0E8E" w:rsidRDefault="006E0E8E" w:rsidP="006E0E8E">
            <w:pPr>
              <w:pStyle w:val="A-Text"/>
              <w:rPr>
                <w:sz w:val="22"/>
                <w:szCs w:val="22"/>
              </w:rPr>
            </w:pPr>
            <w:r w:rsidRPr="006E0E8E">
              <w:rPr>
                <w:sz w:val="22"/>
                <w:szCs w:val="22"/>
              </w:rPr>
              <w:t>Jesus and those who claim to follow him are called to give freedom to those in prison. This does not mean that we are to release all the thieves and murderers who are now in jail. How would you rephrase this statement to clarify what it might mean to young people today? What could you do to help those who are imprisoned?</w:t>
            </w:r>
          </w:p>
        </w:tc>
      </w:tr>
      <w:tr w:rsidR="006E0E8E" w:rsidRPr="006E0E8E" w:rsidTr="00D952DD">
        <w:tc>
          <w:tcPr>
            <w:tcW w:w="6570" w:type="dxa"/>
            <w:vAlign w:val="center"/>
          </w:tcPr>
          <w:p w:rsidR="006E0E8E" w:rsidRPr="006E0E8E" w:rsidRDefault="006E0E8E" w:rsidP="006E0E8E">
            <w:pPr>
              <w:pStyle w:val="A-Text"/>
              <w:rPr>
                <w:sz w:val="22"/>
                <w:szCs w:val="22"/>
              </w:rPr>
            </w:pPr>
            <w:r w:rsidRPr="006E0E8E">
              <w:rPr>
                <w:sz w:val="22"/>
                <w:szCs w:val="22"/>
              </w:rPr>
              <w:t>Jesus and those who claim to follow him are called to comfort those who mourn. Name at least three situations in which young people mourn. What are some ways that we can comfort people in those situations?</w:t>
            </w:r>
          </w:p>
        </w:tc>
      </w:tr>
    </w:tbl>
    <w:p w:rsidR="00C3609F" w:rsidRDefault="00C3609F" w:rsidP="009812C0">
      <w:pPr>
        <w:rPr>
          <w:rFonts w:ascii="Book Antiqua" w:hAnsi="Book Antiqua"/>
          <w:szCs w:val="24"/>
        </w:rPr>
      </w:pPr>
    </w:p>
    <w:p w:rsidR="00584001" w:rsidRDefault="00584001" w:rsidP="009812C0">
      <w:pPr>
        <w:rPr>
          <w:rFonts w:ascii="Book Antiqua" w:hAnsi="Book Antiqua"/>
          <w:szCs w:val="24"/>
        </w:rPr>
      </w:pPr>
    </w:p>
    <w:p w:rsidR="00584001" w:rsidRDefault="00584001" w:rsidP="009812C0">
      <w:pPr>
        <w:rPr>
          <w:rFonts w:ascii="Book Antiqua" w:hAnsi="Book Antiqua"/>
          <w:szCs w:val="24"/>
        </w:rPr>
      </w:pPr>
    </w:p>
    <w:p w:rsidR="004C491E" w:rsidRPr="004C491E" w:rsidRDefault="004C491E" w:rsidP="006E0E8E">
      <w:pPr>
        <w:pStyle w:val="A-Permissionstatement"/>
        <w:jc w:val="left"/>
      </w:pPr>
      <w:r>
        <w:t xml:space="preserve">(This </w:t>
      </w:r>
      <w:r w:rsidR="00E14268">
        <w:t xml:space="preserve">handout </w:t>
      </w:r>
      <w:r>
        <w:t xml:space="preserve">is adapted from </w:t>
      </w:r>
      <w:r>
        <w:rPr>
          <w:i/>
        </w:rPr>
        <w:t>Jesus: His Message and Mission</w:t>
      </w:r>
      <w:r>
        <w:t xml:space="preserve">, by Thomas </w:t>
      </w:r>
      <w:proofErr w:type="spellStart"/>
      <w:r>
        <w:t>Zanzig</w:t>
      </w:r>
      <w:proofErr w:type="spellEnd"/>
      <w:r>
        <w:t xml:space="preserve"> [Winona, MN: Saint Mary’s Press, 1996], page 44. Copyright © 1996 by Saint Mary’s Press. All rights reserved.)</w:t>
      </w:r>
    </w:p>
    <w:sectPr w:rsidR="004C491E" w:rsidRPr="004C491E" w:rsidSect="00FA529A">
      <w:headerReference w:type="default" r:id="rId8"/>
      <w:footerReference w:type="even" r:id="rId9"/>
      <w:footerReference w:type="default" r:id="rId10"/>
      <w:headerReference w:type="first" r:id="rId11"/>
      <w:footerReference w:type="first" r:id="rId12"/>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1D8" w:rsidRDefault="008D61D8" w:rsidP="004D0079">
      <w:r>
        <w:separator/>
      </w:r>
    </w:p>
  </w:endnote>
  <w:endnote w:type="continuationSeparator" w:id="0">
    <w:p w:rsidR="008D61D8" w:rsidRDefault="008D61D8"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CA154C">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Pr="00F82D2A" w:rsidRDefault="006E633C"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E14268" w:rsidRDefault="00E14268" w:rsidP="00E14268">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E14268" w:rsidRPr="00E14268" w:rsidRDefault="00E14268" w:rsidP="00E14268">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X003182</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6E633C">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" filled="f" stroked="f">
          <v:textbox>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05C5F">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A154C" w:rsidRPr="00E14268" w:rsidRDefault="00F05C5F" w:rsidP="00E14268">
                <w:pPr>
                  <w:pStyle w:val="A-Doc"/>
                  <w:rPr>
                    <w:rFonts w:ascii="Calibri" w:hAnsi="Calibri"/>
                    <w:color w:val="000000"/>
                    <w:sz w:val="22"/>
                    <w:szCs w:val="22"/>
                  </w:rPr>
                </w:pPr>
                <w:r w:rsidRPr="00F05C5F">
                  <w:rPr>
                    <w:sz w:val="21"/>
                    <w:szCs w:val="21"/>
                  </w:rPr>
                  <w:t>Permission to reproduce is granted.</w:t>
                </w:r>
                <w:r w:rsidR="00CA154C">
                  <w:rPr>
                    <w:sz w:val="21"/>
                    <w:szCs w:val="21"/>
                  </w:rPr>
                  <w:tab/>
                </w:r>
                <w:r w:rsidR="00CA154C">
                  <w:t xml:space="preserve">Document </w:t>
                </w:r>
                <w:r w:rsidR="00CA154C" w:rsidRPr="000318AE">
                  <w:t xml:space="preserve">#: </w:t>
                </w:r>
                <w:r w:rsidR="000A58D2" w:rsidRPr="00C13FD7">
                  <w:t>T</w:t>
                </w:r>
                <w:r w:rsidR="000B5BDF">
                  <w:t>X00</w:t>
                </w:r>
                <w:r w:rsidR="00E14268">
                  <w:t>3182</w:t>
                </w: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1D8" w:rsidRDefault="008D61D8" w:rsidP="004D0079">
      <w:r>
        <w:separator/>
      </w:r>
    </w:p>
  </w:footnote>
  <w:footnote w:type="continuationSeparator" w:id="0">
    <w:p w:rsidR="008D61D8" w:rsidRDefault="008D61D8"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4C" w:rsidRDefault="00502F4E" w:rsidP="001379AD">
    <w:pPr>
      <w:pStyle w:val="A-Header-articletitlepage2"/>
    </w:pPr>
    <w:r>
      <w:t>Called to Share the Mission of Jesus</w:t>
    </w:r>
    <w:r w:rsidR="00CA154C">
      <w:tab/>
    </w:r>
    <w:r w:rsidR="00CA154C" w:rsidRPr="00F82D2A">
      <w:t xml:space="preserve">Page | </w:t>
    </w:r>
    <w:r w:rsidR="00CC5D3E">
      <w:fldChar w:fldCharType="begin"/>
    </w:r>
    <w:r w:rsidR="00A02B0A">
      <w:instrText xml:space="preserve"> PAGE   \* MERGEFORMAT </w:instrText>
    </w:r>
    <w:r w:rsidR="00CC5D3E">
      <w:fldChar w:fldCharType="separate"/>
    </w:r>
    <w:r w:rsidR="006E0E8E">
      <w:rPr>
        <w:noProof/>
      </w:rPr>
      <w:t>2</w:t>
    </w:r>
    <w:r w:rsidR="00CC5D3E">
      <w:rPr>
        <w:noProof/>
      </w:rPr>
      <w:fldChar w:fldCharType="end"/>
    </w:r>
  </w:p>
  <w:p w:rsidR="00CA154C" w:rsidRDefault="00CA15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BDF" w:rsidRPr="000B5BDF" w:rsidRDefault="000B5BDF">
    <w:pPr>
      <w:pStyle w:val="Header"/>
      <w:rPr>
        <w:rFonts w:ascii="Arial" w:hAnsi="Arial" w:cs="Arial"/>
        <w:i/>
      </w:rPr>
    </w:pPr>
    <w:r w:rsidRPr="000B5BDF">
      <w:rPr>
        <w:rFonts w:ascii="Arial" w:hAnsi="Arial" w:cs="Arial"/>
        <w:i/>
      </w:rPr>
      <w:t>The Catholic Faith Handbook for Youth, Third Edition</w:t>
    </w:r>
  </w:p>
  <w:p w:rsidR="000B5BDF" w:rsidRDefault="000B5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276A9"/>
    <w:rsid w:val="000318AE"/>
    <w:rsid w:val="00084EB9"/>
    <w:rsid w:val="00093CB0"/>
    <w:rsid w:val="000A3586"/>
    <w:rsid w:val="000A58D2"/>
    <w:rsid w:val="000B4E68"/>
    <w:rsid w:val="000B5BDF"/>
    <w:rsid w:val="000C56EB"/>
    <w:rsid w:val="000C5F25"/>
    <w:rsid w:val="000E1ADA"/>
    <w:rsid w:val="000E564B"/>
    <w:rsid w:val="000F3443"/>
    <w:rsid w:val="000F6CCE"/>
    <w:rsid w:val="00103E1C"/>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84A63"/>
    <w:rsid w:val="00292C4F"/>
    <w:rsid w:val="002A2CA8"/>
    <w:rsid w:val="002A4E6A"/>
    <w:rsid w:val="002E0443"/>
    <w:rsid w:val="002E1A1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69A4"/>
    <w:rsid w:val="0037014E"/>
    <w:rsid w:val="003739CB"/>
    <w:rsid w:val="00377CCC"/>
    <w:rsid w:val="0038139E"/>
    <w:rsid w:val="003A438C"/>
    <w:rsid w:val="003B0E7A"/>
    <w:rsid w:val="003C59BB"/>
    <w:rsid w:val="003D381C"/>
    <w:rsid w:val="003D686F"/>
    <w:rsid w:val="003F5CF4"/>
    <w:rsid w:val="00405DC9"/>
    <w:rsid w:val="00423B78"/>
    <w:rsid w:val="004311A3"/>
    <w:rsid w:val="00454A1D"/>
    <w:rsid w:val="00460918"/>
    <w:rsid w:val="00475571"/>
    <w:rsid w:val="004A7DE2"/>
    <w:rsid w:val="004C491E"/>
    <w:rsid w:val="004C5561"/>
    <w:rsid w:val="004D0079"/>
    <w:rsid w:val="004D74F6"/>
    <w:rsid w:val="004D7A2E"/>
    <w:rsid w:val="004E5DFC"/>
    <w:rsid w:val="004E667A"/>
    <w:rsid w:val="00500FAD"/>
    <w:rsid w:val="00502F4E"/>
    <w:rsid w:val="00545244"/>
    <w:rsid w:val="00555EA6"/>
    <w:rsid w:val="00584001"/>
    <w:rsid w:val="005A4359"/>
    <w:rsid w:val="005A6944"/>
    <w:rsid w:val="005E0C08"/>
    <w:rsid w:val="005F599B"/>
    <w:rsid w:val="0060248C"/>
    <w:rsid w:val="006067CC"/>
    <w:rsid w:val="00614B48"/>
    <w:rsid w:val="00623829"/>
    <w:rsid w:val="00624A61"/>
    <w:rsid w:val="00645A10"/>
    <w:rsid w:val="00652A68"/>
    <w:rsid w:val="006609CF"/>
    <w:rsid w:val="00681256"/>
    <w:rsid w:val="0069306F"/>
    <w:rsid w:val="006A5B02"/>
    <w:rsid w:val="006B3F4F"/>
    <w:rsid w:val="006C2FB1"/>
    <w:rsid w:val="006C6F41"/>
    <w:rsid w:val="006D6EE7"/>
    <w:rsid w:val="006E0E8E"/>
    <w:rsid w:val="006E4F88"/>
    <w:rsid w:val="006E633C"/>
    <w:rsid w:val="006F5958"/>
    <w:rsid w:val="0070169A"/>
    <w:rsid w:val="007034FE"/>
    <w:rsid w:val="007137D5"/>
    <w:rsid w:val="00714D56"/>
    <w:rsid w:val="0073114D"/>
    <w:rsid w:val="0074663C"/>
    <w:rsid w:val="00750DCB"/>
    <w:rsid w:val="007554A3"/>
    <w:rsid w:val="00781027"/>
    <w:rsid w:val="00781585"/>
    <w:rsid w:val="00784075"/>
    <w:rsid w:val="00786E12"/>
    <w:rsid w:val="007B5DD8"/>
    <w:rsid w:val="007B7843"/>
    <w:rsid w:val="007D41EB"/>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5FEE"/>
    <w:rsid w:val="008B14A0"/>
    <w:rsid w:val="008D10BC"/>
    <w:rsid w:val="008D61D8"/>
    <w:rsid w:val="008E4AB0"/>
    <w:rsid w:val="008F12F7"/>
    <w:rsid w:val="008F22A0"/>
    <w:rsid w:val="008F58B2"/>
    <w:rsid w:val="009031CE"/>
    <w:rsid w:val="009064EC"/>
    <w:rsid w:val="00933E81"/>
    <w:rsid w:val="009415A8"/>
    <w:rsid w:val="00945A73"/>
    <w:rsid w:val="009563C5"/>
    <w:rsid w:val="00972002"/>
    <w:rsid w:val="009812C0"/>
    <w:rsid w:val="009A06D3"/>
    <w:rsid w:val="009A45DD"/>
    <w:rsid w:val="009D36BA"/>
    <w:rsid w:val="009E1F3F"/>
    <w:rsid w:val="009F2BD3"/>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5B28"/>
    <w:rsid w:val="00B16979"/>
    <w:rsid w:val="00B443C3"/>
    <w:rsid w:val="00B47B42"/>
    <w:rsid w:val="00B51054"/>
    <w:rsid w:val="00B572B7"/>
    <w:rsid w:val="00BC1E13"/>
    <w:rsid w:val="00BC4453"/>
    <w:rsid w:val="00BD06B0"/>
    <w:rsid w:val="00BD6876"/>
    <w:rsid w:val="00BE3E0E"/>
    <w:rsid w:val="00BF4EEF"/>
    <w:rsid w:val="00C01E2D"/>
    <w:rsid w:val="00C02944"/>
    <w:rsid w:val="00C07507"/>
    <w:rsid w:val="00C13310"/>
    <w:rsid w:val="00C16275"/>
    <w:rsid w:val="00C3410A"/>
    <w:rsid w:val="00C3609F"/>
    <w:rsid w:val="00C4361D"/>
    <w:rsid w:val="00C50BCE"/>
    <w:rsid w:val="00C760F8"/>
    <w:rsid w:val="00C90442"/>
    <w:rsid w:val="00C91156"/>
    <w:rsid w:val="00C9466D"/>
    <w:rsid w:val="00CA154C"/>
    <w:rsid w:val="00CC176C"/>
    <w:rsid w:val="00CC5843"/>
    <w:rsid w:val="00CC5D3E"/>
    <w:rsid w:val="00CD1FEA"/>
    <w:rsid w:val="00CD2136"/>
    <w:rsid w:val="00CD2C52"/>
    <w:rsid w:val="00CD66E3"/>
    <w:rsid w:val="00CD773E"/>
    <w:rsid w:val="00D04A29"/>
    <w:rsid w:val="00D105EA"/>
    <w:rsid w:val="00D14D22"/>
    <w:rsid w:val="00D20157"/>
    <w:rsid w:val="00D45298"/>
    <w:rsid w:val="00D57D5E"/>
    <w:rsid w:val="00D63C6D"/>
    <w:rsid w:val="00D64EB1"/>
    <w:rsid w:val="00D80DBD"/>
    <w:rsid w:val="00D82358"/>
    <w:rsid w:val="00D83EE1"/>
    <w:rsid w:val="00D952DD"/>
    <w:rsid w:val="00DB0351"/>
    <w:rsid w:val="00DB4EA7"/>
    <w:rsid w:val="00DD28A2"/>
    <w:rsid w:val="00DF1882"/>
    <w:rsid w:val="00E02EAF"/>
    <w:rsid w:val="00E14268"/>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352E1"/>
    <w:rsid w:val="00F374A2"/>
    <w:rsid w:val="00F40A11"/>
    <w:rsid w:val="00F443B7"/>
    <w:rsid w:val="00F447FB"/>
    <w:rsid w:val="00F713FF"/>
    <w:rsid w:val="00F7282A"/>
    <w:rsid w:val="00F80D72"/>
    <w:rsid w:val="00F82D2A"/>
    <w:rsid w:val="00F95DBB"/>
    <w:rsid w:val="00FA529A"/>
    <w:rsid w:val="00FA5405"/>
    <w:rsid w:val="00FA5E9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5:docId w15:val="{C949843D-9E84-4675-873F-F9B4DEFA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6E0E8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6E0E8E"/>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6E0E8E"/>
    <w:rPr>
      <w:rFonts w:ascii="Arial" w:hAnsi="Arial" w:cs="Times New Roman"/>
      <w:b/>
      <w:sz w:val="20"/>
      <w:szCs w:val="24"/>
    </w:rPr>
  </w:style>
  <w:style w:type="paragraph" w:customStyle="1" w:styleId="A-EH">
    <w:name w:val="A- EH"/>
    <w:basedOn w:val="Normal"/>
    <w:link w:val="A-EHChar"/>
    <w:qFormat/>
    <w:rsid w:val="006E0E8E"/>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6E0E8E"/>
    <w:rPr>
      <w:rFonts w:ascii="Arial" w:hAnsi="Arial" w:cs="Arial"/>
      <w:b/>
      <w:sz w:val="26"/>
      <w:szCs w:val="26"/>
    </w:rPr>
  </w:style>
  <w:style w:type="paragraph" w:customStyle="1" w:styleId="A-BH">
    <w:name w:val="A- BH"/>
    <w:basedOn w:val="Normal"/>
    <w:link w:val="A-BHChar"/>
    <w:qFormat/>
    <w:rsid w:val="006E0E8E"/>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E0E8E"/>
    <w:rPr>
      <w:rFonts w:ascii="Arial" w:hAnsi="Arial" w:cs="Arial"/>
      <w:b/>
      <w:sz w:val="44"/>
      <w:szCs w:val="48"/>
    </w:rPr>
  </w:style>
  <w:style w:type="paragraph" w:customStyle="1" w:styleId="A-CH">
    <w:name w:val="A- CH"/>
    <w:basedOn w:val="Normal"/>
    <w:link w:val="A-CHChar"/>
    <w:qFormat/>
    <w:rsid w:val="006E0E8E"/>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6E0E8E"/>
    <w:rPr>
      <w:rFonts w:ascii="Arial" w:hAnsi="Arial" w:cs="Arial"/>
      <w:b/>
      <w:sz w:val="36"/>
      <w:szCs w:val="40"/>
    </w:rPr>
  </w:style>
  <w:style w:type="paragraph" w:customStyle="1" w:styleId="A-DH">
    <w:name w:val="A- DH"/>
    <w:basedOn w:val="Normal"/>
    <w:link w:val="A-DHChar"/>
    <w:qFormat/>
    <w:rsid w:val="006E0E8E"/>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6E0E8E"/>
    <w:rPr>
      <w:rFonts w:ascii="Arial" w:hAnsi="Arial" w:cs="Arial"/>
      <w:b/>
      <w:sz w:val="28"/>
      <w:szCs w:val="34"/>
    </w:rPr>
  </w:style>
  <w:style w:type="paragraph" w:customStyle="1" w:styleId="A-LetterList">
    <w:name w:val="A- Letter List"/>
    <w:basedOn w:val="Normal"/>
    <w:link w:val="A-LetterListChar"/>
    <w:qFormat/>
    <w:rsid w:val="006E0E8E"/>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6E0E8E"/>
    <w:rPr>
      <w:rFonts w:ascii="Arial" w:hAnsi="Arial" w:cs="Times New Roman"/>
      <w:sz w:val="20"/>
      <w:szCs w:val="24"/>
    </w:rPr>
  </w:style>
  <w:style w:type="paragraph" w:customStyle="1" w:styleId="A-CheckBoxList">
    <w:name w:val="A- Check Box List"/>
    <w:basedOn w:val="Normal"/>
    <w:link w:val="A-CheckBoxListChar"/>
    <w:qFormat/>
    <w:rsid w:val="006E0E8E"/>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6E0E8E"/>
    <w:rPr>
      <w:rFonts w:ascii="Arial" w:hAnsi="Arial" w:cs="Times New Roman"/>
      <w:sz w:val="20"/>
      <w:szCs w:val="24"/>
    </w:rPr>
  </w:style>
  <w:style w:type="paragraph" w:customStyle="1" w:styleId="A-OpenBulletList">
    <w:name w:val="A- Open Bullet List"/>
    <w:basedOn w:val="Normal"/>
    <w:link w:val="A-OpenBulletListChar"/>
    <w:qFormat/>
    <w:rsid w:val="006E0E8E"/>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E0E8E"/>
    <w:rPr>
      <w:rFonts w:ascii="Arial" w:hAnsi="Arial" w:cs="Times New Roman"/>
      <w:sz w:val="20"/>
      <w:szCs w:val="24"/>
    </w:rPr>
  </w:style>
  <w:style w:type="paragraph" w:customStyle="1" w:styleId="A-DHfollowingCH">
    <w:name w:val="A- DH following CH"/>
    <w:basedOn w:val="Normal"/>
    <w:link w:val="A-DHfollowingCHChar"/>
    <w:qFormat/>
    <w:rsid w:val="006E0E8E"/>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E0E8E"/>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E0E8E"/>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E0E8E"/>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E0E8E"/>
    <w:pPr>
      <w:spacing w:after="200"/>
    </w:pPr>
  </w:style>
  <w:style w:type="character" w:customStyle="1" w:styleId="A-DirectAddress-withspaceafterChar">
    <w:name w:val="A- Direct Address - with space after Char"/>
    <w:basedOn w:val="A-DirectAddressChar"/>
    <w:link w:val="A-DirectAddress-withspaceafter"/>
    <w:rsid w:val="006E0E8E"/>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6E0E8E"/>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6E0E8E"/>
    <w:rPr>
      <w:rFonts w:ascii="Arial" w:hAnsi="Arial" w:cs="Arial"/>
      <w:sz w:val="20"/>
      <w:szCs w:val="20"/>
    </w:rPr>
  </w:style>
  <w:style w:type="paragraph" w:customStyle="1" w:styleId="A-Text">
    <w:name w:val="A- Text"/>
    <w:basedOn w:val="Normal"/>
    <w:link w:val="A-TextChar"/>
    <w:qFormat/>
    <w:rsid w:val="006E0E8E"/>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6E0E8E"/>
    <w:rPr>
      <w:rFonts w:ascii="Arial" w:hAnsi="Arial" w:cs="Times New Roman"/>
      <w:sz w:val="20"/>
      <w:szCs w:val="24"/>
    </w:rPr>
  </w:style>
  <w:style w:type="paragraph" w:customStyle="1" w:styleId="A-Text-quadright">
    <w:name w:val="A- Text - quad right"/>
    <w:basedOn w:val="Normal"/>
    <w:link w:val="A-Text-quadrightChar"/>
    <w:qFormat/>
    <w:rsid w:val="006E0E8E"/>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6E0E8E"/>
    <w:rPr>
      <w:rFonts w:ascii="Arial" w:hAnsi="Arial" w:cs="Times New Roman"/>
      <w:b/>
      <w:sz w:val="16"/>
      <w:szCs w:val="20"/>
    </w:rPr>
  </w:style>
  <w:style w:type="paragraph" w:customStyle="1" w:styleId="A-Text-leftindent">
    <w:name w:val="A- Text - left indent"/>
    <w:basedOn w:val="Normal"/>
    <w:link w:val="A-Text-leftindentChar"/>
    <w:qFormat/>
    <w:rsid w:val="006E0E8E"/>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6E0E8E"/>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E0E8E"/>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6E0E8E"/>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E0E8E"/>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E0E8E"/>
    <w:rPr>
      <w:rFonts w:ascii="Arial" w:hAnsi="Arial" w:cs="Times New Roman"/>
      <w:sz w:val="16"/>
      <w:szCs w:val="18"/>
    </w:rPr>
  </w:style>
  <w:style w:type="paragraph" w:customStyle="1" w:styleId="A-References-roman">
    <w:name w:val="A- References - roman"/>
    <w:qFormat/>
    <w:rsid w:val="006E0E8E"/>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E0E8E"/>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E0E8E"/>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E0E8E"/>
    <w:rPr>
      <w:rFonts w:ascii="Arial" w:hAnsi="Arial"/>
      <w:i/>
      <w:sz w:val="20"/>
    </w:rPr>
  </w:style>
  <w:style w:type="paragraph" w:customStyle="1" w:styleId="A-ChartHeads">
    <w:name w:val="A- Chart Heads"/>
    <w:basedOn w:val="Normal"/>
    <w:qFormat/>
    <w:rsid w:val="006E0E8E"/>
    <w:rPr>
      <w:rFonts w:ascii="Arial" w:eastAsiaTheme="minorHAnsi" w:hAnsi="Arial"/>
      <w:b/>
      <w:sz w:val="20"/>
      <w:szCs w:val="24"/>
    </w:rPr>
  </w:style>
  <w:style w:type="paragraph" w:customStyle="1" w:styleId="A-ChartText">
    <w:name w:val="A- Chart Text"/>
    <w:basedOn w:val="Normal"/>
    <w:qFormat/>
    <w:rsid w:val="006E0E8E"/>
    <w:rPr>
      <w:rFonts w:ascii="Arial" w:eastAsiaTheme="minorHAnsi" w:hAnsi="Arial"/>
      <w:sz w:val="18"/>
    </w:rPr>
  </w:style>
  <w:style w:type="paragraph" w:customStyle="1" w:styleId="A-Extract">
    <w:name w:val="A- Extract"/>
    <w:basedOn w:val="Normal"/>
    <w:qFormat/>
    <w:rsid w:val="006E0E8E"/>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6E0E8E"/>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6E0E8E"/>
    <w:pPr>
      <w:spacing w:after="0"/>
    </w:pPr>
  </w:style>
  <w:style w:type="paragraph" w:customStyle="1" w:styleId="A-BulletList-withspaceafter">
    <w:name w:val="A- Bullet List - with space after"/>
    <w:basedOn w:val="A-BulletList"/>
    <w:qFormat/>
    <w:rsid w:val="006E0E8E"/>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6E0E8E"/>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6E0E8E"/>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6E0E8E"/>
    <w:pPr>
      <w:numPr>
        <w:numId w:val="0"/>
      </w:numPr>
      <w:spacing w:after="200"/>
    </w:pPr>
  </w:style>
  <w:style w:type="paragraph" w:customStyle="1" w:styleId="A-Header-articletitlepage2">
    <w:name w:val="A- Header - article title (page 2)"/>
    <w:basedOn w:val="Normal"/>
    <w:qFormat/>
    <w:rsid w:val="006E0E8E"/>
    <w:pPr>
      <w:tabs>
        <w:tab w:val="right" w:pos="9270"/>
      </w:tabs>
      <w:spacing w:after="240"/>
    </w:pPr>
    <w:rPr>
      <w:rFonts w:ascii="Arial" w:hAnsi="Arial" w:cs="Arial"/>
      <w:sz w:val="18"/>
      <w:szCs w:val="18"/>
    </w:rPr>
  </w:style>
  <w:style w:type="paragraph" w:customStyle="1" w:styleId="A-BH2">
    <w:name w:val="A- BH2"/>
    <w:basedOn w:val="A-BH"/>
    <w:qFormat/>
    <w:rsid w:val="006E0E8E"/>
    <w:pPr>
      <w:spacing w:before="0"/>
    </w:pPr>
    <w:rPr>
      <w:b w:val="0"/>
      <w:sz w:val="40"/>
    </w:rPr>
  </w:style>
  <w:style w:type="paragraph" w:customStyle="1" w:styleId="A-BH1">
    <w:name w:val="A- BH1"/>
    <w:basedOn w:val="A-BH"/>
    <w:qFormat/>
    <w:rsid w:val="006E0E8E"/>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6E0E8E"/>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6E0E8E"/>
    <w:rPr>
      <w:rFonts w:ascii="Arial" w:hAnsi="Arial" w:cs="Arial"/>
      <w:sz w:val="20"/>
      <w:szCs w:val="20"/>
    </w:rPr>
  </w:style>
  <w:style w:type="paragraph" w:customStyle="1" w:styleId="A-Header-coursetitlesubtitlepage1">
    <w:name w:val="A- Header - course title/subtitle (page 1)"/>
    <w:basedOn w:val="Normal"/>
    <w:qFormat/>
    <w:rsid w:val="006E0E8E"/>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6E0E8E"/>
    <w:pPr>
      <w:numPr>
        <w:numId w:val="0"/>
      </w:numPr>
    </w:pPr>
  </w:style>
  <w:style w:type="paragraph" w:customStyle="1" w:styleId="A-BulletList-leftindent">
    <w:name w:val="A- Bullet List - left indent"/>
    <w:basedOn w:val="A-BulletList-indented"/>
    <w:qFormat/>
    <w:rsid w:val="006E0E8E"/>
    <w:pPr>
      <w:numPr>
        <w:numId w:val="0"/>
      </w:numPr>
    </w:pPr>
  </w:style>
  <w:style w:type="paragraph" w:customStyle="1" w:styleId="A-BulletList-leftindentwithspaceafter">
    <w:name w:val="A- Bullet List - left indent with space after"/>
    <w:basedOn w:val="A-BulletList-indented"/>
    <w:qFormat/>
    <w:rsid w:val="006E0E8E"/>
    <w:pPr>
      <w:numPr>
        <w:numId w:val="0"/>
      </w:numPr>
      <w:spacing w:after="120"/>
    </w:pPr>
  </w:style>
  <w:style w:type="paragraph" w:customStyle="1" w:styleId="A-Text-paragraphwithfirstlineindent">
    <w:name w:val="A- Text - paragraph with first line indent"/>
    <w:basedOn w:val="Normal"/>
    <w:qFormat/>
    <w:rsid w:val="006E0E8E"/>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6E0E8E"/>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6E0E8E"/>
    <w:pPr>
      <w:numPr>
        <w:numId w:val="19"/>
      </w:numPr>
    </w:pPr>
    <w:rPr>
      <w:rFonts w:ascii="Arial" w:hAnsi="Arial"/>
    </w:rPr>
  </w:style>
  <w:style w:type="paragraph" w:customStyle="1" w:styleId="a">
    <w:name w:val="#"/>
    <w:basedOn w:val="A-NumberList"/>
    <w:link w:val="Char"/>
    <w:qFormat/>
    <w:rsid w:val="006E0E8E"/>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6E0E8E"/>
    <w:rPr>
      <w:rFonts w:ascii="Arial" w:hAnsi="Arial" w:cs="Arial"/>
      <w:sz w:val="20"/>
      <w:szCs w:val="20"/>
    </w:rPr>
  </w:style>
  <w:style w:type="paragraph" w:customStyle="1" w:styleId="Numberedlistdoubledigits">
    <w:name w:val="Numbered list double digits"/>
    <w:basedOn w:val="text"/>
    <w:link w:val="NumberedlistdoubledigitsChar"/>
    <w:qFormat/>
    <w:rsid w:val="006E0E8E"/>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6E0E8E"/>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6E0E8E"/>
    <w:pPr>
      <w:numPr>
        <w:ilvl w:val="1"/>
        <w:numId w:val="21"/>
      </w:numPr>
    </w:pPr>
  </w:style>
  <w:style w:type="character" w:customStyle="1" w:styleId="lettercolumn2alignedChar">
    <w:name w:val="letter column 2 aligned Char"/>
    <w:basedOn w:val="A-TextChar"/>
    <w:link w:val="lettercolumn2aligned"/>
    <w:rsid w:val="006E0E8E"/>
    <w:rPr>
      <w:rFonts w:ascii="Arial" w:hAnsi="Arial" w:cs="Times New Roman"/>
      <w:sz w:val="20"/>
      <w:szCs w:val="24"/>
    </w:rPr>
  </w:style>
  <w:style w:type="table" w:styleId="TableGrid">
    <w:name w:val="Table Grid"/>
    <w:basedOn w:val="TableNormal"/>
    <w:uiPriority w:val="59"/>
    <w:locked/>
    <w:rsid w:val="006E0E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C9A1-80C6-47AB-B508-E5249CB7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Eloise Sendelbach</cp:lastModifiedBy>
  <cp:revision>8</cp:revision>
  <cp:lastPrinted>2013-01-21T23:48:00Z</cp:lastPrinted>
  <dcterms:created xsi:type="dcterms:W3CDTF">2012-11-14T18:57:00Z</dcterms:created>
  <dcterms:modified xsi:type="dcterms:W3CDTF">2013-01-30T18:09:00Z</dcterms:modified>
</cp:coreProperties>
</file>