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10" w:rsidRDefault="00310110" w:rsidP="00310110">
      <w:pPr>
        <w:pStyle w:val="A-BH"/>
      </w:pPr>
      <w:r>
        <w:t>Student Notes for Unit 4</w:t>
      </w:r>
    </w:p>
    <w:p w:rsidR="00310110" w:rsidRDefault="00310110" w:rsidP="00310110">
      <w:pPr>
        <w:pStyle w:val="A-CH"/>
      </w:pPr>
      <w:r>
        <w:t>Key Understandings</w:t>
      </w:r>
    </w:p>
    <w:p w:rsidR="00310110" w:rsidRDefault="00310110" w:rsidP="00310110">
      <w:pPr>
        <w:pStyle w:val="A-Text"/>
      </w:pPr>
      <w:r>
        <w:t>These are the key concepts you need to understand by the end of the unit:</w:t>
      </w:r>
    </w:p>
    <w:p w:rsidR="00310110" w:rsidRDefault="00310110" w:rsidP="00310110">
      <w:pPr>
        <w:pStyle w:val="A-BulletList"/>
        <w:numPr>
          <w:ilvl w:val="0"/>
          <w:numId w:val="20"/>
        </w:numPr>
        <w:ind w:left="360"/>
      </w:pPr>
      <w:r>
        <w:t>Jesus shares his relationship with his mother and with us so that we all have a mother to whom we can go.</w:t>
      </w:r>
    </w:p>
    <w:p w:rsidR="00310110" w:rsidRDefault="00310110" w:rsidP="00310110">
      <w:pPr>
        <w:pStyle w:val="A-BulletList"/>
        <w:numPr>
          <w:ilvl w:val="0"/>
          <w:numId w:val="20"/>
        </w:numPr>
        <w:ind w:left="360"/>
      </w:pPr>
      <w:r>
        <w:t>Mary models discipleship.</w:t>
      </w:r>
    </w:p>
    <w:p w:rsidR="00310110" w:rsidRDefault="00310110" w:rsidP="00310110">
      <w:pPr>
        <w:pStyle w:val="A-BulletList"/>
        <w:numPr>
          <w:ilvl w:val="0"/>
          <w:numId w:val="20"/>
        </w:numPr>
        <w:ind w:left="360"/>
      </w:pPr>
      <w:r>
        <w:t>We can have the privileged relationship with Jesus that the disciples enjoyed with him.</w:t>
      </w:r>
    </w:p>
    <w:p w:rsidR="00310110" w:rsidRDefault="00310110" w:rsidP="00310110">
      <w:pPr>
        <w:pStyle w:val="A-BulletList"/>
        <w:numPr>
          <w:ilvl w:val="0"/>
          <w:numId w:val="20"/>
        </w:numPr>
        <w:ind w:left="360"/>
      </w:pPr>
      <w:r>
        <w:t>Jesus’ relationships with others are directly linked to his mission of salvation.</w:t>
      </w:r>
    </w:p>
    <w:p w:rsidR="00310110" w:rsidRDefault="00310110" w:rsidP="00310110">
      <w:pPr>
        <w:pStyle w:val="A-CH"/>
      </w:pPr>
      <w:r>
        <w:t>Article 26: Mary’s Role in the Incarnation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1.</w:t>
      </w:r>
      <w:r>
        <w:tab/>
        <w:t>How did Mary fulfill her role in the Incarnation?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ind w:left="360" w:hanging="360"/>
      </w:pPr>
      <w:r>
        <w:t>2.</w:t>
      </w:r>
      <w:r>
        <w:tab/>
        <w:t>By the action of the Holy Spirit in Mary, God the Father gave the world the great gift of Emmanuel, which means “____________________________.”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proofErr w:type="gramStart"/>
      <w:r>
        <w:t>3.</w:t>
      </w:r>
      <w:r>
        <w:tab/>
        <w:t>Why is Mary</w:t>
      </w:r>
      <w:proofErr w:type="gramEnd"/>
      <w:r>
        <w:t xml:space="preserve"> called the Mother of God?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4.</w:t>
      </w:r>
      <w:r>
        <w:tab/>
        <w:t>What are two other names given to Mary of Nazareth?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5.</w:t>
      </w:r>
      <w:r>
        <w:tab/>
        <w:t>What does the Immaculate Conception celebrate?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6.</w:t>
      </w:r>
      <w:r>
        <w:tab/>
        <w:t>What does the fact that Mary remained a virgin throughout her life signify?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7.</w:t>
      </w:r>
      <w:r>
        <w:tab/>
        <w:t>How does Mary act as our spiritual mother?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ind w:left="360" w:hanging="360"/>
      </w:pPr>
      <w:r>
        <w:t>8.</w:t>
      </w:r>
      <w:r>
        <w:tab/>
        <w:t>The Church’s teaching that at Mary’s deat</w:t>
      </w:r>
      <w:r w:rsidR="00151816">
        <w:t>h God brought her whole being––body and soul––</w:t>
      </w:r>
      <w:r>
        <w:t>into Heaven is called the ______________________________.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before="120"/>
        <w:ind w:left="360" w:hanging="360"/>
      </w:pPr>
      <w:r>
        <w:t>9.</w:t>
      </w:r>
      <w:r>
        <w:tab/>
        <w:t>Besides Sundays, Catholics are obliged to participate in the Eucharist on special feast days known as ___________________________________________.</w:t>
      </w:r>
    </w:p>
    <w:p w:rsidR="00310110" w:rsidRDefault="00310110" w:rsidP="00310110">
      <w:pPr>
        <w:pStyle w:val="A-CH"/>
      </w:pPr>
      <w:r>
        <w:t>Article 66: Do Catholics Pray to Mary?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1.</w:t>
      </w:r>
      <w:r>
        <w:tab/>
        <w:t>Why is it a misconception to say that Catholics worship Mary?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2.</w:t>
      </w:r>
      <w:r>
        <w:tab/>
        <w:t>When we direct our prayers to Mary, what should we ask her to do?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ind w:left="360" w:hanging="360"/>
      </w:pPr>
      <w:r>
        <w:lastRenderedPageBreak/>
        <w:t>3.</w:t>
      </w:r>
      <w:r>
        <w:tab/>
        <w:t>We can honor Mary by praying the _____________________________, the beautiful prayer of praise that she offered to God when she and her cousin Elizabeth were pregnant.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4.</w:t>
      </w:r>
      <w:r>
        <w:tab/>
        <w:t>What is a litany?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after="720" w:line="480" w:lineRule="auto"/>
        <w:ind w:left="360" w:hanging="360"/>
      </w:pPr>
      <w:r>
        <w:t>5.</w:t>
      </w:r>
      <w:r>
        <w:tab/>
        <w:t>List three titles or descriptors of Mary in the Litany of Loreto.</w:t>
      </w:r>
    </w:p>
    <w:p w:rsidR="00310110" w:rsidRDefault="00310110" w:rsidP="00310110">
      <w:pPr>
        <w:pStyle w:val="A-CH"/>
      </w:pPr>
      <w:r>
        <w:t>Article 67: Mary: First Disciple and Model of Faith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1.</w:t>
      </w:r>
      <w:r>
        <w:tab/>
        <w:t>In the Gospel story of the wedding at Cana, how does Mary show that she is Jesus’ first disciple?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ind w:left="360" w:hanging="360"/>
      </w:pPr>
      <w:r>
        <w:t>2.</w:t>
      </w:r>
      <w:r>
        <w:tab/>
        <w:t>In what way does Mary fulfill her role as Jesus’ first disciple in the days between the Ascension and Pentecost?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spacing w:line="480" w:lineRule="auto"/>
        <w:ind w:left="360" w:hanging="360"/>
      </w:pPr>
      <w:r>
        <w:t>3.</w:t>
      </w:r>
      <w:r>
        <w:tab/>
        <w:t>Why is Mary considered to be the Church’s model of faith?</w:t>
      </w:r>
    </w:p>
    <w:p w:rsidR="00310110" w:rsidRDefault="00310110" w:rsidP="00310110">
      <w:pPr>
        <w:pStyle w:val="A-NumberList"/>
        <w:tabs>
          <w:tab w:val="clear" w:pos="270"/>
          <w:tab w:val="clear" w:pos="450"/>
          <w:tab w:val="left" w:pos="720"/>
        </w:tabs>
        <w:ind w:left="360" w:hanging="360"/>
      </w:pPr>
      <w:r>
        <w:t>4.</w:t>
      </w:r>
      <w:r>
        <w:tab/>
        <w:t>The biblical event in which the angel Gabriel visits the Virgin Mary and announces that she is to be the Mother of the Savior is called the _______________________________.</w:t>
      </w:r>
    </w:p>
    <w:p w:rsidR="00540444" w:rsidRPr="00310110" w:rsidRDefault="00540444" w:rsidP="00310110"/>
    <w:sectPr w:rsidR="00540444" w:rsidRPr="00310110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1F" w:rsidRDefault="00E31D1F" w:rsidP="004D0079">
      <w:r>
        <w:separator/>
      </w:r>
    </w:p>
    <w:p w:rsidR="00E31D1F" w:rsidRDefault="00E31D1F"/>
  </w:endnote>
  <w:endnote w:type="continuationSeparator" w:id="0">
    <w:p w:rsidR="00E31D1F" w:rsidRDefault="00E31D1F" w:rsidP="004D0079">
      <w:r>
        <w:continuationSeparator/>
      </w:r>
    </w:p>
    <w:p w:rsidR="00E31D1F" w:rsidRDefault="00E31D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44" w:rsidRPr="00F82D2A" w:rsidRDefault="00383F6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40444" w:rsidRPr="009B3DE9" w:rsidRDefault="0054044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40444" w:rsidRPr="000318AE" w:rsidRDefault="0054044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B3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6C726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B703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0012</w:t>
                </w:r>
                <w:r w:rsidR="0031011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53</w:t>
                </w:r>
              </w:p>
              <w:p w:rsidR="00540444" w:rsidRPr="000318AE" w:rsidRDefault="00540444" w:rsidP="000318AE"/>
            </w:txbxContent>
          </v:textbox>
        </v:shape>
      </w:pict>
    </w:r>
    <w:r w:rsidR="001518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65pt;height:33.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44" w:rsidRDefault="00383F6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540444" w:rsidRPr="009B3DE9" w:rsidRDefault="0054044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40444" w:rsidRPr="000318AE" w:rsidRDefault="0054044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B3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</w:t>
                </w:r>
                <w:r w:rsidR="000B703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31011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53</w:t>
                </w:r>
              </w:p>
              <w:p w:rsidR="00540444" w:rsidRPr="000E1ADA" w:rsidRDefault="0054044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518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1F" w:rsidRDefault="00E31D1F" w:rsidP="004D0079">
      <w:r>
        <w:separator/>
      </w:r>
    </w:p>
    <w:p w:rsidR="00E31D1F" w:rsidRDefault="00E31D1F"/>
  </w:footnote>
  <w:footnote w:type="continuationSeparator" w:id="0">
    <w:p w:rsidR="00E31D1F" w:rsidRDefault="00E31D1F" w:rsidP="004D0079">
      <w:r>
        <w:continuationSeparator/>
      </w:r>
    </w:p>
    <w:p w:rsidR="00E31D1F" w:rsidRDefault="00E31D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44" w:rsidRDefault="006C7264" w:rsidP="00DC08C5">
    <w:pPr>
      <w:pStyle w:val="A-Header-articletitlepage2"/>
      <w:rPr>
        <w:rFonts w:cs="Times New Roman"/>
      </w:rPr>
    </w:pPr>
    <w:r w:rsidRPr="00F3691C">
      <w:t xml:space="preserve">Student </w:t>
    </w:r>
    <w:r w:rsidR="000B703D">
      <w:t xml:space="preserve">Notes for Unit </w:t>
    </w:r>
    <w:r w:rsidR="00310110">
      <w:t>4</w:t>
    </w:r>
    <w:r w:rsidR="00540444">
      <w:tab/>
    </w:r>
    <w:r w:rsidR="00540444" w:rsidRPr="00F82D2A">
      <w:t xml:space="preserve">Page | </w:t>
    </w:r>
    <w:fldSimple w:instr=" PAGE   \* MERGEFORMAT ">
      <w:r w:rsidR="00151816">
        <w:rPr>
          <w:noProof/>
        </w:rPr>
        <w:t>2</w:t>
      </w:r>
    </w:fldSimple>
  </w:p>
  <w:p w:rsidR="00540444" w:rsidRDefault="00540444"/>
  <w:p w:rsidR="00540444" w:rsidRDefault="0054044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44" w:rsidRPr="003E24F6" w:rsidRDefault="00540444" w:rsidP="003E24F6">
    <w:pPr>
      <w:pStyle w:val="A-Header-coursetitlesubtitlepage1"/>
      <w:rPr>
        <w:rFonts w:cs="Times New Roman"/>
      </w:rPr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398E7B5A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2B2E0F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3E22"/>
    <w:rsid w:val="00084EB9"/>
    <w:rsid w:val="00093CB0"/>
    <w:rsid w:val="000A0FEB"/>
    <w:rsid w:val="000A391A"/>
    <w:rsid w:val="000B4E68"/>
    <w:rsid w:val="000B703D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1816"/>
    <w:rsid w:val="00152401"/>
    <w:rsid w:val="001747F9"/>
    <w:rsid w:val="001748ED"/>
    <w:rsid w:val="00175D31"/>
    <w:rsid w:val="001764BC"/>
    <w:rsid w:val="001769D9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5EF1"/>
    <w:rsid w:val="00236F06"/>
    <w:rsid w:val="002462B2"/>
    <w:rsid w:val="00254E02"/>
    <w:rsid w:val="00261080"/>
    <w:rsid w:val="00265087"/>
    <w:rsid w:val="002724DB"/>
    <w:rsid w:val="00272AE8"/>
    <w:rsid w:val="00284A63"/>
    <w:rsid w:val="00291D24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0110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7717B"/>
    <w:rsid w:val="0038139E"/>
    <w:rsid w:val="00383F6A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74D6"/>
    <w:rsid w:val="004A3116"/>
    <w:rsid w:val="004A7DE2"/>
    <w:rsid w:val="004B2612"/>
    <w:rsid w:val="004C5561"/>
    <w:rsid w:val="004D0079"/>
    <w:rsid w:val="004D74F6"/>
    <w:rsid w:val="004D7A2E"/>
    <w:rsid w:val="004E332E"/>
    <w:rsid w:val="004E5DFC"/>
    <w:rsid w:val="004F0FDB"/>
    <w:rsid w:val="00500FAD"/>
    <w:rsid w:val="0050251D"/>
    <w:rsid w:val="00512FE3"/>
    <w:rsid w:val="005162F2"/>
    <w:rsid w:val="00540444"/>
    <w:rsid w:val="00545244"/>
    <w:rsid w:val="00555CB8"/>
    <w:rsid w:val="00555EA6"/>
    <w:rsid w:val="00583984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1B6"/>
    <w:rsid w:val="006328D4"/>
    <w:rsid w:val="00632E74"/>
    <w:rsid w:val="00645A10"/>
    <w:rsid w:val="00652A68"/>
    <w:rsid w:val="006609CF"/>
    <w:rsid w:val="00670AE9"/>
    <w:rsid w:val="00687E6E"/>
    <w:rsid w:val="0069306F"/>
    <w:rsid w:val="006A5B02"/>
    <w:rsid w:val="006B3F4F"/>
    <w:rsid w:val="006C1F80"/>
    <w:rsid w:val="006C2FB1"/>
    <w:rsid w:val="006C6F41"/>
    <w:rsid w:val="006C7264"/>
    <w:rsid w:val="006D2C27"/>
    <w:rsid w:val="006D6EE7"/>
    <w:rsid w:val="006E27C3"/>
    <w:rsid w:val="006E4F88"/>
    <w:rsid w:val="006F0C25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40E7"/>
    <w:rsid w:val="00847B4C"/>
    <w:rsid w:val="008541FB"/>
    <w:rsid w:val="0085547F"/>
    <w:rsid w:val="00861A93"/>
    <w:rsid w:val="0086684A"/>
    <w:rsid w:val="00883D20"/>
    <w:rsid w:val="008A5FEE"/>
    <w:rsid w:val="008B14A0"/>
    <w:rsid w:val="008C2FC3"/>
    <w:rsid w:val="008D10BC"/>
    <w:rsid w:val="008E2238"/>
    <w:rsid w:val="008F12F7"/>
    <w:rsid w:val="008F22A0"/>
    <w:rsid w:val="008F58B2"/>
    <w:rsid w:val="008F7AA8"/>
    <w:rsid w:val="009064EC"/>
    <w:rsid w:val="0093377C"/>
    <w:rsid w:val="00933E81"/>
    <w:rsid w:val="00945A73"/>
    <w:rsid w:val="009563C5"/>
    <w:rsid w:val="00972002"/>
    <w:rsid w:val="009765CF"/>
    <w:rsid w:val="00997818"/>
    <w:rsid w:val="009B3DE9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00A2"/>
    <w:rsid w:val="00A304E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5F99"/>
    <w:rsid w:val="00AD6F0C"/>
    <w:rsid w:val="00AD7A51"/>
    <w:rsid w:val="00AE3A6A"/>
    <w:rsid w:val="00AF2A78"/>
    <w:rsid w:val="00AF4B1B"/>
    <w:rsid w:val="00AF64D0"/>
    <w:rsid w:val="00B11A16"/>
    <w:rsid w:val="00B11C59"/>
    <w:rsid w:val="00B1337E"/>
    <w:rsid w:val="00B15B28"/>
    <w:rsid w:val="00B30AE4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3D77"/>
    <w:rsid w:val="00C760F8"/>
    <w:rsid w:val="00C76C12"/>
    <w:rsid w:val="00C832C1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D57"/>
    <w:rsid w:val="00D64EB1"/>
    <w:rsid w:val="00D80DBD"/>
    <w:rsid w:val="00D82358"/>
    <w:rsid w:val="00D83EE1"/>
    <w:rsid w:val="00D974A5"/>
    <w:rsid w:val="00DB4EA7"/>
    <w:rsid w:val="00DC08C5"/>
    <w:rsid w:val="00DC4DDD"/>
    <w:rsid w:val="00DD28A2"/>
    <w:rsid w:val="00E02EAF"/>
    <w:rsid w:val="00E069BA"/>
    <w:rsid w:val="00E12E92"/>
    <w:rsid w:val="00E16237"/>
    <w:rsid w:val="00E2045E"/>
    <w:rsid w:val="00E31D1F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20A"/>
    <w:rsid w:val="00F23A77"/>
    <w:rsid w:val="00F352E1"/>
    <w:rsid w:val="00F40A11"/>
    <w:rsid w:val="00F443B7"/>
    <w:rsid w:val="00F447FB"/>
    <w:rsid w:val="00F5551D"/>
    <w:rsid w:val="00F607E8"/>
    <w:rsid w:val="00F63A43"/>
    <w:rsid w:val="00F713FF"/>
    <w:rsid w:val="00F7282A"/>
    <w:rsid w:val="00F80D72"/>
    <w:rsid w:val="00F82D2A"/>
    <w:rsid w:val="00F95DBB"/>
    <w:rsid w:val="00FA5405"/>
    <w:rsid w:val="00FA5E9A"/>
    <w:rsid w:val="00FB5AFB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6D2C2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locked/>
    <w:rsid w:val="006C7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26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6C7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72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1795</Characters>
  <Application>Microsoft Office Word</Application>
  <DocSecurity>0</DocSecurity>
  <Lines>14</Lines>
  <Paragraphs>4</Paragraphs>
  <ScaleCrop>false</ScaleCrop>
  <Company>Saint Mary's Press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2010-05-18T16:28:00Z</dcterms:created>
  <dcterms:modified xsi:type="dcterms:W3CDTF">2011-05-27T00:22:00Z</dcterms:modified>
</cp:coreProperties>
</file>