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2B" w:rsidRDefault="008C082B" w:rsidP="007044E1">
      <w:pPr>
        <w:pStyle w:val="A-BH"/>
        <w:rPr>
          <w:rFonts w:cs="Times New Roman"/>
        </w:rPr>
      </w:pPr>
      <w:bookmarkStart w:id="0" w:name="_GoBack"/>
      <w:bookmarkEnd w:id="0"/>
      <w:r>
        <w:t xml:space="preserve">Exploring the </w:t>
      </w:r>
      <w:r w:rsidRPr="00DD5E4D">
        <w:rPr>
          <w:i/>
          <w:iCs/>
        </w:rPr>
        <w:t>Lectionary</w:t>
      </w:r>
      <w:r w:rsidRPr="00CE0DD1">
        <w:rPr>
          <w:iCs/>
        </w:rPr>
        <w:t>:</w:t>
      </w:r>
      <w:r>
        <w:t xml:space="preserve"> Experiencing the Paschal Mystery (Part B)</w:t>
      </w:r>
    </w:p>
    <w:p w:rsidR="008C082B" w:rsidRDefault="008C082B" w:rsidP="007044E1">
      <w:pPr>
        <w:pStyle w:val="A-Text"/>
        <w:rPr>
          <w:rFonts w:cs="Times New Roman"/>
        </w:rPr>
      </w:pPr>
      <w:r>
        <w:t>This learning experience focuses primarily on the first and the third readings because these are chosen to complement each other.</w:t>
      </w:r>
    </w:p>
    <w:p w:rsidR="008C082B" w:rsidRDefault="008C082B" w:rsidP="007044E1">
      <w:pPr>
        <w:pStyle w:val="A-NumberList"/>
        <w:spacing w:before="120" w:after="240"/>
        <w:rPr>
          <w:rFonts w:cs="Times New Roman"/>
        </w:rPr>
      </w:pPr>
      <w:r w:rsidRPr="007044E1">
        <w:rPr>
          <w:b/>
        </w:rPr>
        <w:t>1.</w:t>
      </w:r>
      <w:r>
        <w:t xml:space="preserve">  Follow the three steps below.</w:t>
      </w:r>
    </w:p>
    <w:p w:rsidR="008C082B" w:rsidRDefault="008C082B" w:rsidP="007044E1">
      <w:pPr>
        <w:pStyle w:val="A-BulletList-withspaceafter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Identify a challenge that is presented, or that someone faces, in each of these readings.</w:t>
      </w:r>
    </w:p>
    <w:p w:rsidR="008C082B" w:rsidRDefault="008C082B" w:rsidP="007044E1">
      <w:pPr>
        <w:pStyle w:val="A-BulletList-withspaceafter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Describe the response that is made.</w:t>
      </w:r>
    </w:p>
    <w:p w:rsidR="008C082B" w:rsidRDefault="008C082B" w:rsidP="007044E1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Explain the outcome resulting from the decision that is made.</w:t>
      </w:r>
    </w:p>
    <w:p w:rsidR="008C082B" w:rsidRDefault="008C082B" w:rsidP="00135106">
      <w:pPr>
        <w:pStyle w:val="text"/>
        <w:rPr>
          <w:rFonts w:cs="Times New Roman"/>
        </w:rPr>
      </w:pPr>
    </w:p>
    <w:p w:rsidR="008C082B" w:rsidRDefault="008C082B" w:rsidP="007044E1">
      <w:pPr>
        <w:pStyle w:val="A-Text"/>
        <w:rPr>
          <w:rFonts w:cs="Times New Roman"/>
        </w:rPr>
      </w:pPr>
      <w:r>
        <w:t>Challenge:</w:t>
      </w:r>
    </w:p>
    <w:p w:rsidR="008C082B" w:rsidRPr="007044E1" w:rsidRDefault="008C082B" w:rsidP="00135106">
      <w:pPr>
        <w:pStyle w:val="text"/>
        <w:rPr>
          <w:rFonts w:ascii="Arial" w:hAnsi="Arial" w:cs="Arial"/>
        </w:rPr>
      </w:pPr>
      <w:r w:rsidRPr="007044E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CE0DD1" w:rsidRDefault="00CE0DD1" w:rsidP="007044E1">
      <w:pPr>
        <w:pStyle w:val="A-Text"/>
      </w:pPr>
      <w:r>
        <w:t>Response:</w:t>
      </w:r>
    </w:p>
    <w:p w:rsidR="00CE0DD1" w:rsidRPr="007044E1" w:rsidRDefault="00CE0DD1" w:rsidP="00CE0DD1">
      <w:pPr>
        <w:pStyle w:val="text"/>
        <w:rPr>
          <w:rFonts w:ascii="Arial" w:hAnsi="Arial" w:cs="Arial"/>
        </w:rPr>
      </w:pPr>
      <w:r w:rsidRPr="007044E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CE0DD1" w:rsidRDefault="00CE0DD1" w:rsidP="007044E1">
      <w:pPr>
        <w:pStyle w:val="A-Text"/>
      </w:pPr>
      <w:r>
        <w:t>Outcome:</w:t>
      </w:r>
    </w:p>
    <w:p w:rsidR="00CE0DD1" w:rsidRPr="007044E1" w:rsidRDefault="00CE0DD1" w:rsidP="00CE0DD1">
      <w:pPr>
        <w:pStyle w:val="text"/>
        <w:rPr>
          <w:rFonts w:ascii="Arial" w:hAnsi="Arial" w:cs="Arial"/>
        </w:rPr>
      </w:pPr>
      <w:r w:rsidRPr="007044E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C082B" w:rsidRDefault="008C082B" w:rsidP="007044E1">
      <w:pPr>
        <w:pStyle w:val="A-NumberList"/>
      </w:pPr>
      <w:r w:rsidRPr="007044E1">
        <w:rPr>
          <w:b/>
        </w:rPr>
        <w:t>2.</w:t>
      </w:r>
      <w:r>
        <w:t xml:space="preserve">  Identify ways in which the challenges in the two readings are similar or different.</w:t>
      </w:r>
    </w:p>
    <w:p w:rsidR="008C082B" w:rsidRDefault="008C082B" w:rsidP="00135106">
      <w:pPr>
        <w:pStyle w:val="text"/>
        <w:rPr>
          <w:rFonts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44E1">
        <w:t>________</w:t>
      </w:r>
    </w:p>
    <w:p w:rsidR="008C082B" w:rsidRDefault="008C082B" w:rsidP="00135106">
      <w:pPr>
        <w:pStyle w:val="text"/>
        <w:rPr>
          <w:rFonts w:cs="Times New Roman"/>
        </w:rPr>
      </w:pPr>
    </w:p>
    <w:p w:rsidR="008C082B" w:rsidRDefault="008C082B" w:rsidP="007044E1">
      <w:pPr>
        <w:pStyle w:val="A-NumberList"/>
        <w:rPr>
          <w:rFonts w:cs="Times New Roman"/>
        </w:rPr>
      </w:pPr>
      <w:r w:rsidRPr="007044E1">
        <w:rPr>
          <w:b/>
        </w:rPr>
        <w:t>3.</w:t>
      </w:r>
      <w:r>
        <w:t xml:space="preserve">  Relate these challenges in the Scriptures to a situation or decision in your life or to another person or </w:t>
      </w:r>
      <w:r w:rsidR="007044E1">
        <w:tab/>
      </w:r>
      <w:r>
        <w:t>situation that you are aware of.</w:t>
      </w:r>
    </w:p>
    <w:p w:rsidR="008C082B" w:rsidRPr="002A0A54" w:rsidRDefault="008C082B" w:rsidP="00135106">
      <w:pPr>
        <w:spacing w:line="480" w:lineRule="auto"/>
      </w:pPr>
      <w:r w:rsidRPr="002A0A54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82B" w:rsidRDefault="008C082B" w:rsidP="00135106">
      <w:pPr>
        <w:pStyle w:val="text"/>
        <w:rPr>
          <w:rFonts w:cs="Times New Roman"/>
        </w:rPr>
      </w:pPr>
    </w:p>
    <w:p w:rsidR="008C082B" w:rsidRDefault="008C082B" w:rsidP="007044E1">
      <w:pPr>
        <w:pStyle w:val="A-NumberList"/>
      </w:pPr>
      <w:r w:rsidRPr="007044E1">
        <w:rPr>
          <w:b/>
        </w:rPr>
        <w:t>4.</w:t>
      </w:r>
      <w:r>
        <w:t xml:space="preserve">  In </w:t>
      </w:r>
      <w:r w:rsidR="00CE0DD1">
        <w:t>what</w:t>
      </w:r>
      <w:r>
        <w:t xml:space="preserve"> ways did participating in the Liturgy of the Word through this learning experience help you to </w:t>
      </w:r>
      <w:r w:rsidR="007044E1">
        <w:tab/>
      </w:r>
      <w:r>
        <w:t xml:space="preserve">connect with the Paschal Mystery—that is, to the mystery of Christ’s Passion, death, and </w:t>
      </w:r>
      <w:r w:rsidR="007044E1">
        <w:tab/>
      </w:r>
      <w:r>
        <w:t>Resurrection?</w:t>
      </w:r>
    </w:p>
    <w:p w:rsidR="008C082B" w:rsidRDefault="008C082B" w:rsidP="00135106">
      <w:pPr>
        <w:pStyle w:val="text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E0DD1">
        <w:t>____________________________________________________________________________________</w:t>
      </w:r>
    </w:p>
    <w:p w:rsidR="008C082B" w:rsidRPr="006515F4" w:rsidRDefault="008C082B" w:rsidP="006515F4"/>
    <w:sectPr w:rsidR="008C082B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BE" w:rsidRDefault="00C628BE" w:rsidP="004D0079">
      <w:r>
        <w:separator/>
      </w:r>
    </w:p>
    <w:p w:rsidR="00C628BE" w:rsidRDefault="00C628BE"/>
  </w:endnote>
  <w:endnote w:type="continuationSeparator" w:id="0">
    <w:p w:rsidR="00C628BE" w:rsidRDefault="00C628BE" w:rsidP="004D0079">
      <w:r>
        <w:continuationSeparator/>
      </w:r>
    </w:p>
    <w:p w:rsidR="00C628BE" w:rsidRDefault="00C62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2B" w:rsidRPr="00F82D2A" w:rsidRDefault="00C628B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8C082B" w:rsidRPr="009113F4" w:rsidRDefault="008C082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113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113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8C082B" w:rsidRPr="000318AE" w:rsidRDefault="008C082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113F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113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113F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834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TX002056</w:t>
                </w:r>
              </w:p>
              <w:p w:rsidR="008C082B" w:rsidRPr="000318AE" w:rsidRDefault="008C082B" w:rsidP="000318AE"/>
            </w:txbxContent>
          </v:textbox>
        </v:shape>
      </w:pict>
    </w:r>
    <w:r w:rsidR="00CE0D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2B" w:rsidRDefault="00C628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8C082B" w:rsidRPr="009113F4" w:rsidRDefault="008C082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113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113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8C082B" w:rsidRPr="000318AE" w:rsidRDefault="008C082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113F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113F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113F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834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TX002056</w:t>
                </w:r>
              </w:p>
              <w:p w:rsidR="008C082B" w:rsidRPr="000E1ADA" w:rsidRDefault="008C082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E0D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BE" w:rsidRDefault="00C628BE" w:rsidP="004D0079">
      <w:r>
        <w:separator/>
      </w:r>
    </w:p>
    <w:p w:rsidR="00C628BE" w:rsidRDefault="00C628BE"/>
  </w:footnote>
  <w:footnote w:type="continuationSeparator" w:id="0">
    <w:p w:rsidR="00C628BE" w:rsidRDefault="00C628BE" w:rsidP="004D0079">
      <w:r>
        <w:continuationSeparator/>
      </w:r>
    </w:p>
    <w:p w:rsidR="00C628BE" w:rsidRDefault="00C62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2B" w:rsidRDefault="008C082B" w:rsidP="00DC08C5">
    <w:pPr>
      <w:pStyle w:val="A-Header-articletitlepage2"/>
      <w:rPr>
        <w:rFonts w:cs="Times New Roman"/>
      </w:rPr>
    </w:pPr>
    <w:r w:rsidRPr="0028340E">
      <w:t xml:space="preserve">Exploring the </w:t>
    </w:r>
    <w:r w:rsidRPr="00CE0DD1">
      <w:rPr>
        <w:i/>
      </w:rPr>
      <w:t>Lectionary</w:t>
    </w:r>
    <w:r w:rsidRPr="0028340E">
      <w:t>: Experiencing the Paschal Mystery (Part B)</w:t>
    </w:r>
    <w:r>
      <w:rPr>
        <w:rFonts w:cs="Times New Roman"/>
      </w:rPr>
      <w:tab/>
    </w:r>
    <w:r w:rsidRPr="00F82D2A">
      <w:t xml:space="preserve">Page | </w:t>
    </w:r>
    <w:r w:rsidR="00A17A40">
      <w:fldChar w:fldCharType="begin"/>
    </w:r>
    <w:r w:rsidR="00A17A40">
      <w:instrText xml:space="preserve"> PAGE   \* MERGEFORMAT </w:instrText>
    </w:r>
    <w:r w:rsidR="00A17A40">
      <w:fldChar w:fldCharType="separate"/>
    </w:r>
    <w:r w:rsidR="00CE0DD1">
      <w:rPr>
        <w:noProof/>
      </w:rPr>
      <w:t>2</w:t>
    </w:r>
    <w:r w:rsidR="00A17A40">
      <w:rPr>
        <w:noProof/>
      </w:rPr>
      <w:fldChar w:fldCharType="end"/>
    </w:r>
  </w:p>
  <w:p w:rsidR="008C082B" w:rsidRDefault="008C082B"/>
  <w:p w:rsidR="008C082B" w:rsidRDefault="008C08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2B" w:rsidRPr="003E24F6" w:rsidRDefault="008C082B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5922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106"/>
    <w:rsid w:val="00152401"/>
    <w:rsid w:val="001747F9"/>
    <w:rsid w:val="00175D31"/>
    <w:rsid w:val="001764BC"/>
    <w:rsid w:val="0018423A"/>
    <w:rsid w:val="0019539C"/>
    <w:rsid w:val="001A69EC"/>
    <w:rsid w:val="001B287D"/>
    <w:rsid w:val="001B3767"/>
    <w:rsid w:val="001B4972"/>
    <w:rsid w:val="001B6938"/>
    <w:rsid w:val="001C0A8C"/>
    <w:rsid w:val="001C0EF4"/>
    <w:rsid w:val="001E0E12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340E"/>
    <w:rsid w:val="00284A63"/>
    <w:rsid w:val="00292C4F"/>
    <w:rsid w:val="002A0A54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79D6"/>
    <w:rsid w:val="00545244"/>
    <w:rsid w:val="00555CB8"/>
    <w:rsid w:val="00555EA6"/>
    <w:rsid w:val="0058460F"/>
    <w:rsid w:val="005A4359"/>
    <w:rsid w:val="005A6944"/>
    <w:rsid w:val="005E0C08"/>
    <w:rsid w:val="005E33E7"/>
    <w:rsid w:val="005F599B"/>
    <w:rsid w:val="0060248C"/>
    <w:rsid w:val="006067CC"/>
    <w:rsid w:val="00614B48"/>
    <w:rsid w:val="00620630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7559"/>
    <w:rsid w:val="006F5958"/>
    <w:rsid w:val="0070169A"/>
    <w:rsid w:val="00702374"/>
    <w:rsid w:val="007034FE"/>
    <w:rsid w:val="007044E1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0C1D"/>
    <w:rsid w:val="007D41EB"/>
    <w:rsid w:val="007E01EA"/>
    <w:rsid w:val="007F14E0"/>
    <w:rsid w:val="007F1D2D"/>
    <w:rsid w:val="008111FA"/>
    <w:rsid w:val="00811A84"/>
    <w:rsid w:val="00813FAB"/>
    <w:rsid w:val="00820449"/>
    <w:rsid w:val="00827E06"/>
    <w:rsid w:val="00847B4C"/>
    <w:rsid w:val="008541FB"/>
    <w:rsid w:val="0085547F"/>
    <w:rsid w:val="00861A93"/>
    <w:rsid w:val="00883D20"/>
    <w:rsid w:val="008A5FEE"/>
    <w:rsid w:val="008B14A0"/>
    <w:rsid w:val="008C082B"/>
    <w:rsid w:val="008C2FC3"/>
    <w:rsid w:val="008D10BC"/>
    <w:rsid w:val="008E16D1"/>
    <w:rsid w:val="008F12F7"/>
    <w:rsid w:val="008F22A0"/>
    <w:rsid w:val="008F58B2"/>
    <w:rsid w:val="009064EC"/>
    <w:rsid w:val="009113F4"/>
    <w:rsid w:val="00933E81"/>
    <w:rsid w:val="0094560F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7A40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8BE"/>
    <w:rsid w:val="00C760F8"/>
    <w:rsid w:val="00C76C12"/>
    <w:rsid w:val="00C91156"/>
    <w:rsid w:val="00C94EE8"/>
    <w:rsid w:val="00CC176C"/>
    <w:rsid w:val="00CC5843"/>
    <w:rsid w:val="00CD1FEA"/>
    <w:rsid w:val="00CD2136"/>
    <w:rsid w:val="00CE0DD1"/>
    <w:rsid w:val="00CF0294"/>
    <w:rsid w:val="00D02316"/>
    <w:rsid w:val="00D04A29"/>
    <w:rsid w:val="00D105EA"/>
    <w:rsid w:val="00D14D22"/>
    <w:rsid w:val="00D33298"/>
    <w:rsid w:val="00D45007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5E4D"/>
    <w:rsid w:val="00DE3F54"/>
    <w:rsid w:val="00E02EAF"/>
    <w:rsid w:val="00E069BA"/>
    <w:rsid w:val="00E12E92"/>
    <w:rsid w:val="00E16237"/>
    <w:rsid w:val="00E2045E"/>
    <w:rsid w:val="00E51E59"/>
    <w:rsid w:val="00E7545A"/>
    <w:rsid w:val="00E8162F"/>
    <w:rsid w:val="00E87815"/>
    <w:rsid w:val="00EB1125"/>
    <w:rsid w:val="00EC358B"/>
    <w:rsid w:val="00EC52EC"/>
    <w:rsid w:val="00EE07AB"/>
    <w:rsid w:val="00EE0D45"/>
    <w:rsid w:val="00EE658A"/>
    <w:rsid w:val="00EF441F"/>
    <w:rsid w:val="00F06CA5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A63FE"/>
    <w:rsid w:val="00FC0585"/>
    <w:rsid w:val="00FC1A0F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A17A4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17A40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A17A40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17A40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A17A4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17A40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A17A4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17A40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A17A4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17A40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A17A4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17A4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A17A40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17A40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A17A40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17A40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A17A40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17A40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A17A40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17A4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17A4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A17A40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17A4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A17A40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17A40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A17A4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17A40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A17A40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17A40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A17A40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17A40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A17A40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17A40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A17A40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17A40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A17A40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A17A40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17A40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17A40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A17A4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17A40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17A40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A17A40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A17A40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17A4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17A4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17A40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17A40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17A4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17A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17A40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A17A4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17A4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17A4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17A4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17A40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17A4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17A4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A17A40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842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842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2011-06-10T15:24:00Z</dcterms:created>
  <dcterms:modified xsi:type="dcterms:W3CDTF">2011-11-15T22:34:00Z</dcterms:modified>
</cp:coreProperties>
</file>