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4F0" w:rsidRPr="00D344F0" w:rsidRDefault="00D344F0" w:rsidP="00D344F0">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D344F0">
        <w:rPr>
          <w:rFonts w:ascii="Adobe Garamond Pro Bold" w:eastAsiaTheme="minorHAnsi" w:hAnsi="Adobe Garamond Pro Bold" w:cs="Adobe Garamond Pro Bold"/>
          <w:b/>
          <w:bCs/>
          <w:color w:val="000000"/>
          <w:sz w:val="76"/>
          <w:szCs w:val="76"/>
        </w:rPr>
        <w:t xml:space="preserve">Lesson </w:t>
      </w:r>
      <w:r w:rsidR="00CD5A13">
        <w:rPr>
          <w:rFonts w:ascii="Adobe Garamond Pro Bold" w:eastAsiaTheme="minorHAnsi" w:hAnsi="Adobe Garamond Pro Bold" w:cs="Adobe Garamond Pro Bold"/>
          <w:b/>
          <w:bCs/>
          <w:color w:val="000000"/>
          <w:sz w:val="76"/>
          <w:szCs w:val="76"/>
        </w:rPr>
        <w:t xml:space="preserve">Plan for Lesson </w:t>
      </w:r>
      <w:r w:rsidRPr="00D344F0">
        <w:rPr>
          <w:rFonts w:ascii="Adobe Garamond Pro Bold" w:eastAsiaTheme="minorHAnsi" w:hAnsi="Adobe Garamond Pro Bold" w:cs="Adobe Garamond Pro Bold"/>
          <w:b/>
          <w:bCs/>
          <w:color w:val="000000"/>
          <w:sz w:val="76"/>
          <w:szCs w:val="76"/>
        </w:rPr>
        <w:t>21</w:t>
      </w:r>
    </w:p>
    <w:p w:rsidR="00D344F0" w:rsidRPr="00D344F0" w:rsidRDefault="00D344F0" w:rsidP="00D344F0">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D344F0">
        <w:rPr>
          <w:rFonts w:ascii="Adobe Garamond Pro Bold" w:eastAsiaTheme="minorHAnsi" w:hAnsi="Adobe Garamond Pro Bold" w:cs="Adobe Garamond Pro Bold"/>
          <w:b/>
          <w:bCs/>
          <w:color w:val="000000"/>
          <w:sz w:val="50"/>
          <w:szCs w:val="50"/>
        </w:rPr>
        <w:t>Sacraments of Healing</w:t>
      </w:r>
    </w:p>
    <w:p w:rsidR="00D344F0" w:rsidRPr="00D344F0" w:rsidRDefault="00D344F0" w:rsidP="00D344F0">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D344F0">
        <w:rPr>
          <w:rFonts w:ascii="Adobe Garamond Pro Bold" w:eastAsiaTheme="minorHAnsi" w:hAnsi="Adobe Garamond Pro Bold" w:cs="Adobe Garamond Pro Bold"/>
          <w:b/>
          <w:bCs/>
          <w:color w:val="000000"/>
          <w:sz w:val="28"/>
          <w:szCs w:val="28"/>
        </w:rPr>
        <w:t>Preparation and Supplies</w:t>
      </w:r>
    </w:p>
    <w:p w:rsidR="00D344F0" w:rsidRPr="00D344F0" w:rsidRDefault="00D344F0" w:rsidP="00D344F0">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D344F0">
        <w:rPr>
          <w:rFonts w:ascii="Adobe Garamond Pro" w:eastAsiaTheme="minorHAnsi" w:hAnsi="Adobe Garamond Pro" w:cs="Adobe Garamond Pro"/>
          <w:color w:val="000000"/>
          <w:sz w:val="23"/>
          <w:szCs w:val="23"/>
        </w:rPr>
        <w:t>•</w:t>
      </w:r>
      <w:r w:rsidRPr="00D344F0">
        <w:rPr>
          <w:rFonts w:ascii="Adobe Garamond Pro" w:eastAsiaTheme="minorHAnsi" w:hAnsi="Adobe Garamond Pro" w:cs="Adobe Garamond Pro"/>
          <w:color w:val="000000"/>
          <w:sz w:val="23"/>
          <w:szCs w:val="23"/>
        </w:rPr>
        <w:tab/>
        <w:t>Study chapter 21, “Sacraments of Healing,” in the handbook.</w:t>
      </w:r>
    </w:p>
    <w:p w:rsidR="00D344F0" w:rsidRPr="00D344F0" w:rsidRDefault="00D344F0" w:rsidP="00D344F0">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D344F0">
        <w:rPr>
          <w:rFonts w:ascii="Adobe Garamond Pro" w:eastAsiaTheme="minorHAnsi" w:hAnsi="Adobe Garamond Pro" w:cs="Adobe Garamond Pro"/>
          <w:color w:val="000000"/>
          <w:sz w:val="23"/>
          <w:szCs w:val="23"/>
        </w:rPr>
        <w:t>•</w:t>
      </w:r>
      <w:r w:rsidRPr="00D344F0">
        <w:rPr>
          <w:rFonts w:ascii="Adobe Garamond Pro" w:eastAsiaTheme="minorHAnsi" w:hAnsi="Adobe Garamond Pro" w:cs="Adobe Garamond Pro"/>
          <w:color w:val="000000"/>
          <w:sz w:val="23"/>
          <w:szCs w:val="23"/>
        </w:rPr>
        <w:tab/>
        <w:t xml:space="preserve">Gather sheets of newsprint and markers, one of each for each group that results from the </w:t>
      </w:r>
      <w:r w:rsidRPr="00D344F0">
        <w:rPr>
          <w:rFonts w:ascii="Adobe Garamond Pro" w:eastAsiaTheme="minorHAnsi" w:hAnsi="Adobe Garamond Pro" w:cs="Adobe Garamond Pro"/>
          <w:color w:val="000000"/>
          <w:sz w:val="23"/>
          <w:szCs w:val="23"/>
        </w:rPr>
        <w:br/>
      </w:r>
      <w:r w:rsidRPr="00D344F0">
        <w:rPr>
          <w:rFonts w:ascii="Adobe Garamond Pro" w:eastAsiaTheme="minorHAnsi" w:hAnsi="Adobe Garamond Pro" w:cs="Adobe Garamond Pro"/>
          <w:color w:val="000000"/>
          <w:sz w:val="23"/>
          <w:szCs w:val="23"/>
        </w:rPr>
        <w:tab/>
        <w:t>activity in section A below; and Bibles, one for each of three groups (or multiples of three).</w:t>
      </w:r>
    </w:p>
    <w:p w:rsidR="00D344F0" w:rsidRPr="00D344F0" w:rsidRDefault="00D344F0" w:rsidP="00D344F0">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D344F0">
        <w:rPr>
          <w:rFonts w:ascii="Adobe Garamond Pro" w:eastAsiaTheme="minorHAnsi" w:hAnsi="Adobe Garamond Pro" w:cs="Adobe Garamond Pro"/>
          <w:color w:val="000000"/>
          <w:sz w:val="23"/>
          <w:szCs w:val="23"/>
        </w:rPr>
        <w:t>•</w:t>
      </w:r>
      <w:r w:rsidRPr="00D344F0">
        <w:rPr>
          <w:rFonts w:ascii="Adobe Garamond Pro" w:eastAsiaTheme="minorHAnsi" w:hAnsi="Adobe Garamond Pro" w:cs="Adobe Garamond Pro"/>
          <w:color w:val="000000"/>
          <w:sz w:val="23"/>
          <w:szCs w:val="23"/>
        </w:rPr>
        <w:tab/>
        <w:t xml:space="preserve">Make copies of the handout “Jesus and Forgiveness” (Document #: TX003401), one for each </w:t>
      </w:r>
      <w:r w:rsidRPr="00D344F0">
        <w:rPr>
          <w:rFonts w:ascii="Adobe Garamond Pro" w:eastAsiaTheme="minorHAnsi" w:hAnsi="Adobe Garamond Pro" w:cs="Adobe Garamond Pro"/>
          <w:color w:val="000000"/>
          <w:sz w:val="23"/>
          <w:szCs w:val="23"/>
        </w:rPr>
        <w:br/>
      </w:r>
      <w:r w:rsidRPr="00D344F0">
        <w:rPr>
          <w:rFonts w:ascii="Adobe Garamond Pro" w:eastAsiaTheme="minorHAnsi" w:hAnsi="Adobe Garamond Pro" w:cs="Adobe Garamond Pro"/>
          <w:color w:val="000000"/>
          <w:sz w:val="23"/>
          <w:szCs w:val="23"/>
        </w:rPr>
        <w:tab/>
        <w:t>participant.</w:t>
      </w:r>
    </w:p>
    <w:p w:rsidR="00D344F0" w:rsidRPr="00D344F0" w:rsidRDefault="00D344F0" w:rsidP="00D344F0">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D344F0">
        <w:rPr>
          <w:rFonts w:ascii="Adobe Garamond Pro Bold" w:eastAsiaTheme="minorHAnsi" w:hAnsi="Adobe Garamond Pro Bold" w:cs="Adobe Garamond Pro Bold"/>
          <w:b/>
          <w:bCs/>
          <w:color w:val="000000"/>
          <w:sz w:val="34"/>
          <w:szCs w:val="34"/>
        </w:rPr>
        <w:t xml:space="preserve">Pray It! </w:t>
      </w:r>
      <w:r w:rsidRPr="00D344F0">
        <w:rPr>
          <w:rFonts w:ascii="Adobe Garamond Pro Bold" w:eastAsiaTheme="minorHAnsi" w:hAnsi="Adobe Garamond Pro Bold" w:cs="Adobe Garamond Pro Bold"/>
          <w:b/>
          <w:bCs/>
          <w:color w:val="000000"/>
          <w:sz w:val="28"/>
          <w:szCs w:val="28"/>
        </w:rPr>
        <w:t>(5 minutes)</w:t>
      </w:r>
    </w:p>
    <w:p w:rsidR="00D344F0" w:rsidRPr="00D344F0" w:rsidRDefault="00D344F0" w:rsidP="00D344F0">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D344F0">
        <w:rPr>
          <w:rFonts w:ascii="Adobe Garamond Pro Bold" w:eastAsiaTheme="minorHAnsi" w:hAnsi="Adobe Garamond Pro Bold" w:cs="Adobe Garamond Pro Bold"/>
          <w:b/>
          <w:bCs/>
          <w:color w:val="000000"/>
          <w:szCs w:val="24"/>
        </w:rPr>
        <w:t>Tell</w:t>
      </w:r>
      <w:r w:rsidRPr="00D344F0">
        <w:rPr>
          <w:rFonts w:ascii="Adobe Garamond Pro" w:eastAsiaTheme="minorHAnsi" w:hAnsi="Adobe Garamond Pro" w:cs="Adobe Garamond Pro"/>
          <w:color w:val="000000"/>
          <w:sz w:val="23"/>
          <w:szCs w:val="23"/>
        </w:rPr>
        <w:t xml:space="preserve"> the participants that class is beginning with an expression of sorrow for our sins. </w:t>
      </w:r>
      <w:r w:rsidRPr="00D344F0">
        <w:rPr>
          <w:rFonts w:ascii="Adobe Garamond Pro Bold" w:eastAsiaTheme="minorHAnsi" w:hAnsi="Adobe Garamond Pro Bold" w:cs="Adobe Garamond Pro Bold"/>
          <w:b/>
          <w:bCs/>
          <w:color w:val="000000"/>
          <w:szCs w:val="24"/>
        </w:rPr>
        <w:t>Direct</w:t>
      </w:r>
      <w:r w:rsidRPr="00D344F0">
        <w:rPr>
          <w:rFonts w:ascii="Adobe Garamond Pro" w:eastAsiaTheme="minorHAnsi" w:hAnsi="Adobe Garamond Pro" w:cs="Adobe Garamond Pro"/>
          <w:color w:val="000000"/>
          <w:sz w:val="23"/>
          <w:szCs w:val="23"/>
        </w:rPr>
        <w:t xml:space="preserve"> them to the Pray It! “Act of Contrition,” on page 227 in the handbook. </w:t>
      </w:r>
      <w:r w:rsidRPr="00D344F0">
        <w:rPr>
          <w:rFonts w:ascii="Adobe Garamond Pro Bold" w:eastAsiaTheme="minorHAnsi" w:hAnsi="Adobe Garamond Pro Bold" w:cs="Adobe Garamond Pro Bold"/>
          <w:b/>
          <w:bCs/>
          <w:color w:val="000000"/>
          <w:szCs w:val="24"/>
        </w:rPr>
        <w:t>Lead</w:t>
      </w:r>
      <w:r w:rsidRPr="00D344F0">
        <w:rPr>
          <w:rFonts w:ascii="Adobe Garamond Pro" w:eastAsiaTheme="minorHAnsi" w:hAnsi="Adobe Garamond Pro" w:cs="Adobe Garamond Pro"/>
          <w:color w:val="000000"/>
          <w:sz w:val="23"/>
          <w:szCs w:val="23"/>
        </w:rPr>
        <w:t xml:space="preserve"> them in praying the prayer together.</w:t>
      </w:r>
    </w:p>
    <w:p w:rsidR="00D344F0" w:rsidRPr="00D344F0" w:rsidRDefault="00D344F0" w:rsidP="00D344F0">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D344F0">
        <w:rPr>
          <w:rFonts w:ascii="Adobe Garamond Pro Bold" w:eastAsiaTheme="minorHAnsi" w:hAnsi="Adobe Garamond Pro Bold" w:cs="Adobe Garamond Pro Bold"/>
          <w:b/>
          <w:bCs/>
          <w:color w:val="000000"/>
          <w:sz w:val="34"/>
          <w:szCs w:val="34"/>
        </w:rPr>
        <w:t xml:space="preserve">Study It! </w:t>
      </w:r>
      <w:r w:rsidRPr="00D344F0">
        <w:rPr>
          <w:rFonts w:ascii="Adobe Garamond Pro Bold" w:eastAsiaTheme="minorHAnsi" w:hAnsi="Adobe Garamond Pro Bold" w:cs="Adobe Garamond Pro Bold"/>
          <w:b/>
          <w:bCs/>
          <w:color w:val="000000"/>
          <w:sz w:val="28"/>
          <w:szCs w:val="28"/>
        </w:rPr>
        <w:t>(35 to 45 minutes, depending on your class length)</w:t>
      </w:r>
    </w:p>
    <w:p w:rsidR="00D344F0" w:rsidRPr="00D344F0" w:rsidRDefault="00D344F0" w:rsidP="00D344F0">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D344F0">
        <w:rPr>
          <w:rFonts w:ascii="Adobe Garamond Pro Bold" w:eastAsiaTheme="minorHAnsi" w:hAnsi="Adobe Garamond Pro Bold" w:cs="Adobe Garamond Pro Bold"/>
          <w:b/>
          <w:bCs/>
          <w:color w:val="000000"/>
          <w:sz w:val="28"/>
          <w:szCs w:val="28"/>
        </w:rPr>
        <w:t>A. A Short History of Penance and Reconciliation</w:t>
      </w:r>
    </w:p>
    <w:p w:rsidR="00D344F0" w:rsidRPr="004E5EC7" w:rsidRDefault="00D344F0" w:rsidP="004E5EC7">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E5EC7">
        <w:rPr>
          <w:rFonts w:ascii="Adobe Garamond Pro Bold" w:eastAsiaTheme="minorHAnsi" w:hAnsi="Adobe Garamond Pro Bold" w:cs="Adobe Garamond Pro Bold"/>
          <w:b/>
          <w:bCs/>
          <w:color w:val="000000"/>
          <w:szCs w:val="24"/>
        </w:rPr>
        <w:t>Invite</w:t>
      </w:r>
      <w:r w:rsidRPr="004E5EC7">
        <w:rPr>
          <w:rFonts w:ascii="Adobe Garamond Pro" w:eastAsiaTheme="minorHAnsi" w:hAnsi="Adobe Garamond Pro" w:cs="Adobe Garamond Pro"/>
          <w:color w:val="000000"/>
          <w:sz w:val="23"/>
          <w:szCs w:val="23"/>
        </w:rPr>
        <w:t xml:space="preserve"> the participants to brainstorm some sins young people commit. List the responses on the board. Once you have concluded the brainstorming, ask the participants to help you group the responses into categories such as these:</w:t>
      </w:r>
    </w:p>
    <w:p w:rsidR="00D344F0" w:rsidRPr="00D344F0" w:rsidRDefault="00D344F0" w:rsidP="00D344F0">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D344F0">
        <w:rPr>
          <w:rFonts w:ascii="Adobe Garamond Pro" w:eastAsiaTheme="minorHAnsi" w:hAnsi="Adobe Garamond Pro" w:cs="Adobe Garamond Pro"/>
          <w:color w:val="000000"/>
          <w:sz w:val="23"/>
          <w:szCs w:val="23"/>
        </w:rPr>
        <w:t>•</w:t>
      </w:r>
      <w:r w:rsidRPr="00D344F0">
        <w:rPr>
          <w:rFonts w:ascii="Adobe Garamond Pro" w:eastAsiaTheme="minorHAnsi" w:hAnsi="Adobe Garamond Pro" w:cs="Adobe Garamond Pro"/>
          <w:color w:val="000000"/>
          <w:sz w:val="23"/>
          <w:szCs w:val="23"/>
        </w:rPr>
        <w:tab/>
      </w:r>
      <w:proofErr w:type="gramStart"/>
      <w:r w:rsidRPr="00D344F0">
        <w:rPr>
          <w:rFonts w:ascii="Adobe Garamond Pro" w:eastAsiaTheme="minorHAnsi" w:hAnsi="Adobe Garamond Pro" w:cs="Adobe Garamond Pro"/>
          <w:color w:val="000000"/>
          <w:sz w:val="23"/>
          <w:szCs w:val="23"/>
        </w:rPr>
        <w:t>sins</w:t>
      </w:r>
      <w:proofErr w:type="gramEnd"/>
      <w:r w:rsidRPr="00D344F0">
        <w:rPr>
          <w:rFonts w:ascii="Adobe Garamond Pro" w:eastAsiaTheme="minorHAnsi" w:hAnsi="Adobe Garamond Pro" w:cs="Adobe Garamond Pro"/>
          <w:color w:val="000000"/>
          <w:sz w:val="23"/>
          <w:szCs w:val="23"/>
        </w:rPr>
        <w:t xml:space="preserve"> against family and friends</w:t>
      </w:r>
    </w:p>
    <w:p w:rsidR="00D344F0" w:rsidRPr="00D344F0" w:rsidRDefault="00D344F0" w:rsidP="00D344F0">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D344F0">
        <w:rPr>
          <w:rFonts w:ascii="Adobe Garamond Pro" w:eastAsiaTheme="minorHAnsi" w:hAnsi="Adobe Garamond Pro" w:cs="Adobe Garamond Pro"/>
          <w:color w:val="000000"/>
          <w:sz w:val="23"/>
          <w:szCs w:val="23"/>
        </w:rPr>
        <w:t>•</w:t>
      </w:r>
      <w:r w:rsidRPr="00D344F0">
        <w:rPr>
          <w:rFonts w:ascii="Adobe Garamond Pro" w:eastAsiaTheme="minorHAnsi" w:hAnsi="Adobe Garamond Pro" w:cs="Adobe Garamond Pro"/>
          <w:color w:val="000000"/>
          <w:sz w:val="23"/>
          <w:szCs w:val="23"/>
        </w:rPr>
        <w:tab/>
      </w:r>
      <w:proofErr w:type="gramStart"/>
      <w:r w:rsidRPr="00D344F0">
        <w:rPr>
          <w:rFonts w:ascii="Adobe Garamond Pro" w:eastAsiaTheme="minorHAnsi" w:hAnsi="Adobe Garamond Pro" w:cs="Adobe Garamond Pro"/>
          <w:color w:val="000000"/>
          <w:sz w:val="23"/>
          <w:szCs w:val="23"/>
        </w:rPr>
        <w:t>sins</w:t>
      </w:r>
      <w:proofErr w:type="gramEnd"/>
      <w:r w:rsidRPr="00D344F0">
        <w:rPr>
          <w:rFonts w:ascii="Adobe Garamond Pro" w:eastAsiaTheme="minorHAnsi" w:hAnsi="Adobe Garamond Pro" w:cs="Adobe Garamond Pro"/>
          <w:color w:val="000000"/>
          <w:sz w:val="23"/>
          <w:szCs w:val="23"/>
        </w:rPr>
        <w:t xml:space="preserve"> against self</w:t>
      </w:r>
    </w:p>
    <w:p w:rsidR="00D344F0" w:rsidRPr="00D344F0" w:rsidRDefault="00D344F0" w:rsidP="00D344F0">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D344F0">
        <w:rPr>
          <w:rFonts w:ascii="Adobe Garamond Pro" w:eastAsiaTheme="minorHAnsi" w:hAnsi="Adobe Garamond Pro" w:cs="Adobe Garamond Pro"/>
          <w:color w:val="000000"/>
          <w:sz w:val="23"/>
          <w:szCs w:val="23"/>
        </w:rPr>
        <w:t>•</w:t>
      </w:r>
      <w:r w:rsidRPr="00D344F0">
        <w:rPr>
          <w:rFonts w:ascii="Adobe Garamond Pro" w:eastAsiaTheme="minorHAnsi" w:hAnsi="Adobe Garamond Pro" w:cs="Adobe Garamond Pro"/>
          <w:color w:val="000000"/>
          <w:sz w:val="23"/>
          <w:szCs w:val="23"/>
        </w:rPr>
        <w:tab/>
      </w:r>
      <w:proofErr w:type="gramStart"/>
      <w:r w:rsidRPr="00D344F0">
        <w:rPr>
          <w:rFonts w:ascii="Adobe Garamond Pro" w:eastAsiaTheme="minorHAnsi" w:hAnsi="Adobe Garamond Pro" w:cs="Adobe Garamond Pro"/>
          <w:color w:val="000000"/>
          <w:sz w:val="23"/>
          <w:szCs w:val="23"/>
        </w:rPr>
        <w:t>sins</w:t>
      </w:r>
      <w:proofErr w:type="gramEnd"/>
      <w:r w:rsidRPr="00D344F0">
        <w:rPr>
          <w:rFonts w:ascii="Adobe Garamond Pro" w:eastAsiaTheme="minorHAnsi" w:hAnsi="Adobe Garamond Pro" w:cs="Adobe Garamond Pro"/>
          <w:color w:val="000000"/>
          <w:sz w:val="23"/>
          <w:szCs w:val="23"/>
        </w:rPr>
        <w:t xml:space="preserve"> against God</w:t>
      </w:r>
    </w:p>
    <w:p w:rsidR="00D344F0" w:rsidRPr="00D344F0" w:rsidRDefault="00D344F0" w:rsidP="00D344F0">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D344F0">
        <w:rPr>
          <w:rFonts w:ascii="Adobe Garamond Pro" w:eastAsiaTheme="minorHAnsi" w:hAnsi="Adobe Garamond Pro" w:cs="Adobe Garamond Pro"/>
          <w:color w:val="000000"/>
          <w:sz w:val="23"/>
          <w:szCs w:val="23"/>
        </w:rPr>
        <w:t>•</w:t>
      </w:r>
      <w:r w:rsidRPr="00D344F0">
        <w:rPr>
          <w:rFonts w:ascii="Adobe Garamond Pro" w:eastAsiaTheme="minorHAnsi" w:hAnsi="Adobe Garamond Pro" w:cs="Adobe Garamond Pro"/>
          <w:color w:val="000000"/>
          <w:sz w:val="23"/>
          <w:szCs w:val="23"/>
        </w:rPr>
        <w:tab/>
      </w:r>
      <w:proofErr w:type="gramStart"/>
      <w:r w:rsidRPr="00D344F0">
        <w:rPr>
          <w:rFonts w:ascii="Adobe Garamond Pro" w:eastAsiaTheme="minorHAnsi" w:hAnsi="Adobe Garamond Pro" w:cs="Adobe Garamond Pro"/>
          <w:color w:val="000000"/>
          <w:sz w:val="23"/>
          <w:szCs w:val="23"/>
        </w:rPr>
        <w:t>sins</w:t>
      </w:r>
      <w:proofErr w:type="gramEnd"/>
      <w:r w:rsidRPr="00D344F0">
        <w:rPr>
          <w:rFonts w:ascii="Adobe Garamond Pro" w:eastAsiaTheme="minorHAnsi" w:hAnsi="Adobe Garamond Pro" w:cs="Adobe Garamond Pro"/>
          <w:color w:val="000000"/>
          <w:sz w:val="23"/>
          <w:szCs w:val="23"/>
        </w:rPr>
        <w:t xml:space="preserve"> related to school, work, and activities</w:t>
      </w:r>
    </w:p>
    <w:p w:rsidR="00D344F0" w:rsidRPr="00D344F0" w:rsidRDefault="00D344F0" w:rsidP="00D344F0">
      <w:pPr>
        <w:tabs>
          <w:tab w:val="left" w:pos="1100"/>
        </w:tabs>
        <w:autoSpaceDE w:val="0"/>
        <w:autoSpaceDN w:val="0"/>
        <w:adjustRightInd w:val="0"/>
        <w:spacing w:before="90" w:after="90" w:line="290" w:lineRule="atLeast"/>
        <w:ind w:left="450"/>
        <w:textAlignment w:val="center"/>
        <w:rPr>
          <w:rFonts w:ascii="Adobe Garamond Pro" w:eastAsiaTheme="minorHAnsi" w:hAnsi="Adobe Garamond Pro" w:cs="Adobe Garamond Pro"/>
          <w:color w:val="000000"/>
          <w:sz w:val="23"/>
          <w:szCs w:val="23"/>
        </w:rPr>
      </w:pPr>
      <w:r w:rsidRPr="00D344F0">
        <w:rPr>
          <w:rFonts w:ascii="Adobe Garamond Pro" w:eastAsiaTheme="minorHAnsi" w:hAnsi="Adobe Garamond Pro" w:cs="Adobe Garamond Pro"/>
          <w:color w:val="000000"/>
          <w:sz w:val="23"/>
          <w:szCs w:val="23"/>
        </w:rPr>
        <w:t>Add any other categories that naturally arise from the responses.</w:t>
      </w:r>
    </w:p>
    <w:p w:rsidR="00D344F0" w:rsidRPr="004E5EC7" w:rsidRDefault="00D344F0" w:rsidP="004E5EC7">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E5EC7">
        <w:rPr>
          <w:rFonts w:ascii="Adobe Garamond Pro Bold" w:eastAsiaTheme="minorHAnsi" w:hAnsi="Adobe Garamond Pro Bold" w:cs="Adobe Garamond Pro Bold"/>
          <w:b/>
          <w:bCs/>
          <w:color w:val="000000"/>
          <w:szCs w:val="24"/>
        </w:rPr>
        <w:t>Direct</w:t>
      </w:r>
      <w:r w:rsidRPr="004E5EC7">
        <w:rPr>
          <w:rFonts w:ascii="Adobe Garamond Pro" w:eastAsiaTheme="minorHAnsi" w:hAnsi="Adobe Garamond Pro" w:cs="Adobe Garamond Pro"/>
          <w:color w:val="000000"/>
          <w:sz w:val="23"/>
          <w:szCs w:val="23"/>
        </w:rPr>
        <w:t xml:space="preserve"> the participants to read the chapter introduction and the section “A Short History of Penance and Reconciliation,” on pages 225–227 in the handbook. The content covers points 1 and 2 on the handout “Lesson 21 Summary” (Document #: TX003400).</w:t>
      </w:r>
    </w:p>
    <w:p w:rsidR="00D344F0" w:rsidRPr="004E5EC7" w:rsidRDefault="00D344F0" w:rsidP="004E5EC7">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E5EC7">
        <w:rPr>
          <w:rFonts w:ascii="Adobe Garamond Pro Bold" w:eastAsiaTheme="minorHAnsi" w:hAnsi="Adobe Garamond Pro Bold" w:cs="Adobe Garamond Pro Bold"/>
          <w:b/>
          <w:bCs/>
          <w:i/>
          <w:iCs/>
          <w:color w:val="000000"/>
          <w:sz w:val="23"/>
          <w:szCs w:val="23"/>
        </w:rPr>
        <w:t>(Optional)</w:t>
      </w:r>
      <w:r w:rsidRPr="004E5EC7">
        <w:rPr>
          <w:rFonts w:ascii="Adobe Garamond Pro" w:eastAsiaTheme="minorHAnsi" w:hAnsi="Adobe Garamond Pro" w:cs="Adobe Garamond Pro"/>
          <w:color w:val="000000"/>
          <w:sz w:val="23"/>
          <w:szCs w:val="23"/>
        </w:rPr>
        <w:t xml:space="preserve">  After they have finished the reading, </w:t>
      </w:r>
      <w:r w:rsidRPr="004E5EC7">
        <w:rPr>
          <w:rFonts w:ascii="Adobe Garamond Pro Bold" w:eastAsiaTheme="minorHAnsi" w:hAnsi="Adobe Garamond Pro Bold" w:cs="Adobe Garamond Pro Bold"/>
          <w:b/>
          <w:bCs/>
          <w:color w:val="000000"/>
          <w:szCs w:val="24"/>
        </w:rPr>
        <w:t>direct</w:t>
      </w:r>
      <w:r w:rsidRPr="004E5EC7">
        <w:rPr>
          <w:rFonts w:ascii="Adobe Garamond Pro" w:eastAsiaTheme="minorHAnsi" w:hAnsi="Adobe Garamond Pro" w:cs="Adobe Garamond Pro"/>
          <w:color w:val="000000"/>
          <w:sz w:val="23"/>
          <w:szCs w:val="23"/>
        </w:rPr>
        <w:t xml:space="preserve"> the participants to the Reflect directions on page 227 in the handbook and have them write their own Act of Contrition.</w:t>
      </w:r>
    </w:p>
    <w:p w:rsidR="00D344F0" w:rsidRPr="00D344F0" w:rsidRDefault="00D344F0" w:rsidP="00D344F0">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D344F0">
        <w:rPr>
          <w:rFonts w:ascii="Adobe Garamond Pro Bold" w:eastAsiaTheme="minorHAnsi" w:hAnsi="Adobe Garamond Pro Bold" w:cs="Adobe Garamond Pro Bold"/>
          <w:b/>
          <w:bCs/>
          <w:color w:val="000000"/>
          <w:sz w:val="28"/>
          <w:szCs w:val="28"/>
        </w:rPr>
        <w:t>B. The Effects of Penance and Reconciliation</w:t>
      </w:r>
    </w:p>
    <w:p w:rsidR="00D344F0" w:rsidRPr="004E5EC7" w:rsidRDefault="00D344F0" w:rsidP="004E5EC7">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E5EC7">
        <w:rPr>
          <w:rFonts w:ascii="Adobe Garamond Pro Bold" w:eastAsiaTheme="minorHAnsi" w:hAnsi="Adobe Garamond Pro Bold" w:cs="Adobe Garamond Pro Bold"/>
          <w:b/>
          <w:bCs/>
          <w:color w:val="000000"/>
          <w:szCs w:val="24"/>
        </w:rPr>
        <w:t>Direct</w:t>
      </w:r>
      <w:r w:rsidRPr="004E5EC7">
        <w:rPr>
          <w:rFonts w:ascii="Adobe Garamond Pro" w:eastAsiaTheme="minorHAnsi" w:hAnsi="Adobe Garamond Pro" w:cs="Adobe Garamond Pro"/>
          <w:color w:val="000000"/>
          <w:sz w:val="23"/>
          <w:szCs w:val="23"/>
        </w:rPr>
        <w:t xml:space="preserve"> the participants to form as many groups as categories you created on the board from the opening activity in section A. </w:t>
      </w:r>
      <w:r w:rsidRPr="004E5EC7">
        <w:rPr>
          <w:rFonts w:ascii="Adobe Garamond Pro Bold" w:eastAsiaTheme="minorHAnsi" w:hAnsi="Adobe Garamond Pro Bold" w:cs="Adobe Garamond Pro Bold"/>
          <w:b/>
          <w:bCs/>
          <w:color w:val="000000"/>
          <w:szCs w:val="24"/>
        </w:rPr>
        <w:t>Assign</w:t>
      </w:r>
      <w:r w:rsidRPr="004E5EC7">
        <w:rPr>
          <w:rFonts w:ascii="Adobe Garamond Pro" w:eastAsiaTheme="minorHAnsi" w:hAnsi="Adobe Garamond Pro" w:cs="Adobe Garamond Pro"/>
          <w:color w:val="000000"/>
          <w:sz w:val="23"/>
          <w:szCs w:val="23"/>
        </w:rPr>
        <w:t xml:space="preserve"> each group one set of sins. </w:t>
      </w:r>
      <w:r w:rsidRPr="004E5EC7">
        <w:rPr>
          <w:rFonts w:ascii="Adobe Garamond Pro Bold" w:eastAsiaTheme="minorHAnsi" w:hAnsi="Adobe Garamond Pro Bold" w:cs="Adobe Garamond Pro Bold"/>
          <w:b/>
          <w:bCs/>
          <w:color w:val="000000"/>
          <w:szCs w:val="24"/>
        </w:rPr>
        <w:t>Distribute</w:t>
      </w:r>
      <w:r w:rsidRPr="004E5EC7">
        <w:rPr>
          <w:rFonts w:ascii="Adobe Garamond Pro" w:eastAsiaTheme="minorHAnsi" w:hAnsi="Adobe Garamond Pro" w:cs="Adobe Garamond Pro"/>
          <w:color w:val="000000"/>
          <w:sz w:val="23"/>
          <w:szCs w:val="23"/>
        </w:rPr>
        <w:t xml:space="preserve"> a sheet of newsprint and a marker to each group. </w:t>
      </w:r>
      <w:r w:rsidRPr="004E5EC7">
        <w:rPr>
          <w:rFonts w:ascii="Adobe Garamond Pro Bold" w:eastAsiaTheme="minorHAnsi" w:hAnsi="Adobe Garamond Pro Bold" w:cs="Adobe Garamond Pro Bold"/>
          <w:b/>
          <w:bCs/>
          <w:color w:val="000000"/>
          <w:szCs w:val="24"/>
        </w:rPr>
        <w:t>Ask</w:t>
      </w:r>
      <w:r w:rsidRPr="004E5EC7">
        <w:rPr>
          <w:rFonts w:ascii="Adobe Garamond Pro" w:eastAsiaTheme="minorHAnsi" w:hAnsi="Adobe Garamond Pro" w:cs="Adobe Garamond Pro"/>
          <w:color w:val="000000"/>
          <w:sz w:val="23"/>
          <w:szCs w:val="23"/>
        </w:rPr>
        <w:t xml:space="preserve"> each group to identify what penance seems appropriate for each sin on </w:t>
      </w:r>
      <w:r w:rsidRPr="004E5EC7">
        <w:rPr>
          <w:rFonts w:ascii="Adobe Garamond Pro" w:eastAsiaTheme="minorHAnsi" w:hAnsi="Adobe Garamond Pro" w:cs="Adobe Garamond Pro"/>
          <w:color w:val="000000"/>
          <w:sz w:val="23"/>
          <w:szCs w:val="23"/>
        </w:rPr>
        <w:lastRenderedPageBreak/>
        <w:t xml:space="preserve">the list. </w:t>
      </w:r>
      <w:r w:rsidRPr="004E5EC7">
        <w:rPr>
          <w:rFonts w:ascii="Adobe Garamond Pro Bold" w:eastAsiaTheme="minorHAnsi" w:hAnsi="Adobe Garamond Pro Bold" w:cs="Adobe Garamond Pro Bold"/>
          <w:b/>
          <w:bCs/>
          <w:color w:val="000000"/>
          <w:szCs w:val="24"/>
        </w:rPr>
        <w:t>Remind</w:t>
      </w:r>
      <w:r w:rsidRPr="004E5EC7">
        <w:rPr>
          <w:rFonts w:ascii="Adobe Garamond Pro" w:eastAsiaTheme="minorHAnsi" w:hAnsi="Adobe Garamond Pro" w:cs="Adobe Garamond Pro"/>
          <w:color w:val="000000"/>
          <w:sz w:val="23"/>
          <w:szCs w:val="23"/>
        </w:rPr>
        <w:t xml:space="preserve"> the participants that the penance should be appropriate to the sin. For example, a spiritual penance for a sin against friends might be thanking God each day for a week for the gift of friends. Then the penance for the sin of gossiping about a friend might be saying only kind and affirming things about the friend. </w:t>
      </w:r>
      <w:r w:rsidRPr="004E5EC7">
        <w:rPr>
          <w:rFonts w:ascii="Adobe Garamond Pro Bold" w:eastAsiaTheme="minorHAnsi" w:hAnsi="Adobe Garamond Pro Bold" w:cs="Adobe Garamond Pro Bold"/>
          <w:b/>
          <w:bCs/>
          <w:color w:val="000000"/>
          <w:szCs w:val="24"/>
        </w:rPr>
        <w:t>Ask</w:t>
      </w:r>
      <w:r w:rsidRPr="004E5EC7">
        <w:rPr>
          <w:rFonts w:ascii="Adobe Garamond Pro" w:eastAsiaTheme="minorHAnsi" w:hAnsi="Adobe Garamond Pro" w:cs="Adobe Garamond Pro"/>
          <w:color w:val="000000"/>
          <w:sz w:val="23"/>
          <w:szCs w:val="23"/>
        </w:rPr>
        <w:t xml:space="preserve"> each group to share the most creative penance from its list.</w:t>
      </w:r>
    </w:p>
    <w:p w:rsidR="00D344F0" w:rsidRPr="004E5EC7" w:rsidRDefault="00D344F0" w:rsidP="004E5EC7">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E5EC7">
        <w:rPr>
          <w:rFonts w:ascii="Adobe Garamond Pro Bold" w:eastAsiaTheme="minorHAnsi" w:hAnsi="Adobe Garamond Pro Bold" w:cs="Adobe Garamond Pro Bold"/>
          <w:b/>
          <w:bCs/>
          <w:color w:val="000000"/>
          <w:szCs w:val="24"/>
        </w:rPr>
        <w:t>Direct</w:t>
      </w:r>
      <w:r w:rsidRPr="004E5EC7">
        <w:rPr>
          <w:rFonts w:ascii="Adobe Garamond Pro" w:eastAsiaTheme="minorHAnsi" w:hAnsi="Adobe Garamond Pro" w:cs="Adobe Garamond Pro"/>
          <w:color w:val="000000"/>
          <w:sz w:val="23"/>
          <w:szCs w:val="23"/>
        </w:rPr>
        <w:t xml:space="preserve"> the participants to read the sections “The Effects of Penance and Reconciliation” and “Receiving Penance and Reconciliation,” on pages 228–232 in the handbook. The content covers points 3 through 8 on the handout “Lesson 21 Summary.”</w:t>
      </w:r>
    </w:p>
    <w:p w:rsidR="00D344F0" w:rsidRPr="004E5EC7" w:rsidRDefault="00D344F0" w:rsidP="004E5EC7">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4E5EC7">
        <w:rPr>
          <w:rFonts w:ascii="Adobe Garamond Pro Bold" w:eastAsiaTheme="minorHAnsi" w:hAnsi="Adobe Garamond Pro Bold" w:cs="Adobe Garamond Pro Bold"/>
          <w:b/>
          <w:bCs/>
          <w:i/>
          <w:iCs/>
          <w:color w:val="000000"/>
          <w:sz w:val="23"/>
          <w:szCs w:val="23"/>
        </w:rPr>
        <w:t>(Optional)</w:t>
      </w:r>
      <w:r w:rsidRPr="004E5EC7">
        <w:rPr>
          <w:rFonts w:ascii="Adobe Garamond Pro" w:eastAsiaTheme="minorHAnsi" w:hAnsi="Adobe Garamond Pro" w:cs="Adobe Garamond Pro"/>
          <w:color w:val="000000"/>
          <w:sz w:val="23"/>
          <w:szCs w:val="23"/>
        </w:rPr>
        <w:t xml:space="preserve">  </w:t>
      </w:r>
      <w:r w:rsidRPr="004E5EC7">
        <w:rPr>
          <w:rFonts w:ascii="Adobe Garamond Pro Bold" w:eastAsiaTheme="minorHAnsi" w:hAnsi="Adobe Garamond Pro Bold" w:cs="Adobe Garamond Pro Bold"/>
          <w:b/>
          <w:bCs/>
          <w:color w:val="000000"/>
          <w:szCs w:val="24"/>
        </w:rPr>
        <w:t>Invite</w:t>
      </w:r>
      <w:r w:rsidRPr="004E5EC7">
        <w:rPr>
          <w:rFonts w:ascii="Adobe Garamond Pro" w:eastAsiaTheme="minorHAnsi" w:hAnsi="Adobe Garamond Pro" w:cs="Adobe Garamond Pro"/>
          <w:color w:val="000000"/>
          <w:sz w:val="23"/>
          <w:szCs w:val="23"/>
        </w:rPr>
        <w:t xml:space="preserve"> questions and observations on the content. You might also </w:t>
      </w:r>
      <w:r w:rsidRPr="004E5EC7">
        <w:rPr>
          <w:rFonts w:ascii="Adobe Garamond Pro Bold" w:eastAsiaTheme="minorHAnsi" w:hAnsi="Adobe Garamond Pro Bold" w:cs="Adobe Garamond Pro Bold"/>
          <w:b/>
          <w:bCs/>
          <w:color w:val="000000"/>
          <w:szCs w:val="24"/>
        </w:rPr>
        <w:t>direct</w:t>
      </w:r>
      <w:r w:rsidRPr="004E5EC7">
        <w:rPr>
          <w:rFonts w:ascii="Adobe Garamond Pro" w:eastAsiaTheme="minorHAnsi" w:hAnsi="Adobe Garamond Pro" w:cs="Adobe Garamond Pro"/>
          <w:color w:val="000000"/>
          <w:sz w:val="23"/>
          <w:szCs w:val="23"/>
        </w:rPr>
        <w:t xml:space="preserve"> the young people to answer the Reflect questions on pages 229 and 232 in the handbook.</w:t>
      </w:r>
    </w:p>
    <w:p w:rsidR="00D344F0" w:rsidRPr="00D344F0" w:rsidRDefault="00D344F0" w:rsidP="00D344F0">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D344F0">
        <w:rPr>
          <w:rFonts w:ascii="Adobe Garamond Pro Bold" w:eastAsiaTheme="minorHAnsi" w:hAnsi="Adobe Garamond Pro Bold" w:cs="Adobe Garamond Pro Bold"/>
          <w:b/>
          <w:bCs/>
          <w:color w:val="000000"/>
          <w:sz w:val="28"/>
          <w:szCs w:val="28"/>
        </w:rPr>
        <w:t>C. A Short History of the Anointing of the Sick</w:t>
      </w:r>
    </w:p>
    <w:p w:rsidR="00D344F0" w:rsidRPr="00D344F0" w:rsidRDefault="00D344F0" w:rsidP="00D344F0">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D344F0">
        <w:rPr>
          <w:rFonts w:ascii="Adobe Garamond Pro Bold" w:eastAsiaTheme="minorHAnsi" w:hAnsi="Adobe Garamond Pro Bold" w:cs="Adobe Garamond Pro Bold"/>
          <w:b/>
          <w:bCs/>
          <w:color w:val="000000"/>
          <w:szCs w:val="24"/>
        </w:rPr>
        <w:t>Direct</w:t>
      </w:r>
      <w:r w:rsidRPr="00D344F0">
        <w:rPr>
          <w:rFonts w:ascii="Adobe Garamond Pro" w:eastAsiaTheme="minorHAnsi" w:hAnsi="Adobe Garamond Pro" w:cs="Adobe Garamond Pro"/>
          <w:color w:val="000000"/>
          <w:sz w:val="23"/>
          <w:szCs w:val="23"/>
        </w:rPr>
        <w:t xml:space="preserve"> the participants to read the sections “A Short History of Anointing of the Sick,” “The Effects of Anointing of the Sick,” and “Receiving the Sacrament of Anointing of the Sick,” on pages 232–235 in the handbook. The content covers points 9 through 11 on the handout “Lesson 21 Summary.”</w:t>
      </w:r>
    </w:p>
    <w:p w:rsidR="00D344F0" w:rsidRPr="00D344F0" w:rsidRDefault="00D344F0" w:rsidP="00D344F0">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D344F0">
        <w:rPr>
          <w:rFonts w:ascii="Adobe Garamond Pro" w:eastAsiaTheme="minorHAnsi" w:hAnsi="Adobe Garamond Pro" w:cs="Adobe Garamond Pro"/>
          <w:i/>
          <w:iCs/>
          <w:color w:val="000000"/>
          <w:sz w:val="23"/>
          <w:szCs w:val="23"/>
        </w:rPr>
        <w:t>Note:</w:t>
      </w:r>
      <w:r w:rsidRPr="00D344F0">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D344F0" w:rsidRPr="00D344F0" w:rsidRDefault="00D344F0" w:rsidP="00D344F0">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D344F0">
        <w:rPr>
          <w:rFonts w:ascii="Adobe Garamond Pro Bold" w:eastAsiaTheme="minorHAnsi" w:hAnsi="Adobe Garamond Pro Bold" w:cs="Adobe Garamond Pro Bold"/>
          <w:b/>
          <w:bCs/>
          <w:color w:val="000000"/>
          <w:sz w:val="34"/>
          <w:szCs w:val="34"/>
        </w:rPr>
        <w:t xml:space="preserve">Live It! </w:t>
      </w:r>
      <w:r w:rsidRPr="00D344F0">
        <w:rPr>
          <w:rFonts w:ascii="Adobe Garamond Pro Bold" w:eastAsiaTheme="minorHAnsi" w:hAnsi="Adobe Garamond Pro Bold" w:cs="Adobe Garamond Pro Bold"/>
          <w:b/>
          <w:bCs/>
          <w:color w:val="000000"/>
          <w:sz w:val="28"/>
          <w:szCs w:val="28"/>
        </w:rPr>
        <w:t>(15 to 20 minutes)</w:t>
      </w:r>
    </w:p>
    <w:p w:rsidR="00D344F0" w:rsidRPr="00303CAD" w:rsidRDefault="00D344F0" w:rsidP="00303CAD">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303CAD">
        <w:rPr>
          <w:rFonts w:ascii="Adobe Garamond Pro Bold" w:eastAsiaTheme="minorHAnsi" w:hAnsi="Adobe Garamond Pro Bold" w:cs="Adobe Garamond Pro Bold"/>
          <w:b/>
          <w:bCs/>
          <w:color w:val="000000"/>
          <w:szCs w:val="24"/>
        </w:rPr>
        <w:t>Begin</w:t>
      </w:r>
      <w:r w:rsidRPr="00303CAD">
        <w:rPr>
          <w:rFonts w:ascii="Adobe Garamond Pro" w:eastAsiaTheme="minorHAnsi" w:hAnsi="Adobe Garamond Pro" w:cs="Adobe Garamond Pro"/>
          <w:color w:val="000000"/>
          <w:sz w:val="23"/>
          <w:szCs w:val="23"/>
        </w:rPr>
        <w:t xml:space="preserve"> the activity by sharing the following in your own words, emphasizing the last point:</w:t>
      </w:r>
    </w:p>
    <w:p w:rsidR="00D344F0" w:rsidRPr="00303CAD" w:rsidRDefault="00D344F0" w:rsidP="00303CAD">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303CAD">
        <w:rPr>
          <w:rFonts w:ascii="Adobe Garamond Pro" w:eastAsiaTheme="minorHAnsi" w:hAnsi="Adobe Garamond Pro" w:cs="Adobe Garamond Pro"/>
          <w:color w:val="000000"/>
          <w:sz w:val="23"/>
          <w:szCs w:val="23"/>
        </w:rPr>
        <w:t>Jesus and the Church are concerned about healing all kinds of illness: spiritual, mental, and physical. This is why we have two Sacraments of Healing: Penance and Reconciliation and Anointing of the Sick.</w:t>
      </w:r>
    </w:p>
    <w:p w:rsidR="00D344F0" w:rsidRPr="00303CAD" w:rsidRDefault="00D344F0" w:rsidP="00303CAD">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303CAD">
        <w:rPr>
          <w:rFonts w:ascii="Adobe Garamond Pro" w:eastAsiaTheme="minorHAnsi" w:hAnsi="Adobe Garamond Pro" w:cs="Adobe Garamond Pro"/>
          <w:color w:val="000000"/>
          <w:sz w:val="23"/>
          <w:szCs w:val="23"/>
        </w:rPr>
        <w:t>The Sacrament of Penance and Reconciliation is primarily concerned with spiritual healing.</w:t>
      </w:r>
    </w:p>
    <w:p w:rsidR="00D344F0" w:rsidRPr="00303CAD" w:rsidRDefault="00D344F0" w:rsidP="00303CAD">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303CAD">
        <w:rPr>
          <w:rFonts w:ascii="Adobe Garamond Pro" w:eastAsiaTheme="minorHAnsi" w:hAnsi="Adobe Garamond Pro" w:cs="Adobe Garamond Pro"/>
          <w:color w:val="000000"/>
          <w:sz w:val="23"/>
          <w:szCs w:val="23"/>
        </w:rPr>
        <w:t>Jesus emphasized the importance of forgiveness through his teachings, his parables, and his example.</w:t>
      </w:r>
    </w:p>
    <w:p w:rsidR="00D344F0" w:rsidRPr="00303CAD" w:rsidRDefault="00D344F0" w:rsidP="00303CAD">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303CAD">
        <w:rPr>
          <w:rFonts w:ascii="Adobe Garamond Pro Bold" w:eastAsiaTheme="minorHAnsi" w:hAnsi="Adobe Garamond Pro Bold" w:cs="Adobe Garamond Pro Bold"/>
          <w:b/>
          <w:bCs/>
          <w:color w:val="000000"/>
          <w:szCs w:val="24"/>
        </w:rPr>
        <w:t>Direct</w:t>
      </w:r>
      <w:r w:rsidRPr="00303CAD">
        <w:rPr>
          <w:rFonts w:ascii="Adobe Garamond Pro" w:eastAsiaTheme="minorHAnsi" w:hAnsi="Adobe Garamond Pro" w:cs="Adobe Garamond Pro"/>
          <w:color w:val="000000"/>
          <w:sz w:val="23"/>
          <w:szCs w:val="23"/>
        </w:rPr>
        <w:t xml:space="preserve"> the participants to form three groups (or multiples of three if you have a large number of participants). </w:t>
      </w:r>
      <w:r w:rsidRPr="00303CAD">
        <w:rPr>
          <w:rFonts w:ascii="Adobe Garamond Pro Bold" w:eastAsiaTheme="minorHAnsi" w:hAnsi="Adobe Garamond Pro Bold" w:cs="Adobe Garamond Pro Bold"/>
          <w:b/>
          <w:bCs/>
          <w:color w:val="000000"/>
          <w:szCs w:val="24"/>
        </w:rPr>
        <w:t>Distribute</w:t>
      </w:r>
      <w:r w:rsidRPr="00303CAD">
        <w:rPr>
          <w:rFonts w:ascii="Adobe Garamond Pro" w:eastAsiaTheme="minorHAnsi" w:hAnsi="Adobe Garamond Pro" w:cs="Adobe Garamond Pro"/>
          <w:color w:val="000000"/>
          <w:sz w:val="23"/>
          <w:szCs w:val="23"/>
        </w:rPr>
        <w:t xml:space="preserve"> a copy of the handout “Jesus and Forgiveness” (Document #: TX003401) and a Bible to each group. </w:t>
      </w:r>
      <w:r w:rsidRPr="00303CAD">
        <w:rPr>
          <w:rFonts w:ascii="Adobe Garamond Pro Bold" w:eastAsiaTheme="minorHAnsi" w:hAnsi="Adobe Garamond Pro Bold" w:cs="Adobe Garamond Pro Bold"/>
          <w:b/>
          <w:bCs/>
          <w:color w:val="000000"/>
          <w:szCs w:val="24"/>
        </w:rPr>
        <w:t>Assign</w:t>
      </w:r>
      <w:r w:rsidRPr="00303CAD">
        <w:rPr>
          <w:rFonts w:ascii="Adobe Garamond Pro" w:eastAsiaTheme="minorHAnsi" w:hAnsi="Adobe Garamond Pro" w:cs="Adobe Garamond Pro"/>
          <w:color w:val="000000"/>
          <w:sz w:val="23"/>
          <w:szCs w:val="23"/>
        </w:rPr>
        <w:t xml:space="preserve"> each group one set of readings on the handout: the readings from Matthew, the readings from Mark and John, or the readings from Luke.</w:t>
      </w:r>
    </w:p>
    <w:p w:rsidR="00D344F0" w:rsidRPr="00D344F0" w:rsidRDefault="00D344F0" w:rsidP="00D344F0">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D344F0">
        <w:rPr>
          <w:rFonts w:ascii="Adobe Garamond Pro Bold" w:eastAsiaTheme="minorHAnsi" w:hAnsi="Adobe Garamond Pro Bold" w:cs="Adobe Garamond Pro Bold"/>
          <w:b/>
          <w:bCs/>
          <w:color w:val="000000"/>
          <w:szCs w:val="24"/>
        </w:rPr>
        <w:t>Explain</w:t>
      </w:r>
      <w:r w:rsidRPr="00D344F0">
        <w:rPr>
          <w:rFonts w:ascii="Adobe Garamond Pro" w:eastAsiaTheme="minorHAnsi" w:hAnsi="Adobe Garamond Pro" w:cs="Adobe Garamond Pro"/>
          <w:color w:val="000000"/>
          <w:sz w:val="23"/>
          <w:szCs w:val="23"/>
        </w:rPr>
        <w:t xml:space="preserve"> the task as follows:</w:t>
      </w:r>
    </w:p>
    <w:p w:rsidR="00D344F0" w:rsidRPr="00303CAD" w:rsidRDefault="00D344F0" w:rsidP="00303CAD">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303CAD">
        <w:rPr>
          <w:rFonts w:ascii="Adobe Garamond Pro" w:eastAsiaTheme="minorHAnsi" w:hAnsi="Adobe Garamond Pro" w:cs="Adobe Garamond Pro"/>
          <w:color w:val="000000"/>
          <w:sz w:val="23"/>
          <w:szCs w:val="23"/>
        </w:rPr>
        <w:t>Each group will use the Bible to look up the first passage under the heading “Forgiveness and Salvation” and then will look up the passages in the Gospel(s) that have been assigned to the group.</w:t>
      </w:r>
    </w:p>
    <w:p w:rsidR="00D344F0" w:rsidRPr="00303CAD" w:rsidRDefault="00D344F0" w:rsidP="00303CAD">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303CAD">
        <w:rPr>
          <w:rFonts w:ascii="Adobe Garamond Pro" w:eastAsiaTheme="minorHAnsi" w:hAnsi="Adobe Garamond Pro" w:cs="Adobe Garamond Pro"/>
          <w:color w:val="000000"/>
          <w:sz w:val="23"/>
          <w:szCs w:val="23"/>
        </w:rPr>
        <w:t>After your group has read the assigned passages, discuss and answer the corresponding questions on the handout.</w:t>
      </w:r>
    </w:p>
    <w:p w:rsidR="00D344F0" w:rsidRPr="00303CAD" w:rsidRDefault="00D344F0" w:rsidP="00303CAD">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303CAD">
        <w:rPr>
          <w:rFonts w:ascii="Adobe Garamond Pro" w:eastAsiaTheme="minorHAnsi" w:hAnsi="Adobe Garamond Pro" w:cs="Adobe Garamond Pro"/>
          <w:color w:val="000000"/>
          <w:sz w:val="23"/>
          <w:szCs w:val="23"/>
        </w:rPr>
        <w:t>Afte</w:t>
      </w:r>
      <w:bookmarkStart w:id="0" w:name="_GoBack"/>
      <w:bookmarkEnd w:id="0"/>
      <w:r w:rsidRPr="00303CAD">
        <w:rPr>
          <w:rFonts w:ascii="Adobe Garamond Pro" w:eastAsiaTheme="minorHAnsi" w:hAnsi="Adobe Garamond Pro" w:cs="Adobe Garamond Pro"/>
          <w:color w:val="000000"/>
          <w:sz w:val="23"/>
          <w:szCs w:val="23"/>
        </w:rPr>
        <w:t xml:space="preserve">r the groups have had some time to read through the passages and to discuss the questions, </w:t>
      </w:r>
      <w:r w:rsidRPr="00303CAD">
        <w:rPr>
          <w:rFonts w:ascii="Adobe Garamond Pro Bold" w:eastAsiaTheme="minorHAnsi" w:hAnsi="Adobe Garamond Pro Bold" w:cs="Adobe Garamond Pro Bold"/>
          <w:b/>
          <w:bCs/>
          <w:color w:val="000000"/>
          <w:szCs w:val="24"/>
        </w:rPr>
        <w:t>invite</w:t>
      </w:r>
      <w:r w:rsidRPr="00303CAD">
        <w:rPr>
          <w:rFonts w:ascii="Adobe Garamond Pro" w:eastAsiaTheme="minorHAnsi" w:hAnsi="Adobe Garamond Pro" w:cs="Adobe Garamond Pro"/>
          <w:color w:val="000000"/>
          <w:sz w:val="23"/>
          <w:szCs w:val="23"/>
        </w:rPr>
        <w:t xml:space="preserve"> each group to share what its passages say that helps the rest of the class better understand that Jesus was all about forgiveness.</w:t>
      </w:r>
    </w:p>
    <w:p w:rsidR="00D344F0" w:rsidRPr="00D344F0" w:rsidRDefault="00D344F0" w:rsidP="00D344F0">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D344F0">
        <w:rPr>
          <w:rFonts w:ascii="Adobe Garamond Pro" w:eastAsiaTheme="minorHAnsi" w:hAnsi="Adobe Garamond Pro" w:cs="Adobe Garamond Pro"/>
          <w:i/>
          <w:iCs/>
          <w:color w:val="000000"/>
          <w:sz w:val="23"/>
          <w:szCs w:val="23"/>
        </w:rPr>
        <w:lastRenderedPageBreak/>
        <w:t>Note:</w:t>
      </w:r>
      <w:r w:rsidRPr="00D344F0">
        <w:rPr>
          <w:rFonts w:ascii="Adobe Garamond Pro" w:eastAsiaTheme="minorHAnsi" w:hAnsi="Adobe Garamond Pro" w:cs="Adobe Garamond Pro"/>
          <w:color w:val="000000"/>
          <w:sz w:val="23"/>
          <w:szCs w:val="23"/>
        </w:rPr>
        <w:t xml:space="preserve">  Matthew 9:2–8, Mark 2:1–12, and Luke 5:17–26 all address Jesus’ healing of the paralyzed man. The handout asks different questions about this healing, so it would be good to address those different questions at the same time in the large-group discussion.</w:t>
      </w:r>
    </w:p>
    <w:p w:rsidR="00D344F0" w:rsidRPr="00D344F0" w:rsidRDefault="00D344F0" w:rsidP="00D344F0">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D344F0">
        <w:rPr>
          <w:rFonts w:ascii="Adobe Garamond Pro Bold" w:eastAsiaTheme="minorHAnsi" w:hAnsi="Adobe Garamond Pro Bold" w:cs="Adobe Garamond Pro Bold"/>
          <w:b/>
          <w:bCs/>
          <w:color w:val="000000"/>
          <w:sz w:val="34"/>
          <w:szCs w:val="34"/>
        </w:rPr>
        <w:t xml:space="preserve">Closing Prayer </w:t>
      </w:r>
      <w:r w:rsidRPr="00D344F0">
        <w:rPr>
          <w:rFonts w:ascii="Adobe Garamond Pro Bold" w:eastAsiaTheme="minorHAnsi" w:hAnsi="Adobe Garamond Pro Bold" w:cs="Adobe Garamond Pro Bold"/>
          <w:b/>
          <w:bCs/>
          <w:color w:val="000000"/>
          <w:sz w:val="28"/>
          <w:szCs w:val="28"/>
        </w:rPr>
        <w:t>(5 minutes)</w:t>
      </w:r>
    </w:p>
    <w:p w:rsidR="00D344F0" w:rsidRPr="00D344F0" w:rsidRDefault="00D344F0" w:rsidP="00D344F0">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D344F0">
        <w:rPr>
          <w:rFonts w:ascii="Adobe Garamond Pro" w:eastAsiaTheme="minorHAnsi" w:hAnsi="Adobe Garamond Pro" w:cs="Adobe Garamond Pro"/>
          <w:color w:val="000000"/>
          <w:sz w:val="23"/>
          <w:szCs w:val="23"/>
        </w:rPr>
        <w:t xml:space="preserve">Following any announcements, </w:t>
      </w:r>
      <w:r w:rsidRPr="00D344F0">
        <w:rPr>
          <w:rFonts w:ascii="Adobe Garamond Pro Bold" w:eastAsiaTheme="minorHAnsi" w:hAnsi="Adobe Garamond Pro Bold" w:cs="Adobe Garamond Pro Bold"/>
          <w:b/>
          <w:bCs/>
          <w:color w:val="000000"/>
          <w:szCs w:val="24"/>
        </w:rPr>
        <w:t>lead</w:t>
      </w:r>
      <w:r w:rsidRPr="00D344F0">
        <w:rPr>
          <w:rFonts w:ascii="Adobe Garamond Pro" w:eastAsiaTheme="minorHAnsi" w:hAnsi="Adobe Garamond Pro" w:cs="Adobe Garamond Pro"/>
          <w:color w:val="000000"/>
          <w:sz w:val="23"/>
          <w:szCs w:val="23"/>
        </w:rPr>
        <w:t xml:space="preserve"> the closing prayer by asking three volunteers to read one of the three sections of Psalm 51 from the Bible. </w:t>
      </w:r>
      <w:r w:rsidRPr="00D344F0">
        <w:rPr>
          <w:rFonts w:ascii="Adobe Garamond Pro Bold" w:eastAsiaTheme="minorHAnsi" w:hAnsi="Adobe Garamond Pro Bold" w:cs="Adobe Garamond Pro Bold"/>
          <w:b/>
          <w:bCs/>
          <w:color w:val="000000"/>
          <w:szCs w:val="24"/>
        </w:rPr>
        <w:t>Instruct</w:t>
      </w:r>
      <w:r w:rsidRPr="00D344F0">
        <w:rPr>
          <w:rFonts w:ascii="Adobe Garamond Pro" w:eastAsiaTheme="minorHAnsi" w:hAnsi="Adobe Garamond Pro" w:cs="Adobe Garamond Pro"/>
          <w:color w:val="000000"/>
          <w:sz w:val="23"/>
          <w:szCs w:val="23"/>
        </w:rPr>
        <w:t xml:space="preserve"> the rest of the young people to respond “Have mercy on me, O God” after each section is read.</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DBC" w:rsidRDefault="00426DBC" w:rsidP="004D0079">
      <w:r>
        <w:separator/>
      </w:r>
    </w:p>
    <w:p w:rsidR="00426DBC" w:rsidRDefault="00426DBC"/>
  </w:endnote>
  <w:endnote w:type="continuationSeparator" w:id="0">
    <w:p w:rsidR="00426DBC" w:rsidRDefault="00426DBC" w:rsidP="004D0079">
      <w:r>
        <w:continuationSeparator/>
      </w:r>
    </w:p>
    <w:p w:rsidR="00426DBC" w:rsidRDefault="00426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303CAD">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D344F0">
                                <w:rPr>
                                  <w:rFonts w:ascii="Arial" w:hAnsi="Arial" w:cs="Arial"/>
                                  <w:color w:val="000000"/>
                                  <w:sz w:val="18"/>
                                  <w:szCs w:val="18"/>
                                </w:rPr>
                                <w:t>313</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303CAD">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D344F0">
                          <w:rPr>
                            <w:rFonts w:ascii="Arial" w:hAnsi="Arial" w:cs="Arial"/>
                            <w:color w:val="000000"/>
                            <w:sz w:val="18"/>
                            <w:szCs w:val="18"/>
                          </w:rPr>
                          <w:t>313</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w:t>
                          </w:r>
                          <w:r w:rsidR="00D344F0">
                            <w:rPr>
                              <w:rFonts w:ascii="Arial" w:hAnsi="Arial" w:cs="Arial"/>
                              <w:color w:val="000000"/>
                              <w:sz w:val="18"/>
                              <w:szCs w:val="18"/>
                            </w:rPr>
                            <w:t>313</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w:t>
                    </w:r>
                    <w:r w:rsidR="00D344F0">
                      <w:rPr>
                        <w:rFonts w:ascii="Arial" w:hAnsi="Arial" w:cs="Arial"/>
                        <w:color w:val="000000"/>
                        <w:sz w:val="18"/>
                        <w:szCs w:val="18"/>
                      </w:rPr>
                      <w:t>313</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DBC" w:rsidRDefault="00426DBC" w:rsidP="004D0079">
      <w:r>
        <w:separator/>
      </w:r>
    </w:p>
    <w:p w:rsidR="00426DBC" w:rsidRDefault="00426DBC"/>
  </w:footnote>
  <w:footnote w:type="continuationSeparator" w:id="0">
    <w:p w:rsidR="00426DBC" w:rsidRDefault="00426DBC" w:rsidP="004D0079">
      <w:r>
        <w:continuationSeparator/>
      </w:r>
    </w:p>
    <w:p w:rsidR="00426DBC" w:rsidRDefault="00426D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D344F0">
      <w:t>21</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A2738"/>
    <w:multiLevelType w:val="hybridMultilevel"/>
    <w:tmpl w:val="857EB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9">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4">
    <w:nsid w:val="3AB43C79"/>
    <w:multiLevelType w:val="hybridMultilevel"/>
    <w:tmpl w:val="FB268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682767"/>
    <w:multiLevelType w:val="hybridMultilevel"/>
    <w:tmpl w:val="C5B09B1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4">
    <w:nsid w:val="6E3D7A7B"/>
    <w:multiLevelType w:val="hybridMultilevel"/>
    <w:tmpl w:val="3856B58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6">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D143134"/>
    <w:multiLevelType w:val="hybridMultilevel"/>
    <w:tmpl w:val="28269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1"/>
  </w:num>
  <w:num w:numId="3">
    <w:abstractNumId w:val="16"/>
  </w:num>
  <w:num w:numId="4">
    <w:abstractNumId w:val="22"/>
  </w:num>
  <w:num w:numId="5">
    <w:abstractNumId w:val="26"/>
  </w:num>
  <w:num w:numId="6">
    <w:abstractNumId w:val="1"/>
  </w:num>
  <w:num w:numId="7">
    <w:abstractNumId w:val="30"/>
  </w:num>
  <w:num w:numId="8">
    <w:abstractNumId w:val="7"/>
  </w:num>
  <w:num w:numId="9">
    <w:abstractNumId w:val="31"/>
  </w:num>
  <w:num w:numId="10">
    <w:abstractNumId w:val="13"/>
  </w:num>
  <w:num w:numId="11">
    <w:abstractNumId w:val="10"/>
  </w:num>
  <w:num w:numId="12">
    <w:abstractNumId w:val="28"/>
  </w:num>
  <w:num w:numId="13">
    <w:abstractNumId w:val="2"/>
  </w:num>
  <w:num w:numId="14">
    <w:abstractNumId w:val="9"/>
  </w:num>
  <w:num w:numId="15">
    <w:abstractNumId w:val="4"/>
  </w:num>
  <w:num w:numId="16">
    <w:abstractNumId w:val="5"/>
  </w:num>
  <w:num w:numId="17">
    <w:abstractNumId w:val="25"/>
  </w:num>
  <w:num w:numId="18">
    <w:abstractNumId w:val="15"/>
  </w:num>
  <w:num w:numId="19">
    <w:abstractNumId w:val="17"/>
  </w:num>
  <w:num w:numId="20">
    <w:abstractNumId w:val="27"/>
  </w:num>
  <w:num w:numId="21">
    <w:abstractNumId w:val="21"/>
  </w:num>
  <w:num w:numId="22">
    <w:abstractNumId w:val="23"/>
  </w:num>
  <w:num w:numId="23">
    <w:abstractNumId w:val="18"/>
  </w:num>
  <w:num w:numId="24">
    <w:abstractNumId w:val="35"/>
  </w:num>
  <w:num w:numId="25">
    <w:abstractNumId w:val="37"/>
  </w:num>
  <w:num w:numId="26">
    <w:abstractNumId w:val="14"/>
  </w:num>
  <w:num w:numId="27">
    <w:abstractNumId w:val="3"/>
  </w:num>
  <w:num w:numId="28">
    <w:abstractNumId w:val="12"/>
  </w:num>
  <w:num w:numId="29">
    <w:abstractNumId w:val="8"/>
  </w:num>
  <w:num w:numId="30">
    <w:abstractNumId w:val="39"/>
  </w:num>
  <w:num w:numId="31">
    <w:abstractNumId w:val="20"/>
  </w:num>
  <w:num w:numId="32">
    <w:abstractNumId w:val="0"/>
  </w:num>
  <w:num w:numId="33">
    <w:abstractNumId w:val="36"/>
  </w:num>
  <w:num w:numId="34">
    <w:abstractNumId w:val="32"/>
  </w:num>
  <w:num w:numId="35">
    <w:abstractNumId w:val="19"/>
  </w:num>
  <w:num w:numId="36">
    <w:abstractNumId w:val="24"/>
  </w:num>
  <w:num w:numId="37">
    <w:abstractNumId w:val="6"/>
  </w:num>
  <w:num w:numId="38">
    <w:abstractNumId w:val="38"/>
  </w:num>
  <w:num w:numId="39">
    <w:abstractNumId w:val="3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03CAD"/>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26DBC"/>
    <w:rsid w:val="004311A3"/>
    <w:rsid w:val="00443C2A"/>
    <w:rsid w:val="00454A1D"/>
    <w:rsid w:val="00460918"/>
    <w:rsid w:val="00475571"/>
    <w:rsid w:val="004A3116"/>
    <w:rsid w:val="004A7DE2"/>
    <w:rsid w:val="004C0A11"/>
    <w:rsid w:val="004C5561"/>
    <w:rsid w:val="004D0079"/>
    <w:rsid w:val="004D74F6"/>
    <w:rsid w:val="004D7A2E"/>
    <w:rsid w:val="004E0D00"/>
    <w:rsid w:val="004E5DFC"/>
    <w:rsid w:val="004E5EC7"/>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CD5A13"/>
    <w:rsid w:val="00D02316"/>
    <w:rsid w:val="00D04A29"/>
    <w:rsid w:val="00D105EA"/>
    <w:rsid w:val="00D14D22"/>
    <w:rsid w:val="00D1666C"/>
    <w:rsid w:val="00D33298"/>
    <w:rsid w:val="00D344F0"/>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E082C-F371-4169-9DAE-95C749AC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7</cp:revision>
  <cp:lastPrinted>2010-01-08T18:19:00Z</cp:lastPrinted>
  <dcterms:created xsi:type="dcterms:W3CDTF">2015-01-22T23:24:00Z</dcterms:created>
  <dcterms:modified xsi:type="dcterms:W3CDTF">2015-01-23T21:31:00Z</dcterms:modified>
</cp:coreProperties>
</file>