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44" w:rsidRPr="001C44CC" w:rsidRDefault="006F1644" w:rsidP="005F29DE">
      <w:pPr>
        <w:pStyle w:val="A-BH"/>
      </w:pPr>
      <w:r w:rsidRPr="001C44CC">
        <w:t>Searching for Signs of Social Sin</w:t>
      </w:r>
      <w:r w:rsidR="001C44CC" w:rsidRPr="001C44CC">
        <w:t xml:space="preserve"> </w:t>
      </w:r>
      <w:r w:rsidR="005F29DE">
        <w:br/>
      </w:r>
      <w:r w:rsidR="001C44CC" w:rsidRPr="001C44CC">
        <w:t>Web</w:t>
      </w:r>
      <w:r w:rsidR="00711751">
        <w:t xml:space="preserve"> Q</w:t>
      </w:r>
      <w:r w:rsidR="001C44CC" w:rsidRPr="001C44CC">
        <w:t>uest</w:t>
      </w:r>
    </w:p>
    <w:p w:rsidR="006F1644" w:rsidRPr="001C44CC" w:rsidRDefault="006F1644" w:rsidP="00F929AB">
      <w:pPr>
        <w:pStyle w:val="A-CH"/>
      </w:pPr>
      <w:r w:rsidRPr="001C44CC">
        <w:t>Identifying a Just Response</w:t>
      </w:r>
    </w:p>
    <w:p w:rsidR="001C44CC" w:rsidRDefault="006F1644" w:rsidP="005F29DE">
      <w:pPr>
        <w:pStyle w:val="A-Text"/>
      </w:pPr>
      <w:r>
        <w:t xml:space="preserve">In </w:t>
      </w:r>
      <w:r w:rsidR="001C44CC">
        <w:t>this unit</w:t>
      </w:r>
      <w:r>
        <w:t xml:space="preserve"> we have identified the definition of social sin</w:t>
      </w:r>
      <w:r w:rsidR="001C44CC">
        <w:t xml:space="preserve"> and the</w:t>
      </w:r>
      <w:r>
        <w:t xml:space="preserve"> key concepts related to </w:t>
      </w:r>
      <w:r w:rsidR="001C44CC">
        <w:t>social sin</w:t>
      </w:r>
      <w:r>
        <w:t xml:space="preserve">, including social justice and </w:t>
      </w:r>
      <w:r w:rsidR="001C44CC">
        <w:t xml:space="preserve">the </w:t>
      </w:r>
      <w:r>
        <w:t xml:space="preserve">common good. The </w:t>
      </w:r>
      <w:r w:rsidR="00711751">
        <w:t xml:space="preserve">key </w:t>
      </w:r>
      <w:r>
        <w:t xml:space="preserve">questions </w:t>
      </w:r>
      <w:r w:rsidR="00711751">
        <w:t>guiding</w:t>
      </w:r>
      <w:r>
        <w:t xml:space="preserve"> this </w:t>
      </w:r>
      <w:r w:rsidR="004724E2">
        <w:t>W</w:t>
      </w:r>
      <w:r w:rsidR="001C44CC">
        <w:t>eb</w:t>
      </w:r>
      <w:r w:rsidR="00711751">
        <w:t xml:space="preserve"> </w:t>
      </w:r>
      <w:r w:rsidR="000E06F9">
        <w:t>q</w:t>
      </w:r>
      <w:r>
        <w:t>uest are</w:t>
      </w:r>
      <w:r w:rsidR="00447EBF">
        <w:t xml:space="preserve"> as follows</w:t>
      </w:r>
      <w:r w:rsidR="001C44CC">
        <w:t>:</w:t>
      </w:r>
    </w:p>
    <w:p w:rsidR="001C44CC" w:rsidRDefault="00F929AB" w:rsidP="0085590F">
      <w:pPr>
        <w:pStyle w:val="A-BulletList"/>
        <w:numPr>
          <w:ilvl w:val="0"/>
          <w:numId w:val="0"/>
        </w:numPr>
        <w:spacing w:before="120" w:after="120"/>
        <w:ind w:left="270" w:hanging="270"/>
      </w:pPr>
      <w:r w:rsidRPr="00F929AB">
        <w:rPr>
          <w:rStyle w:val="A-OpenBulletListChar"/>
          <w:rFonts w:cs="Arial"/>
          <w:sz w:val="16"/>
          <w:szCs w:val="16"/>
        </w:rPr>
        <w:t>●</w:t>
      </w:r>
      <w:r>
        <w:tab/>
      </w:r>
      <w:proofErr w:type="gramStart"/>
      <w:r w:rsidR="001C44CC">
        <w:t>W</w:t>
      </w:r>
      <w:r w:rsidR="006F1644">
        <w:t>here</w:t>
      </w:r>
      <w:proofErr w:type="gramEnd"/>
      <w:r w:rsidR="006F1644">
        <w:t xml:space="preserve"> do we find social sin in our global community</w:t>
      </w:r>
      <w:bookmarkStart w:id="0" w:name="Editing"/>
      <w:bookmarkEnd w:id="0"/>
      <w:r w:rsidR="001C44CC">
        <w:t>?</w:t>
      </w:r>
    </w:p>
    <w:p w:rsidR="001C44CC" w:rsidRDefault="00F929AB" w:rsidP="0085590F">
      <w:pPr>
        <w:pStyle w:val="A-BulletList"/>
        <w:numPr>
          <w:ilvl w:val="0"/>
          <w:numId w:val="0"/>
        </w:numPr>
        <w:spacing w:before="120" w:after="120"/>
        <w:ind w:left="270" w:hanging="270"/>
      </w:pPr>
      <w:r w:rsidRPr="00F929AB">
        <w:rPr>
          <w:rStyle w:val="A-OpenBulletListChar"/>
          <w:rFonts w:cs="Arial"/>
          <w:sz w:val="16"/>
          <w:szCs w:val="16"/>
        </w:rPr>
        <w:t>●</w:t>
      </w:r>
      <w:r>
        <w:tab/>
      </w:r>
      <w:proofErr w:type="gramStart"/>
      <w:r w:rsidR="001C44CC">
        <w:t>H</w:t>
      </w:r>
      <w:r w:rsidR="006F1644">
        <w:t>ow</w:t>
      </w:r>
      <w:proofErr w:type="gramEnd"/>
      <w:r w:rsidR="006F1644">
        <w:t xml:space="preserve"> do we develop a just response</w:t>
      </w:r>
      <w:r w:rsidR="001C44CC">
        <w:t xml:space="preserve"> to these sins?</w:t>
      </w:r>
    </w:p>
    <w:p w:rsidR="000E2364" w:rsidRDefault="00F929AB" w:rsidP="0085590F">
      <w:pPr>
        <w:pStyle w:val="A-BulletList"/>
        <w:numPr>
          <w:ilvl w:val="0"/>
          <w:numId w:val="0"/>
        </w:numPr>
        <w:spacing w:before="120" w:after="120"/>
        <w:ind w:left="270" w:hanging="270"/>
      </w:pPr>
      <w:r w:rsidRPr="00F929AB">
        <w:rPr>
          <w:rStyle w:val="A-OpenBulletListChar"/>
          <w:rFonts w:cs="Arial"/>
          <w:sz w:val="16"/>
          <w:szCs w:val="16"/>
        </w:rPr>
        <w:t>●</w:t>
      </w:r>
      <w:r>
        <w:tab/>
      </w:r>
      <w:proofErr w:type="gramStart"/>
      <w:r w:rsidR="000E2364" w:rsidRPr="000E2364">
        <w:t>In</w:t>
      </w:r>
      <w:proofErr w:type="gramEnd"/>
      <w:r w:rsidR="000E2364" w:rsidRPr="000E2364">
        <w:t xml:space="preserve"> what ways can we address the injustices of social sin?</w:t>
      </w:r>
    </w:p>
    <w:p w:rsidR="006F1644" w:rsidRDefault="00711751" w:rsidP="005F29DE">
      <w:pPr>
        <w:pStyle w:val="A-Text"/>
      </w:pPr>
      <w:r>
        <w:t>For</w:t>
      </w:r>
      <w:r w:rsidR="001C44CC">
        <w:t xml:space="preserve"> this </w:t>
      </w:r>
      <w:r w:rsidR="004724E2">
        <w:t>W</w:t>
      </w:r>
      <w:r w:rsidR="001C44CC">
        <w:t>eb</w:t>
      </w:r>
      <w:r w:rsidR="000E06F9">
        <w:t xml:space="preserve"> </w:t>
      </w:r>
      <w:r w:rsidR="001C44CC">
        <w:t>quest</w:t>
      </w:r>
      <w:r w:rsidR="00F929AB">
        <w:t>,</w:t>
      </w:r>
      <w:r w:rsidR="001C44CC">
        <w:t xml:space="preserve"> you </w:t>
      </w:r>
      <w:r w:rsidR="006F1644">
        <w:t xml:space="preserve">will visit the Catholic Relief Services (CRS) </w:t>
      </w:r>
      <w:r w:rsidR="004724E2">
        <w:t>W</w:t>
      </w:r>
      <w:r w:rsidR="006F1644">
        <w:t xml:space="preserve">eb site to explore </w:t>
      </w:r>
      <w:r w:rsidR="001C44CC">
        <w:t>these questions and their answers.</w:t>
      </w:r>
    </w:p>
    <w:p w:rsidR="006F1644" w:rsidRDefault="00711751" w:rsidP="005F29DE">
      <w:pPr>
        <w:pStyle w:val="A-CH"/>
      </w:pPr>
      <w:r>
        <w:t>Web</w:t>
      </w:r>
      <w:r w:rsidR="000E06F9">
        <w:t xml:space="preserve"> Q</w:t>
      </w:r>
      <w:r>
        <w:t xml:space="preserve">uest </w:t>
      </w:r>
      <w:r w:rsidR="006F1644" w:rsidRPr="00711751">
        <w:t>Process</w:t>
      </w:r>
    </w:p>
    <w:p w:rsidR="000E06F9" w:rsidRPr="00711751" w:rsidRDefault="000E06F9" w:rsidP="005F29DE">
      <w:pPr>
        <w:pStyle w:val="A-Text"/>
      </w:pPr>
      <w:r>
        <w:t xml:space="preserve">To complete this </w:t>
      </w:r>
      <w:r w:rsidR="004724E2">
        <w:t>W</w:t>
      </w:r>
      <w:r w:rsidR="00F929AB">
        <w:t>eb quest, follow these steps:</w:t>
      </w:r>
    </w:p>
    <w:p w:rsidR="006F1644" w:rsidRDefault="001C44CC" w:rsidP="005F29DE">
      <w:pPr>
        <w:pStyle w:val="A-NumberList"/>
        <w:spacing w:before="120"/>
      </w:pPr>
      <w:r w:rsidRPr="00C80DFE">
        <w:rPr>
          <w:b/>
        </w:rPr>
        <w:t>1.</w:t>
      </w:r>
      <w:r w:rsidR="006F1644">
        <w:tab/>
        <w:t xml:space="preserve">Begin this quest </w:t>
      </w:r>
      <w:r>
        <w:t>with an Internet search</w:t>
      </w:r>
      <w:r w:rsidR="006F1644">
        <w:t xml:space="preserve"> for </w:t>
      </w:r>
      <w:r>
        <w:t xml:space="preserve">the </w:t>
      </w:r>
      <w:r w:rsidR="00F929AB">
        <w:t xml:space="preserve">home page of </w:t>
      </w:r>
      <w:r>
        <w:t>Catholic Relief Services (</w:t>
      </w:r>
      <w:r w:rsidR="006F1644">
        <w:t>CRS</w:t>
      </w:r>
      <w:r>
        <w:t xml:space="preserve">). </w:t>
      </w:r>
      <w:r w:rsidR="006F1644">
        <w:t xml:space="preserve">You will note at the top of the window the </w:t>
      </w:r>
      <w:r w:rsidR="009E3366">
        <w:t>CRS motto</w:t>
      </w:r>
      <w:r w:rsidR="00447EBF">
        <w:t>:</w:t>
      </w:r>
      <w:r w:rsidR="00F929AB">
        <w:t xml:space="preserve"> “G</w:t>
      </w:r>
      <w:r w:rsidR="009E3366">
        <w:t xml:space="preserve">iving </w:t>
      </w:r>
      <w:r w:rsidR="00F929AB">
        <w:t>Hope to a World of N</w:t>
      </w:r>
      <w:r w:rsidR="006F1644">
        <w:t>eed.</w:t>
      </w:r>
      <w:r w:rsidR="009E3366">
        <w:t>”</w:t>
      </w:r>
    </w:p>
    <w:p w:rsidR="006F1644" w:rsidRPr="00E355A3" w:rsidRDefault="00447EBF" w:rsidP="005F29DE">
      <w:pPr>
        <w:pStyle w:val="A-NumberList"/>
      </w:pPr>
      <w:r w:rsidRPr="00C80DFE">
        <w:rPr>
          <w:b/>
        </w:rPr>
        <w:t>2</w:t>
      </w:r>
      <w:r w:rsidR="009E3366" w:rsidRPr="00C80DFE">
        <w:rPr>
          <w:b/>
        </w:rPr>
        <w:t>.</w:t>
      </w:r>
      <w:r w:rsidR="006F1644">
        <w:tab/>
      </w:r>
      <w:r>
        <w:t>O</w:t>
      </w:r>
      <w:r w:rsidR="006F1644">
        <w:t xml:space="preserve">n the </w:t>
      </w:r>
      <w:r>
        <w:t xml:space="preserve">site’s </w:t>
      </w:r>
      <w:r w:rsidR="006F1644">
        <w:t xml:space="preserve">top </w:t>
      </w:r>
      <w:r>
        <w:t>navigation bar,</w:t>
      </w:r>
      <w:r w:rsidR="006F1644">
        <w:t xml:space="preserve"> </w:t>
      </w:r>
      <w:r w:rsidR="00F929AB">
        <w:t xml:space="preserve">hold your </w:t>
      </w:r>
      <w:r>
        <w:t>mouse over the button</w:t>
      </w:r>
      <w:r w:rsidR="006F1644">
        <w:t xml:space="preserve"> </w:t>
      </w:r>
      <w:r w:rsidR="006F1644" w:rsidRPr="00E355A3">
        <w:t>“How We Serve</w:t>
      </w:r>
      <w:r w:rsidR="009E3366">
        <w:t>,</w:t>
      </w:r>
      <w:r w:rsidR="006F1644" w:rsidRPr="00E355A3">
        <w:t>”</w:t>
      </w:r>
      <w:r>
        <w:t xml:space="preserve"> and </w:t>
      </w:r>
      <w:r w:rsidR="009E3366">
        <w:t>the</w:t>
      </w:r>
      <w:r>
        <w:t>n</w:t>
      </w:r>
      <w:r w:rsidR="006F1644" w:rsidRPr="00E355A3">
        <w:t xml:space="preserve"> click </w:t>
      </w:r>
      <w:r w:rsidR="009E3366">
        <w:t>on the link for</w:t>
      </w:r>
      <w:r w:rsidR="006F1644" w:rsidRPr="00E355A3">
        <w:t xml:space="preserve"> “</w:t>
      </w:r>
      <w:proofErr w:type="spellStart"/>
      <w:r w:rsidR="006F1644" w:rsidRPr="00E355A3">
        <w:t>Peacebuilding</w:t>
      </w:r>
      <w:proofErr w:type="spellEnd"/>
      <w:r w:rsidR="006F1644" w:rsidRPr="00E355A3">
        <w:t>”</w:t>
      </w:r>
      <w:r>
        <w:t xml:space="preserve"> in the drop-down menu that appears.</w:t>
      </w:r>
      <w:r w:rsidR="006F1644" w:rsidRPr="00E355A3">
        <w:t xml:space="preserve"> </w:t>
      </w:r>
      <w:r w:rsidR="006F1644">
        <w:t xml:space="preserve">Read </w:t>
      </w:r>
      <w:r w:rsidR="006F1644" w:rsidRPr="00E355A3">
        <w:t>the</w:t>
      </w:r>
      <w:r w:rsidR="006F1644">
        <w:t xml:space="preserve"> introduction to </w:t>
      </w:r>
      <w:proofErr w:type="spellStart"/>
      <w:r w:rsidR="006F1644">
        <w:t>peacebuilding</w:t>
      </w:r>
      <w:proofErr w:type="spellEnd"/>
      <w:r w:rsidR="006F1644">
        <w:t xml:space="preserve"> and respond to the following question</w:t>
      </w:r>
      <w:r w:rsidR="009E3366">
        <w:t xml:space="preserve"> on a separate sheet of paper:</w:t>
      </w:r>
    </w:p>
    <w:p w:rsidR="006F1644" w:rsidRDefault="00F929AB" w:rsidP="005F29DE">
      <w:pPr>
        <w:pStyle w:val="A-NumberList"/>
      </w:pPr>
      <w:r w:rsidRPr="00F929AB">
        <w:rPr>
          <w:rStyle w:val="A-OpenBulletListChar"/>
          <w:rFonts w:cs="Arial"/>
          <w:sz w:val="16"/>
          <w:szCs w:val="16"/>
        </w:rPr>
        <w:t>●</w:t>
      </w:r>
      <w:r w:rsidR="009E3366">
        <w:tab/>
      </w:r>
      <w:r w:rsidR="006F1644" w:rsidRPr="00E355A3">
        <w:t>Why is war the result of social sin?</w:t>
      </w:r>
      <w:r w:rsidR="006F1644">
        <w:t xml:space="preserve"> </w:t>
      </w:r>
    </w:p>
    <w:p w:rsidR="006F1644" w:rsidRPr="00E355A3" w:rsidRDefault="00447EBF" w:rsidP="005F29DE">
      <w:pPr>
        <w:pStyle w:val="A-NumberList"/>
      </w:pPr>
      <w:r w:rsidRPr="00C80DFE">
        <w:rPr>
          <w:b/>
        </w:rPr>
        <w:t>3</w:t>
      </w:r>
      <w:r w:rsidR="009E3366" w:rsidRPr="00C80DFE">
        <w:rPr>
          <w:b/>
        </w:rPr>
        <w:t>.</w:t>
      </w:r>
      <w:r w:rsidR="009E3366">
        <w:tab/>
      </w:r>
      <w:r>
        <w:t>F</w:t>
      </w:r>
      <w:r w:rsidR="006F1644">
        <w:t>ind the topic headings o</w:t>
      </w:r>
      <w:r w:rsidR="006F1644" w:rsidRPr="00E355A3">
        <w:t xml:space="preserve">n the left </w:t>
      </w:r>
      <w:r>
        <w:t>navigation bar</w:t>
      </w:r>
      <w:r w:rsidR="006F1644" w:rsidRPr="00E355A3">
        <w:t xml:space="preserve">, </w:t>
      </w:r>
      <w:r>
        <w:t xml:space="preserve">and </w:t>
      </w:r>
      <w:r w:rsidR="006F1644" w:rsidRPr="00E355A3">
        <w:t xml:space="preserve">click </w:t>
      </w:r>
      <w:r w:rsidR="009E3366">
        <w:t xml:space="preserve">on </w:t>
      </w:r>
      <w:r w:rsidR="006F1644">
        <w:t>“</w:t>
      </w:r>
      <w:proofErr w:type="spellStart"/>
      <w:r w:rsidR="006F1644">
        <w:t>Peacebuilding</w:t>
      </w:r>
      <w:proofErr w:type="spellEnd"/>
      <w:r w:rsidR="006F1644">
        <w:t xml:space="preserve"> D</w:t>
      </w:r>
      <w:r w:rsidR="006F1644" w:rsidRPr="00E355A3">
        <w:t>efinitions</w:t>
      </w:r>
      <w:r w:rsidR="009E3366">
        <w:t>.</w:t>
      </w:r>
      <w:r w:rsidR="006F1644">
        <w:t xml:space="preserve">” </w:t>
      </w:r>
      <w:r w:rsidR="009E3366">
        <w:t>Read</w:t>
      </w:r>
      <w:r w:rsidR="006F1644">
        <w:t xml:space="preserve"> these definitions and respond to the following question</w:t>
      </w:r>
      <w:r w:rsidR="00F929AB">
        <w:t xml:space="preserve"> on your paper:</w:t>
      </w:r>
    </w:p>
    <w:p w:rsidR="006F1644" w:rsidRDefault="00F929AB" w:rsidP="005F29DE">
      <w:pPr>
        <w:pStyle w:val="A-NumberList"/>
      </w:pPr>
      <w:r w:rsidRPr="00F929AB">
        <w:rPr>
          <w:rStyle w:val="A-OpenBulletListChar"/>
          <w:rFonts w:cs="Arial"/>
          <w:sz w:val="16"/>
          <w:szCs w:val="16"/>
        </w:rPr>
        <w:t>●</w:t>
      </w:r>
      <w:r w:rsidR="009E3366">
        <w:tab/>
      </w:r>
      <w:r w:rsidR="00447EBF">
        <w:t xml:space="preserve">Based on </w:t>
      </w:r>
      <w:r w:rsidR="009A0690">
        <w:t>these definitions, what</w:t>
      </w:r>
      <w:r w:rsidR="009A0690" w:rsidRPr="00E355A3">
        <w:t xml:space="preserve"> </w:t>
      </w:r>
      <w:r w:rsidR="009A0690">
        <w:t>are</w:t>
      </w:r>
      <w:r w:rsidR="006F1644">
        <w:t xml:space="preserve"> the foundation</w:t>
      </w:r>
      <w:r w:rsidR="009A0690">
        <w:t>al principles needed</w:t>
      </w:r>
      <w:r w:rsidR="006F1644">
        <w:t xml:space="preserve"> </w:t>
      </w:r>
      <w:r w:rsidR="009A0690">
        <w:t>for</w:t>
      </w:r>
      <w:r>
        <w:t xml:space="preserve"> </w:t>
      </w:r>
      <w:proofErr w:type="spellStart"/>
      <w:r>
        <w:t>peace</w:t>
      </w:r>
      <w:r w:rsidR="006F1644" w:rsidRPr="00E355A3">
        <w:t>building</w:t>
      </w:r>
      <w:proofErr w:type="spellEnd"/>
      <w:r w:rsidR="006F1644" w:rsidRPr="00E355A3">
        <w:t xml:space="preserve">? </w:t>
      </w:r>
    </w:p>
    <w:p w:rsidR="006F1644" w:rsidRPr="00E355A3" w:rsidRDefault="00447EBF" w:rsidP="005F29DE">
      <w:pPr>
        <w:pStyle w:val="A-NumberList"/>
      </w:pPr>
      <w:r w:rsidRPr="00C80DFE">
        <w:rPr>
          <w:b/>
        </w:rPr>
        <w:t>4</w:t>
      </w:r>
      <w:r w:rsidR="009E3366" w:rsidRPr="00C80DFE">
        <w:rPr>
          <w:b/>
        </w:rPr>
        <w:t>.</w:t>
      </w:r>
      <w:r w:rsidR="006F1644">
        <w:tab/>
      </w:r>
      <w:r w:rsidR="009A0690">
        <w:t>In</w:t>
      </w:r>
      <w:r w:rsidR="006F1644">
        <w:t xml:space="preserve"> the left </w:t>
      </w:r>
      <w:r>
        <w:t xml:space="preserve">navigation </w:t>
      </w:r>
      <w:r w:rsidR="006F1644">
        <w:t xml:space="preserve">bar, </w:t>
      </w:r>
      <w:r w:rsidR="009A0690">
        <w:t xml:space="preserve">find </w:t>
      </w:r>
      <w:r w:rsidR="006F1644">
        <w:t xml:space="preserve">and </w:t>
      </w:r>
      <w:r w:rsidR="006F1644" w:rsidRPr="00E355A3">
        <w:t>click</w:t>
      </w:r>
      <w:r w:rsidR="00F929AB">
        <w:t xml:space="preserve"> on</w:t>
      </w:r>
      <w:r w:rsidR="006F1644" w:rsidRPr="00E355A3">
        <w:t xml:space="preserve"> “Stories </w:t>
      </w:r>
      <w:r w:rsidR="00FB4865">
        <w:t>a</w:t>
      </w:r>
      <w:r w:rsidR="006F1644" w:rsidRPr="00E355A3">
        <w:t xml:space="preserve">bout </w:t>
      </w:r>
      <w:proofErr w:type="spellStart"/>
      <w:r w:rsidR="006F1644" w:rsidRPr="00E355A3">
        <w:t>Peacebuilding</w:t>
      </w:r>
      <w:proofErr w:type="spellEnd"/>
      <w:r w:rsidR="006F1644" w:rsidRPr="00E355A3">
        <w:t>.</w:t>
      </w:r>
      <w:r w:rsidR="009A0690">
        <w:t>”</w:t>
      </w:r>
      <w:r w:rsidR="006F1644" w:rsidRPr="00E355A3">
        <w:t xml:space="preserve"> You will </w:t>
      </w:r>
      <w:r w:rsidR="00E63BA9">
        <w:t>reach</w:t>
      </w:r>
      <w:r w:rsidR="00E63BA9" w:rsidRPr="00E355A3">
        <w:t xml:space="preserve"> </w:t>
      </w:r>
      <w:r w:rsidR="006F1644" w:rsidRPr="00E355A3">
        <w:t>a list of stories address</w:t>
      </w:r>
      <w:r w:rsidR="00E63BA9">
        <w:t>ing</w:t>
      </w:r>
      <w:r w:rsidR="006F1644" w:rsidRPr="00E355A3">
        <w:t xml:space="preserve"> global situations that result from pa</w:t>
      </w:r>
      <w:r w:rsidR="009A0690">
        <w:t>tterns of injustice in society.</w:t>
      </w:r>
      <w:r w:rsidR="006F1644">
        <w:t xml:space="preserve"> Scan down the article titles. </w:t>
      </w:r>
      <w:r w:rsidR="009A0690">
        <w:t xml:space="preserve">If it is </w:t>
      </w:r>
      <w:r w:rsidR="00E63BA9">
        <w:t xml:space="preserve">still </w:t>
      </w:r>
      <w:r w:rsidR="009A0690">
        <w:t>listed,</w:t>
      </w:r>
      <w:r w:rsidR="006F1644" w:rsidRPr="00E355A3">
        <w:t xml:space="preserve"> read the article “</w:t>
      </w:r>
      <w:proofErr w:type="spellStart"/>
      <w:r w:rsidR="006F1644" w:rsidRPr="00E355A3">
        <w:t>Peacebuilding</w:t>
      </w:r>
      <w:proofErr w:type="spellEnd"/>
      <w:r w:rsidR="006F1644" w:rsidRPr="00E355A3">
        <w:t>: Healing the Wounds of War</w:t>
      </w:r>
      <w:r w:rsidR="009A0690">
        <w:t>.</w:t>
      </w:r>
      <w:r w:rsidR="006F1644" w:rsidRPr="00E355A3">
        <w:t>”</w:t>
      </w:r>
      <w:r w:rsidR="009A0690">
        <w:t xml:space="preserve"> In addition, read two or more of the stories that most interest you.</w:t>
      </w:r>
      <w:r w:rsidR="006F1644">
        <w:t xml:space="preserve"> </w:t>
      </w:r>
      <w:r w:rsidR="009A0690">
        <w:t xml:space="preserve">Then respond </w:t>
      </w:r>
      <w:r w:rsidR="006F1644">
        <w:t>to the next two question</w:t>
      </w:r>
      <w:r w:rsidR="00E63BA9">
        <w:t>s</w:t>
      </w:r>
      <w:r w:rsidR="009A0690">
        <w:t xml:space="preserve"> on your paper:</w:t>
      </w:r>
    </w:p>
    <w:p w:rsidR="006F1644" w:rsidRDefault="00F929AB" w:rsidP="005F29DE">
      <w:pPr>
        <w:pStyle w:val="A-NumberList"/>
      </w:pPr>
      <w:r w:rsidRPr="00F929AB">
        <w:rPr>
          <w:rStyle w:val="A-OpenBulletListChar"/>
          <w:rFonts w:cs="Arial"/>
          <w:sz w:val="16"/>
          <w:szCs w:val="16"/>
        </w:rPr>
        <w:t>●</w:t>
      </w:r>
      <w:r w:rsidR="009A0690">
        <w:tab/>
      </w:r>
      <w:proofErr w:type="gramStart"/>
      <w:r w:rsidR="006F1644">
        <w:t>What</w:t>
      </w:r>
      <w:proofErr w:type="gramEnd"/>
      <w:r w:rsidR="006F1644">
        <w:t xml:space="preserve"> </w:t>
      </w:r>
      <w:r w:rsidR="006F1644" w:rsidRPr="00E355A3">
        <w:t xml:space="preserve">patterns of behavior </w:t>
      </w:r>
      <w:r w:rsidR="009A0690">
        <w:t>are</w:t>
      </w:r>
      <w:r w:rsidR="006F1644" w:rsidRPr="00E355A3">
        <w:t xml:space="preserve"> instilled in children </w:t>
      </w:r>
      <w:r w:rsidR="006F1644">
        <w:t xml:space="preserve">during times of war or violence </w:t>
      </w:r>
      <w:r w:rsidR="00E63BA9">
        <w:t>that</w:t>
      </w:r>
      <w:r w:rsidR="000E06F9">
        <w:t xml:space="preserve"> </w:t>
      </w:r>
      <w:r w:rsidR="006F1644" w:rsidRPr="00E355A3">
        <w:t xml:space="preserve">lead to </w:t>
      </w:r>
      <w:r w:rsidR="005F29DE">
        <w:tab/>
      </w:r>
      <w:r w:rsidR="006F1644" w:rsidRPr="00E355A3">
        <w:t>continued cycles of violence?</w:t>
      </w:r>
    </w:p>
    <w:p w:rsidR="006F1644" w:rsidRDefault="00F929AB" w:rsidP="005F29DE">
      <w:pPr>
        <w:pStyle w:val="A-NumberList"/>
      </w:pPr>
      <w:r w:rsidRPr="00F929AB">
        <w:rPr>
          <w:rStyle w:val="A-OpenBulletListChar"/>
          <w:rFonts w:cs="Arial"/>
          <w:sz w:val="16"/>
          <w:szCs w:val="16"/>
        </w:rPr>
        <w:t>●</w:t>
      </w:r>
      <w:r w:rsidR="009A0690">
        <w:tab/>
      </w:r>
      <w:proofErr w:type="gramStart"/>
      <w:r w:rsidR="006F1644" w:rsidRPr="00E355A3">
        <w:t>How</w:t>
      </w:r>
      <w:proofErr w:type="gramEnd"/>
      <w:r w:rsidR="006F1644" w:rsidRPr="00E355A3">
        <w:t xml:space="preserve"> does CRS help communities and individuals to heal the wounds of war?</w:t>
      </w:r>
    </w:p>
    <w:p w:rsidR="006F1644" w:rsidRPr="00E355A3" w:rsidRDefault="00E63BA9" w:rsidP="005F29DE">
      <w:pPr>
        <w:pStyle w:val="A-NumberList"/>
      </w:pPr>
      <w:r w:rsidRPr="00C80DFE">
        <w:rPr>
          <w:b/>
        </w:rPr>
        <w:lastRenderedPageBreak/>
        <w:t>5</w:t>
      </w:r>
      <w:r w:rsidR="009A0690" w:rsidRPr="00C80DFE">
        <w:rPr>
          <w:b/>
        </w:rPr>
        <w:t>.</w:t>
      </w:r>
      <w:r w:rsidR="006F1644">
        <w:tab/>
        <w:t>Next</w:t>
      </w:r>
      <w:r w:rsidR="006832B5">
        <w:t>,</w:t>
      </w:r>
      <w:r w:rsidR="006F1644">
        <w:t xml:space="preserve"> v</w:t>
      </w:r>
      <w:r w:rsidR="006F1644" w:rsidRPr="00E355A3">
        <w:t>iew the images and descri</w:t>
      </w:r>
      <w:r w:rsidR="006F1644">
        <w:t xml:space="preserve">ptions in the photo essay </w:t>
      </w:r>
      <w:r w:rsidR="009A0690">
        <w:t>that accompanies the article “</w:t>
      </w:r>
      <w:proofErr w:type="spellStart"/>
      <w:r w:rsidR="009A0690" w:rsidRPr="00E355A3">
        <w:t>Peacebuilding</w:t>
      </w:r>
      <w:proofErr w:type="spellEnd"/>
      <w:r w:rsidR="009A0690" w:rsidRPr="00E355A3">
        <w:t>: Healing the Wounds of War</w:t>
      </w:r>
      <w:r w:rsidR="006F1644">
        <w:t>.</w:t>
      </w:r>
      <w:r w:rsidR="009A0690">
        <w:t xml:space="preserve">” </w:t>
      </w:r>
      <w:r>
        <w:t>(</w:t>
      </w:r>
      <w:r w:rsidR="009A0690">
        <w:t>If that photo essay is not available, find another photo essay or video story to view.</w:t>
      </w:r>
      <w:r>
        <w:t>)</w:t>
      </w:r>
      <w:r w:rsidR="006F1644">
        <w:t xml:space="preserve"> After noting the </w:t>
      </w:r>
      <w:r w:rsidR="00BB5871">
        <w:t xml:space="preserve">projects </w:t>
      </w:r>
      <w:r w:rsidR="006F1644">
        <w:t>described</w:t>
      </w:r>
      <w:r w:rsidR="00BB5871">
        <w:t xml:space="preserve"> in the photo essay</w:t>
      </w:r>
      <w:r w:rsidR="006F1644">
        <w:t>, respond to the following question</w:t>
      </w:r>
      <w:r w:rsidR="00BB5871">
        <w:t xml:space="preserve"> on your paper</w:t>
      </w:r>
      <w:r w:rsidR="00F929AB">
        <w:t>:</w:t>
      </w:r>
    </w:p>
    <w:p w:rsidR="006F1644" w:rsidRDefault="00F929AB" w:rsidP="005F29DE">
      <w:pPr>
        <w:pStyle w:val="A-NumberList"/>
        <w:rPr>
          <w:i/>
        </w:rPr>
      </w:pPr>
      <w:r w:rsidRPr="00F929AB">
        <w:rPr>
          <w:rStyle w:val="A-OpenBulletListChar"/>
          <w:rFonts w:cs="Arial"/>
          <w:sz w:val="16"/>
          <w:szCs w:val="16"/>
        </w:rPr>
        <w:t>●</w:t>
      </w:r>
      <w:r w:rsidR="009A0690">
        <w:tab/>
      </w:r>
      <w:proofErr w:type="gramStart"/>
      <w:r w:rsidR="00BB5871">
        <w:t>Based</w:t>
      </w:r>
      <w:proofErr w:type="gramEnd"/>
      <w:r w:rsidR="00BB5871">
        <w:t xml:space="preserve"> on the </w:t>
      </w:r>
      <w:r w:rsidR="006F1644" w:rsidRPr="00E355A3">
        <w:t>CRS projects</w:t>
      </w:r>
      <w:r w:rsidR="00BB5871">
        <w:t xml:space="preserve"> you viewed</w:t>
      </w:r>
      <w:r w:rsidR="006F1644" w:rsidRPr="00E355A3">
        <w:t xml:space="preserve">, what is your understanding of the phrase “promoting the </w:t>
      </w:r>
      <w:r w:rsidR="005F29DE">
        <w:tab/>
      </w:r>
      <w:r w:rsidR="006F1644" w:rsidRPr="00E355A3">
        <w:t>common good”</w:t>
      </w:r>
      <w:r w:rsidR="00711751">
        <w:t>?</w:t>
      </w:r>
    </w:p>
    <w:p w:rsidR="006F1644" w:rsidRPr="00C712B7" w:rsidRDefault="00E63BA9" w:rsidP="005F29DE">
      <w:pPr>
        <w:pStyle w:val="A-NumberList"/>
        <w:rPr>
          <w:sz w:val="28"/>
          <w:szCs w:val="28"/>
        </w:rPr>
      </w:pPr>
      <w:bookmarkStart w:id="1" w:name="_GoBack"/>
      <w:r w:rsidRPr="00C80DFE">
        <w:rPr>
          <w:b/>
        </w:rPr>
        <w:t>6</w:t>
      </w:r>
      <w:r w:rsidR="00BB5871" w:rsidRPr="00C80DFE">
        <w:rPr>
          <w:b/>
        </w:rPr>
        <w:t>.</w:t>
      </w:r>
      <w:bookmarkEnd w:id="1"/>
      <w:r w:rsidR="006F1644">
        <w:tab/>
      </w:r>
      <w:r w:rsidR="00BB5871">
        <w:t>R</w:t>
      </w:r>
      <w:r w:rsidR="006F1644">
        <w:t>eturn</w:t>
      </w:r>
      <w:r w:rsidR="006F1644" w:rsidRPr="00E355A3">
        <w:t xml:space="preserve"> to the </w:t>
      </w:r>
      <w:r>
        <w:t xml:space="preserve">page for </w:t>
      </w:r>
      <w:r w:rsidR="006F1644" w:rsidRPr="00E355A3">
        <w:t xml:space="preserve">“Stories </w:t>
      </w:r>
      <w:r w:rsidR="00FB4865">
        <w:t>a</w:t>
      </w:r>
      <w:r w:rsidR="006F1644" w:rsidRPr="00E355A3">
        <w:t xml:space="preserve">bout </w:t>
      </w:r>
      <w:proofErr w:type="spellStart"/>
      <w:r w:rsidR="006F1644" w:rsidRPr="00E355A3">
        <w:t>Peacebuilding</w:t>
      </w:r>
      <w:proofErr w:type="spellEnd"/>
      <w:r w:rsidR="00BB5871">
        <w:t>.</w:t>
      </w:r>
      <w:r w:rsidR="006F1644" w:rsidRPr="00E355A3">
        <w:t>”</w:t>
      </w:r>
      <w:r w:rsidR="006F1644">
        <w:rPr>
          <w:sz w:val="28"/>
          <w:szCs w:val="28"/>
        </w:rPr>
        <w:t xml:space="preserve"> </w:t>
      </w:r>
      <w:r w:rsidR="00BB5871">
        <w:t>Find</w:t>
      </w:r>
      <w:r w:rsidR="00031D2C">
        <w:t xml:space="preserve"> the article </w:t>
      </w:r>
      <w:r w:rsidR="006F1644" w:rsidRPr="00E355A3">
        <w:t>“If You Want to Cultivate Peace, Protect Creation</w:t>
      </w:r>
      <w:r w:rsidR="00BB5871">
        <w:t>.</w:t>
      </w:r>
      <w:r w:rsidR="006F1644" w:rsidRPr="00E355A3">
        <w:t xml:space="preserve">” </w:t>
      </w:r>
      <w:r w:rsidR="00711751">
        <w:t>The article is composed of</w:t>
      </w:r>
      <w:r w:rsidR="006F1644" w:rsidRPr="00E355A3">
        <w:t xml:space="preserve"> excerpts from Pope Benedict </w:t>
      </w:r>
      <w:r w:rsidR="00B042F8">
        <w:t xml:space="preserve">XVI’s </w:t>
      </w:r>
      <w:r w:rsidR="006F1644" w:rsidRPr="00E355A3">
        <w:t>2010 message for the World Day of Peace.</w:t>
      </w:r>
      <w:r w:rsidR="006F1644">
        <w:t xml:space="preserve"> When you have completed the reading, respond to the following question</w:t>
      </w:r>
      <w:r w:rsidR="00711751">
        <w:t>s</w:t>
      </w:r>
      <w:r w:rsidR="00F929AB">
        <w:t xml:space="preserve"> on your paper:</w:t>
      </w:r>
    </w:p>
    <w:p w:rsidR="006F1644" w:rsidRDefault="00F929AB" w:rsidP="005F29DE">
      <w:pPr>
        <w:pStyle w:val="A-NumberList"/>
      </w:pPr>
      <w:r w:rsidRPr="00F929AB">
        <w:rPr>
          <w:rStyle w:val="A-OpenBulletListChar"/>
          <w:rFonts w:cs="Arial"/>
          <w:sz w:val="16"/>
          <w:szCs w:val="16"/>
        </w:rPr>
        <w:t>●</w:t>
      </w:r>
      <w:r w:rsidR="009A0690">
        <w:tab/>
      </w:r>
      <w:proofErr w:type="gramStart"/>
      <w:r w:rsidR="006F1644" w:rsidRPr="00E355A3">
        <w:t>What</w:t>
      </w:r>
      <w:proofErr w:type="gramEnd"/>
      <w:r w:rsidR="006F1644" w:rsidRPr="00E355A3">
        <w:t xml:space="preserve"> social sin does the Pope address in this message? </w:t>
      </w:r>
    </w:p>
    <w:p w:rsidR="006F1644" w:rsidRDefault="00F929AB" w:rsidP="005F29DE">
      <w:pPr>
        <w:pStyle w:val="A-NumberList"/>
      </w:pPr>
      <w:r w:rsidRPr="00F929AB">
        <w:rPr>
          <w:rStyle w:val="A-OpenBulletListChar"/>
          <w:rFonts w:cs="Arial"/>
          <w:sz w:val="16"/>
          <w:szCs w:val="16"/>
        </w:rPr>
        <w:t>●</w:t>
      </w:r>
      <w:r w:rsidR="00711751">
        <w:tab/>
      </w:r>
      <w:proofErr w:type="gramStart"/>
      <w:r w:rsidR="006F1644" w:rsidRPr="00E355A3">
        <w:t>What</w:t>
      </w:r>
      <w:proofErr w:type="gramEnd"/>
      <w:r w:rsidR="006F1644" w:rsidRPr="00E355A3">
        <w:t xml:space="preserve"> principles does Pope Benedict advocate in planning a model for development? </w:t>
      </w:r>
    </w:p>
    <w:p w:rsidR="006F1644" w:rsidRPr="000E06F9" w:rsidRDefault="000E06F9" w:rsidP="005F29DE">
      <w:pPr>
        <w:pStyle w:val="A-CH"/>
      </w:pPr>
      <w:r w:rsidRPr="000E06F9">
        <w:t xml:space="preserve">Final </w:t>
      </w:r>
      <w:r w:rsidR="006F1644" w:rsidRPr="000E06F9">
        <w:t>Conclusion</w:t>
      </w:r>
      <w:r w:rsidRPr="000E06F9">
        <w:t>s</w:t>
      </w:r>
    </w:p>
    <w:p w:rsidR="00A3534C" w:rsidRDefault="000E06F9" w:rsidP="00F929AB">
      <w:pPr>
        <w:pStyle w:val="A-NumberList"/>
      </w:pPr>
      <w:r>
        <w:t>The r</w:t>
      </w:r>
      <w:r w:rsidRPr="00E355A3">
        <w:t xml:space="preserve">eadings </w:t>
      </w:r>
      <w:r w:rsidR="006F1644" w:rsidRPr="00E355A3">
        <w:t xml:space="preserve">on the Catholic Relief Services </w:t>
      </w:r>
      <w:r w:rsidR="00B042F8">
        <w:t>W</w:t>
      </w:r>
      <w:r w:rsidR="006F1644" w:rsidRPr="00E355A3">
        <w:t>eb site address two moral concerns that involve social sin</w:t>
      </w:r>
      <w:r>
        <w:t>:</w:t>
      </w:r>
      <w:r w:rsidR="006F1644" w:rsidRPr="00E355A3">
        <w:t xml:space="preserve"> war and violence a</w:t>
      </w:r>
      <w:r>
        <w:t>nd environmental exploitation. These social sins continue because some groups have come to accept certain sinful attitudes and actions that harm othe</w:t>
      </w:r>
      <w:r w:rsidR="002351EC">
        <w:t>r</w:t>
      </w:r>
      <w:r w:rsidR="00A3534C">
        <w:t xml:space="preserve"> people</w:t>
      </w:r>
      <w:r>
        <w:t xml:space="preserve"> and harm creation.</w:t>
      </w:r>
      <w:r w:rsidR="00A3534C">
        <w:t xml:space="preserve"> Choose one particular type of social sin and finish this </w:t>
      </w:r>
      <w:r w:rsidR="00B042F8">
        <w:t>W</w:t>
      </w:r>
      <w:r w:rsidR="00A3534C">
        <w:t>eb quest by writing a one</w:t>
      </w:r>
      <w:r w:rsidR="00FF31DA">
        <w:t>-</w:t>
      </w:r>
      <w:r w:rsidR="00A3534C">
        <w:t xml:space="preserve">paragraph essay </w:t>
      </w:r>
      <w:r w:rsidR="00FF31DA">
        <w:t xml:space="preserve">for each of </w:t>
      </w:r>
      <w:r w:rsidR="00F929AB">
        <w:t>the following questions:</w:t>
      </w:r>
    </w:p>
    <w:p w:rsidR="00A3534C" w:rsidRDefault="00F929AB" w:rsidP="00F929AB">
      <w:pPr>
        <w:pStyle w:val="A-NumberList"/>
      </w:pPr>
      <w:r w:rsidRPr="00F929AB">
        <w:rPr>
          <w:rStyle w:val="A-OpenBulletListChar"/>
          <w:rFonts w:cs="Arial"/>
          <w:sz w:val="16"/>
          <w:szCs w:val="16"/>
        </w:rPr>
        <w:t>●</w:t>
      </w:r>
      <w:r w:rsidR="00A3534C">
        <w:tab/>
      </w:r>
      <w:proofErr w:type="gramStart"/>
      <w:r>
        <w:t>What</w:t>
      </w:r>
      <w:proofErr w:type="gramEnd"/>
      <w:r>
        <w:t xml:space="preserve"> small steps can you t</w:t>
      </w:r>
      <w:r w:rsidR="006F1644" w:rsidRPr="00E355A3">
        <w:t>ake to</w:t>
      </w:r>
      <w:r w:rsidR="00A3534C">
        <w:t xml:space="preserve"> challenge this social sin in your</w:t>
      </w:r>
      <w:r w:rsidR="006F1644" w:rsidRPr="00E355A3">
        <w:t xml:space="preserve"> local, national, or global </w:t>
      </w:r>
      <w:r w:rsidR="005F29DE">
        <w:tab/>
      </w:r>
      <w:r w:rsidR="006F1644" w:rsidRPr="00E355A3">
        <w:t>communit</w:t>
      </w:r>
      <w:r w:rsidR="00A3534C">
        <w:t>y?</w:t>
      </w:r>
    </w:p>
    <w:p w:rsidR="006F1644" w:rsidRDefault="00F929AB" w:rsidP="00F929AB">
      <w:pPr>
        <w:pStyle w:val="A-Text"/>
        <w:tabs>
          <w:tab w:val="clear" w:pos="450"/>
          <w:tab w:val="left" w:pos="270"/>
        </w:tabs>
        <w:spacing w:after="120"/>
      </w:pPr>
      <w:r w:rsidRPr="00F929AB">
        <w:rPr>
          <w:rStyle w:val="A-OpenBulletListChar"/>
          <w:rFonts w:cs="Arial"/>
          <w:sz w:val="16"/>
          <w:szCs w:val="16"/>
        </w:rPr>
        <w:t>●</w:t>
      </w:r>
      <w:r w:rsidRPr="00F929AB">
        <w:rPr>
          <w:rFonts w:cs="Arial"/>
          <w:szCs w:val="20"/>
        </w:rPr>
        <w:tab/>
      </w:r>
      <w:proofErr w:type="gramStart"/>
      <w:r w:rsidR="00A3534C">
        <w:t>How</w:t>
      </w:r>
      <w:proofErr w:type="gramEnd"/>
      <w:r w:rsidR="00A3534C">
        <w:t xml:space="preserve"> can you help </w:t>
      </w:r>
      <w:r w:rsidR="006F1644" w:rsidRPr="00E355A3">
        <w:t xml:space="preserve">heal the damage </w:t>
      </w:r>
      <w:r w:rsidR="00A3534C">
        <w:t xml:space="preserve">caused by this </w:t>
      </w:r>
      <w:r w:rsidR="006F1644" w:rsidRPr="00E355A3">
        <w:t xml:space="preserve">social sin? </w:t>
      </w:r>
    </w:p>
    <w:p w:rsidR="00C3609F" w:rsidRPr="00605B91" w:rsidRDefault="00C3609F" w:rsidP="001C44CC">
      <w:pPr>
        <w:pStyle w:val="text"/>
      </w:pPr>
    </w:p>
    <w:sectPr w:rsidR="00C3609F" w:rsidRPr="00605B91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9AB" w:rsidRDefault="00F929AB" w:rsidP="004D0079">
      <w:r>
        <w:separator/>
      </w:r>
    </w:p>
  </w:endnote>
  <w:endnote w:type="continuationSeparator" w:id="0">
    <w:p w:rsidR="00F929AB" w:rsidRDefault="00F929AB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AB" w:rsidRDefault="00F929AB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AB" w:rsidRPr="00F82D2A" w:rsidRDefault="004B28F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929AB" w:rsidRDefault="00B60AF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F929AB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929AB" w:rsidRPr="000318AE" w:rsidRDefault="00F929AB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F04627">
                  <w:t>TX001814</w:t>
                </w:r>
              </w:p>
              <w:p w:rsidR="00F929AB" w:rsidRPr="000318AE" w:rsidRDefault="00F929AB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929AB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AB" w:rsidRDefault="004B28F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929AB" w:rsidRDefault="00B60AF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F929AB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929AB" w:rsidRPr="000318AE" w:rsidRDefault="00F929AB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F04627">
                  <w:t>TX001814</w:t>
                </w:r>
              </w:p>
              <w:p w:rsidR="00F929AB" w:rsidRPr="000E1ADA" w:rsidRDefault="00F929A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929AB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9AB" w:rsidRDefault="00F929AB" w:rsidP="004D0079">
      <w:r>
        <w:separator/>
      </w:r>
    </w:p>
  </w:footnote>
  <w:footnote w:type="continuationSeparator" w:id="0">
    <w:p w:rsidR="00F929AB" w:rsidRDefault="00F929AB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AB" w:rsidRDefault="00F929AB" w:rsidP="001379AD">
    <w:pPr>
      <w:pStyle w:val="A-Header-articletitlepage2"/>
    </w:pPr>
    <w:r>
      <w:rPr>
        <w:rFonts w:cs="Book Antiqua"/>
        <w:szCs w:val="24"/>
      </w:rPr>
      <w:t>Searching for Signs of Social Sin Web Quest</w:t>
    </w:r>
    <w:r>
      <w:tab/>
    </w:r>
    <w:r w:rsidRPr="00F82D2A">
      <w:t xml:space="preserve">Page | </w:t>
    </w:r>
    <w:fldSimple w:instr=" PAGE   \* MERGEFORMAT ">
      <w:r w:rsidR="00B60AFE">
        <w:rPr>
          <w:noProof/>
        </w:rPr>
        <w:t>2</w:t>
      </w:r>
    </w:fldSimple>
  </w:p>
  <w:p w:rsidR="00F929AB" w:rsidRDefault="00F929A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AB" w:rsidRPr="003E24F6" w:rsidRDefault="00F929AB" w:rsidP="00F04627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31D2C"/>
    <w:rsid w:val="00047DE2"/>
    <w:rsid w:val="00063D93"/>
    <w:rsid w:val="00084EB9"/>
    <w:rsid w:val="00093CB0"/>
    <w:rsid w:val="000A58D2"/>
    <w:rsid w:val="000B4E68"/>
    <w:rsid w:val="000C5F25"/>
    <w:rsid w:val="000E06F9"/>
    <w:rsid w:val="000E1ADA"/>
    <w:rsid w:val="000E2364"/>
    <w:rsid w:val="000E564B"/>
    <w:rsid w:val="000F6CCE"/>
    <w:rsid w:val="00103E1C"/>
    <w:rsid w:val="00122197"/>
    <w:rsid w:val="001309E6"/>
    <w:rsid w:val="001334C6"/>
    <w:rsid w:val="001379AD"/>
    <w:rsid w:val="00152401"/>
    <w:rsid w:val="00162FA1"/>
    <w:rsid w:val="00175D31"/>
    <w:rsid w:val="001902B1"/>
    <w:rsid w:val="0019539C"/>
    <w:rsid w:val="001C0A8C"/>
    <w:rsid w:val="001C0EF4"/>
    <w:rsid w:val="001C44CC"/>
    <w:rsid w:val="001E64A9"/>
    <w:rsid w:val="001F322F"/>
    <w:rsid w:val="001F7384"/>
    <w:rsid w:val="00225B1E"/>
    <w:rsid w:val="0023134A"/>
    <w:rsid w:val="00231C40"/>
    <w:rsid w:val="002351EC"/>
    <w:rsid w:val="00254E02"/>
    <w:rsid w:val="00261080"/>
    <w:rsid w:val="00265087"/>
    <w:rsid w:val="00272AE8"/>
    <w:rsid w:val="00284A63"/>
    <w:rsid w:val="002861FB"/>
    <w:rsid w:val="00292C4F"/>
    <w:rsid w:val="002A4E6A"/>
    <w:rsid w:val="002D1744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D2E2B"/>
    <w:rsid w:val="003D381C"/>
    <w:rsid w:val="003F5CF4"/>
    <w:rsid w:val="00405DC9"/>
    <w:rsid w:val="00407A3D"/>
    <w:rsid w:val="00423B78"/>
    <w:rsid w:val="004311A3"/>
    <w:rsid w:val="0044303D"/>
    <w:rsid w:val="00447EBF"/>
    <w:rsid w:val="00454A1D"/>
    <w:rsid w:val="00460918"/>
    <w:rsid w:val="004724E2"/>
    <w:rsid w:val="00475571"/>
    <w:rsid w:val="00490A68"/>
    <w:rsid w:val="004A7DE2"/>
    <w:rsid w:val="004B28F8"/>
    <w:rsid w:val="004C5561"/>
    <w:rsid w:val="004D0079"/>
    <w:rsid w:val="004D74F6"/>
    <w:rsid w:val="004D7A2E"/>
    <w:rsid w:val="004E5DFC"/>
    <w:rsid w:val="004E6847"/>
    <w:rsid w:val="00500FAD"/>
    <w:rsid w:val="005407F7"/>
    <w:rsid w:val="00545244"/>
    <w:rsid w:val="00555EA6"/>
    <w:rsid w:val="005A292E"/>
    <w:rsid w:val="005A4359"/>
    <w:rsid w:val="005A6944"/>
    <w:rsid w:val="005E0C08"/>
    <w:rsid w:val="005F29DE"/>
    <w:rsid w:val="005F599B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832B5"/>
    <w:rsid w:val="0069306F"/>
    <w:rsid w:val="006A4F91"/>
    <w:rsid w:val="006A5B02"/>
    <w:rsid w:val="006B3F4F"/>
    <w:rsid w:val="006C2FB1"/>
    <w:rsid w:val="006C3AE1"/>
    <w:rsid w:val="006C6F41"/>
    <w:rsid w:val="006D6EE7"/>
    <w:rsid w:val="006E4F88"/>
    <w:rsid w:val="006F1644"/>
    <w:rsid w:val="006F5958"/>
    <w:rsid w:val="0070169A"/>
    <w:rsid w:val="007034FE"/>
    <w:rsid w:val="00711751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5590F"/>
    <w:rsid w:val="00861A93"/>
    <w:rsid w:val="00863064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33E81"/>
    <w:rsid w:val="00945A73"/>
    <w:rsid w:val="0095305A"/>
    <w:rsid w:val="009563C5"/>
    <w:rsid w:val="00972002"/>
    <w:rsid w:val="009812C0"/>
    <w:rsid w:val="009A0690"/>
    <w:rsid w:val="009C0816"/>
    <w:rsid w:val="009D36BA"/>
    <w:rsid w:val="009E3366"/>
    <w:rsid w:val="009F2BD3"/>
    <w:rsid w:val="00A00D1F"/>
    <w:rsid w:val="00A072A2"/>
    <w:rsid w:val="00A234BF"/>
    <w:rsid w:val="00A3534C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042F8"/>
    <w:rsid w:val="00B11A16"/>
    <w:rsid w:val="00B11C59"/>
    <w:rsid w:val="00B15B28"/>
    <w:rsid w:val="00B443C3"/>
    <w:rsid w:val="00B446EB"/>
    <w:rsid w:val="00B47B42"/>
    <w:rsid w:val="00B51054"/>
    <w:rsid w:val="00B572B7"/>
    <w:rsid w:val="00B60AFE"/>
    <w:rsid w:val="00B77E35"/>
    <w:rsid w:val="00BB5871"/>
    <w:rsid w:val="00BC1E13"/>
    <w:rsid w:val="00BC4453"/>
    <w:rsid w:val="00BD06B0"/>
    <w:rsid w:val="00BD6876"/>
    <w:rsid w:val="00BE3E0E"/>
    <w:rsid w:val="00BF4EEF"/>
    <w:rsid w:val="00C01E2D"/>
    <w:rsid w:val="00C07507"/>
    <w:rsid w:val="00C13310"/>
    <w:rsid w:val="00C16275"/>
    <w:rsid w:val="00C3410A"/>
    <w:rsid w:val="00C3609F"/>
    <w:rsid w:val="00C4361D"/>
    <w:rsid w:val="00C50BCE"/>
    <w:rsid w:val="00C67497"/>
    <w:rsid w:val="00C7533E"/>
    <w:rsid w:val="00C760F8"/>
    <w:rsid w:val="00C80DFE"/>
    <w:rsid w:val="00C90442"/>
    <w:rsid w:val="00C91156"/>
    <w:rsid w:val="00C9466D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45FF6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167E6"/>
    <w:rsid w:val="00E21B3C"/>
    <w:rsid w:val="00E253AA"/>
    <w:rsid w:val="00E63BA9"/>
    <w:rsid w:val="00E7545A"/>
    <w:rsid w:val="00EA1709"/>
    <w:rsid w:val="00EB1125"/>
    <w:rsid w:val="00EC358B"/>
    <w:rsid w:val="00EC52EC"/>
    <w:rsid w:val="00EE07AB"/>
    <w:rsid w:val="00EE0D45"/>
    <w:rsid w:val="00EE1A52"/>
    <w:rsid w:val="00EE658A"/>
    <w:rsid w:val="00EF0658"/>
    <w:rsid w:val="00EF441F"/>
    <w:rsid w:val="00F04627"/>
    <w:rsid w:val="00F06D17"/>
    <w:rsid w:val="00F10FC6"/>
    <w:rsid w:val="00F352E1"/>
    <w:rsid w:val="00F374A2"/>
    <w:rsid w:val="00F40A11"/>
    <w:rsid w:val="00F443B7"/>
    <w:rsid w:val="00F447FB"/>
    <w:rsid w:val="00F467B6"/>
    <w:rsid w:val="00F713FF"/>
    <w:rsid w:val="00F7282A"/>
    <w:rsid w:val="00F80D72"/>
    <w:rsid w:val="00F82D2A"/>
    <w:rsid w:val="00F929AB"/>
    <w:rsid w:val="00F95DBB"/>
    <w:rsid w:val="00FA529A"/>
    <w:rsid w:val="00FA5405"/>
    <w:rsid w:val="00FA5E9A"/>
    <w:rsid w:val="00FB4865"/>
    <w:rsid w:val="00FC0585"/>
    <w:rsid w:val="00FD28A1"/>
    <w:rsid w:val="00FD76D4"/>
    <w:rsid w:val="00FF062F"/>
    <w:rsid w:val="00FF31DA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6F1644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6F164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2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36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F04627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A1FF-2A19-48F8-A548-A9291672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7</cp:revision>
  <cp:lastPrinted>2010-01-08T18:19:00Z</cp:lastPrinted>
  <dcterms:created xsi:type="dcterms:W3CDTF">2011-05-10T16:17:00Z</dcterms:created>
  <dcterms:modified xsi:type="dcterms:W3CDTF">2011-08-10T22:11:00Z</dcterms:modified>
</cp:coreProperties>
</file>