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A1A" w:rsidRDefault="00AC6A1A" w:rsidP="00AC6A1A">
      <w:pPr>
        <w:pStyle w:val="A-BH"/>
        <w:spacing w:after="120"/>
      </w:pPr>
      <w:r>
        <w:t>Student Notes for Unit 1</w:t>
      </w:r>
    </w:p>
    <w:p w:rsidR="00AC6A1A" w:rsidRDefault="00AC6A1A" w:rsidP="00AC6A1A">
      <w:pPr>
        <w:pStyle w:val="A-CH"/>
        <w:spacing w:before="360"/>
      </w:pPr>
      <w:r>
        <w:t>Key Understandings for This Unit</w:t>
      </w:r>
    </w:p>
    <w:p w:rsidR="00AC6A1A" w:rsidRDefault="00AC6A1A" w:rsidP="00AC6A1A">
      <w:pPr>
        <w:pStyle w:val="A-Text"/>
      </w:pPr>
      <w:r>
        <w:t>These are the key concepts you need to understand by the end of the unit:</w:t>
      </w:r>
    </w:p>
    <w:p w:rsidR="00AC6A1A" w:rsidRPr="005166B4" w:rsidRDefault="00AC6A1A" w:rsidP="00AC6A1A">
      <w:pPr>
        <w:pStyle w:val="A-BulletList"/>
        <w:ind w:left="360"/>
      </w:pPr>
      <w:r w:rsidRPr="005166B4">
        <w:t>The Bible is the story of our salvation and tells us of God’s enduring love for humanity.</w:t>
      </w:r>
    </w:p>
    <w:p w:rsidR="00AC6A1A" w:rsidRPr="005166B4" w:rsidRDefault="00AC6A1A" w:rsidP="00AC6A1A">
      <w:pPr>
        <w:pStyle w:val="A-BulletList"/>
        <w:ind w:left="360"/>
        <w:rPr>
          <w:u w:val="single"/>
        </w:rPr>
      </w:pPr>
      <w:r w:rsidRPr="005166B4">
        <w:rPr>
          <w:b/>
          <w:bCs/>
          <w:i/>
          <w:iCs/>
        </w:rPr>
        <w:t>Bible</w:t>
      </w:r>
      <w:r w:rsidRPr="005166B4">
        <w:rPr>
          <w:b/>
          <w:bCs/>
        </w:rPr>
        <w:t xml:space="preserve"> </w:t>
      </w:r>
      <w:r w:rsidRPr="005166B4">
        <w:t>is a</w:t>
      </w:r>
      <w:r w:rsidRPr="005166B4">
        <w:rPr>
          <w:b/>
          <w:bCs/>
        </w:rPr>
        <w:t xml:space="preserve"> </w:t>
      </w:r>
      <w:r w:rsidRPr="005166B4">
        <w:t>word that means “books” and is a collection of sacred books containing the truth of God’s Revelation.</w:t>
      </w:r>
    </w:p>
    <w:p w:rsidR="00AC6A1A" w:rsidRPr="005166B4" w:rsidRDefault="00AC6A1A" w:rsidP="00AC6A1A">
      <w:pPr>
        <w:pStyle w:val="A-BulletList"/>
        <w:ind w:left="360"/>
      </w:pPr>
      <w:r w:rsidRPr="005166B4">
        <w:t>Biblical exegesis,</w:t>
      </w:r>
      <w:r w:rsidRPr="005166B4">
        <w:rPr>
          <w:b/>
          <w:bCs/>
        </w:rPr>
        <w:t xml:space="preserve"> </w:t>
      </w:r>
      <w:r w:rsidRPr="005166B4">
        <w:t>or</w:t>
      </w:r>
      <w:r w:rsidRPr="005166B4">
        <w:rPr>
          <w:b/>
          <w:bCs/>
        </w:rPr>
        <w:t xml:space="preserve"> </w:t>
      </w:r>
      <w:r w:rsidRPr="005166B4">
        <w:t>the critical interpretation and explanation of a biblical text, can lead to a deeper understanding of the Bible’s meaning for the people it was written to and a more accurate interpretation of what it means for us today.</w:t>
      </w:r>
    </w:p>
    <w:p w:rsidR="00AC6A1A" w:rsidRPr="005166B4" w:rsidRDefault="00AC6A1A" w:rsidP="00AC6A1A">
      <w:pPr>
        <w:pStyle w:val="A-BulletList"/>
        <w:ind w:left="360"/>
      </w:pPr>
      <w:r w:rsidRPr="005166B4">
        <w:t>Catholics both read the Bible and believe in the Church’s Tradition. Through the inspiration of the Holy Spirit, Catholic Church leaders and scholars help to explain and interpret the Sacred Scriptures.</w:t>
      </w:r>
    </w:p>
    <w:p w:rsidR="00AC6A1A" w:rsidRDefault="00AC6A1A" w:rsidP="00AC6A1A">
      <w:pPr>
        <w:pStyle w:val="A-CH"/>
      </w:pPr>
      <w:r>
        <w:t>Overview of the Bible</w:t>
      </w:r>
    </w:p>
    <w:p w:rsidR="00AC6A1A" w:rsidRDefault="00AC6A1A" w:rsidP="00AC6A1A">
      <w:pPr>
        <w:pStyle w:val="A-NumberList"/>
      </w:pPr>
      <w:r>
        <w:t>1.  The two main sections of the Bible are the ______</w:t>
      </w:r>
      <w:proofErr w:type="gramStart"/>
      <w:r>
        <w:t>_  _</w:t>
      </w:r>
      <w:proofErr w:type="gramEnd"/>
      <w:r>
        <w:t>________________ and the ______  ___________________________.</w:t>
      </w:r>
    </w:p>
    <w:p w:rsidR="00AC6A1A" w:rsidRDefault="00AC6A1A" w:rsidP="00AC6A1A">
      <w:pPr>
        <w:pStyle w:val="A-NumberList"/>
      </w:pPr>
    </w:p>
    <w:p w:rsidR="00AC6A1A" w:rsidRDefault="00AC6A1A" w:rsidP="00AC6A1A">
      <w:pPr>
        <w:pStyle w:val="A-NumberList"/>
      </w:pPr>
      <w:r>
        <w:t>2.  Give a brief description of the content of the Old Testament.</w:t>
      </w:r>
    </w:p>
    <w:p w:rsidR="00AC6A1A" w:rsidRDefault="00AC6A1A" w:rsidP="00AC6A1A">
      <w:pPr>
        <w:pStyle w:val="A-NumberList"/>
      </w:pPr>
    </w:p>
    <w:p w:rsidR="00AC6A1A" w:rsidRDefault="00AC6A1A" w:rsidP="00AC6A1A">
      <w:pPr>
        <w:pStyle w:val="A-NumberList"/>
      </w:pPr>
    </w:p>
    <w:p w:rsidR="00AC6A1A" w:rsidRDefault="00AC6A1A" w:rsidP="00AC6A1A">
      <w:pPr>
        <w:pStyle w:val="A-NumberList"/>
      </w:pPr>
      <w:r>
        <w:t>3.  The Old Testament can be divided into four categories of books. What are these four categories?</w:t>
      </w:r>
    </w:p>
    <w:p w:rsidR="00AC6A1A" w:rsidRDefault="00AC6A1A" w:rsidP="00AC6A1A">
      <w:pPr>
        <w:pStyle w:val="A-NumberList"/>
      </w:pPr>
    </w:p>
    <w:p w:rsidR="00AC6A1A" w:rsidRDefault="00AC6A1A" w:rsidP="00AC6A1A">
      <w:pPr>
        <w:pStyle w:val="A-NumberList"/>
      </w:pPr>
    </w:p>
    <w:p w:rsidR="00AC6A1A" w:rsidRDefault="00AC6A1A" w:rsidP="00AC6A1A">
      <w:pPr>
        <w:pStyle w:val="A-NumberList"/>
      </w:pPr>
      <w:proofErr w:type="gramStart"/>
      <w:r>
        <w:t>4.  Why is the New Testament</w:t>
      </w:r>
      <w:proofErr w:type="gramEnd"/>
      <w:r>
        <w:t xml:space="preserve"> called “New?”</w:t>
      </w:r>
    </w:p>
    <w:p w:rsidR="00AC6A1A" w:rsidRDefault="00AC6A1A" w:rsidP="00AC6A1A">
      <w:pPr>
        <w:pStyle w:val="A-NumberList"/>
      </w:pPr>
    </w:p>
    <w:p w:rsidR="00AC6A1A" w:rsidRDefault="00AC6A1A" w:rsidP="00AC6A1A">
      <w:pPr>
        <w:pStyle w:val="A-NumberList"/>
      </w:pPr>
    </w:p>
    <w:p w:rsidR="00AC6A1A" w:rsidRDefault="00AC6A1A" w:rsidP="00AC6A1A">
      <w:pPr>
        <w:pStyle w:val="A-NumberList"/>
      </w:pPr>
      <w:r>
        <w:t xml:space="preserve">5.  </w:t>
      </w:r>
      <w:proofErr w:type="spellStart"/>
      <w:r>
        <w:t>The</w:t>
      </w:r>
      <w:proofErr w:type="spellEnd"/>
      <w:r>
        <w:t xml:space="preserve"> __________________ are the heart of the Scriptures.</w:t>
      </w:r>
    </w:p>
    <w:p w:rsidR="00AC6A1A" w:rsidRDefault="00AC6A1A" w:rsidP="00AC6A1A">
      <w:pPr>
        <w:pStyle w:val="A-NumberList"/>
      </w:pPr>
    </w:p>
    <w:p w:rsidR="00AC6A1A" w:rsidRDefault="00AC6A1A" w:rsidP="00AC6A1A">
      <w:pPr>
        <w:pStyle w:val="A-NumberList"/>
      </w:pPr>
      <w:r>
        <w:t>6.  The New Testament can be divided into five categories of books. What are these five categories?</w:t>
      </w:r>
    </w:p>
    <w:p w:rsidR="00AC6A1A" w:rsidRDefault="00AC6A1A" w:rsidP="00AC6A1A">
      <w:pPr>
        <w:pStyle w:val="text"/>
      </w:pPr>
    </w:p>
    <w:p w:rsidR="00AC6A1A" w:rsidRDefault="00AC6A1A" w:rsidP="00AC6A1A">
      <w:pPr>
        <w:pStyle w:val="A-CH"/>
      </w:pPr>
      <w:r>
        <w:lastRenderedPageBreak/>
        <w:t>How the Bible Came to Be</w:t>
      </w:r>
    </w:p>
    <w:p w:rsidR="00AC6A1A" w:rsidRDefault="00AC6A1A" w:rsidP="00AC6A1A">
      <w:pPr>
        <w:pStyle w:val="A-Text"/>
      </w:pPr>
      <w:r w:rsidRPr="002A3172">
        <w:t>The Bible went through several steps of storytelling, writing, and approval in its formation. This process lasted well over a thousand years. Depending on what steps are included, people count three to five steps in the formation of the Bible. You will learn five steps in class.</w:t>
      </w:r>
    </w:p>
    <w:p w:rsidR="00AC6A1A" w:rsidRPr="002A3172" w:rsidRDefault="00AC6A1A" w:rsidP="00AC6A1A">
      <w:pPr>
        <w:pStyle w:val="A-Text"/>
      </w:pPr>
    </w:p>
    <w:p w:rsidR="00AC6A1A" w:rsidRDefault="00AC6A1A" w:rsidP="00AC6A1A">
      <w:pPr>
        <w:pStyle w:val="A-NumberList"/>
        <w:tabs>
          <w:tab w:val="clear" w:pos="270"/>
          <w:tab w:val="clear" w:pos="450"/>
        </w:tabs>
        <w:ind w:left="360" w:hanging="360"/>
      </w:pPr>
      <w:r>
        <w:t>1.</w:t>
      </w:r>
      <w:r>
        <w:tab/>
        <w:t>Fill in the missing steps in the formation of the Bible.</w:t>
      </w:r>
    </w:p>
    <w:p w:rsidR="00AC6A1A" w:rsidRDefault="00AC6A1A" w:rsidP="00AC6A1A">
      <w:pPr>
        <w:pStyle w:val="A-LetterList"/>
        <w:ind w:left="720"/>
      </w:pPr>
      <w:r>
        <w:t>A.</w:t>
      </w:r>
      <w:r>
        <w:tab/>
      </w:r>
      <w:r w:rsidRPr="008016C6">
        <w:t>People</w:t>
      </w:r>
      <w:r>
        <w:t xml:space="preserve"> experienced God over a long period of time.</w:t>
      </w:r>
    </w:p>
    <w:p w:rsidR="00AC6A1A" w:rsidRDefault="00AC6A1A" w:rsidP="00AC6A1A">
      <w:pPr>
        <w:pStyle w:val="A-LetterList"/>
        <w:ind w:left="720"/>
      </w:pPr>
    </w:p>
    <w:p w:rsidR="00AC6A1A" w:rsidRDefault="00AC6A1A" w:rsidP="00AC6A1A">
      <w:pPr>
        <w:pStyle w:val="A-LetterList"/>
        <w:ind w:left="720"/>
      </w:pPr>
      <w:r>
        <w:t>B.</w:t>
      </w:r>
      <w:r>
        <w:tab/>
        <w:t>People shared the stories of their experiences of God ____________.</w:t>
      </w:r>
    </w:p>
    <w:p w:rsidR="00AC6A1A" w:rsidRDefault="00AC6A1A" w:rsidP="00AC6A1A">
      <w:pPr>
        <w:pStyle w:val="A-LetterList"/>
        <w:ind w:left="720"/>
      </w:pPr>
    </w:p>
    <w:p w:rsidR="00AC6A1A" w:rsidRDefault="00CA6B8B" w:rsidP="00CA6B8B">
      <w:pPr>
        <w:pStyle w:val="A-LetterList"/>
        <w:ind w:left="720"/>
      </w:pPr>
      <w:r>
        <w:t>C</w:t>
      </w:r>
      <w:r w:rsidR="00AC6A1A">
        <w:t>.</w:t>
      </w:r>
      <w:r w:rsidR="00AC6A1A">
        <w:tab/>
        <w:t>The leaders of the Church determined the official collection of inspired books that is the Bible. This official collection is called the ____________.</w:t>
      </w:r>
    </w:p>
    <w:p w:rsidR="00AC6A1A" w:rsidRDefault="00AC6A1A" w:rsidP="00AC6A1A">
      <w:pPr>
        <w:pStyle w:val="A-LetterList"/>
        <w:ind w:left="720"/>
      </w:pPr>
    </w:p>
    <w:p w:rsidR="00AC6A1A" w:rsidRDefault="00CA6B8B" w:rsidP="00AC6A1A">
      <w:pPr>
        <w:pStyle w:val="A-LetterList"/>
        <w:ind w:left="720"/>
      </w:pPr>
      <w:r>
        <w:t>D</w:t>
      </w:r>
      <w:r w:rsidR="00AC6A1A">
        <w:t>.</w:t>
      </w:r>
      <w:r w:rsidR="00AC6A1A">
        <w:tab/>
        <w:t>People speaking different languages ______________________ the Bible into their own languages from the Bible’s original languages which are ______________, __________________, and ________________.</w:t>
      </w:r>
    </w:p>
    <w:p w:rsidR="00AC6A1A" w:rsidRDefault="00AC6A1A" w:rsidP="00AC6A1A">
      <w:pPr>
        <w:pStyle w:val="A-LetterList"/>
      </w:pPr>
    </w:p>
    <w:p w:rsidR="00AC6A1A" w:rsidRDefault="00AC6A1A" w:rsidP="00AC6A1A">
      <w:pPr>
        <w:pStyle w:val="A-LetterList"/>
      </w:pPr>
    </w:p>
    <w:p w:rsidR="00AC6A1A" w:rsidRDefault="00AC6A1A" w:rsidP="00AC6A1A">
      <w:pPr>
        <w:pStyle w:val="A-NumberList"/>
        <w:tabs>
          <w:tab w:val="clear" w:pos="270"/>
          <w:tab w:val="clear" w:pos="450"/>
        </w:tabs>
        <w:ind w:left="360" w:hanging="360"/>
      </w:pPr>
      <w:r>
        <w:t>2.</w:t>
      </w:r>
      <w:r>
        <w:tab/>
        <w:t>____________</w:t>
      </w:r>
      <w:proofErr w:type="gramStart"/>
      <w:r>
        <w:t>_  _</w:t>
      </w:r>
      <w:proofErr w:type="gramEnd"/>
      <w:r>
        <w:t xml:space="preserve">______________ is the handing </w:t>
      </w:r>
      <w:proofErr w:type="spellStart"/>
      <w:r>
        <w:t>on</w:t>
      </w:r>
      <w:proofErr w:type="spellEnd"/>
      <w:r>
        <w:t xml:space="preserve"> of the message of God’s saving plan through words and deeds.</w:t>
      </w:r>
    </w:p>
    <w:p w:rsidR="00AC6A1A" w:rsidRDefault="00AC6A1A" w:rsidP="00AC6A1A">
      <w:pPr>
        <w:pStyle w:val="A-NumberList"/>
        <w:tabs>
          <w:tab w:val="clear" w:pos="270"/>
          <w:tab w:val="clear" w:pos="450"/>
        </w:tabs>
        <w:ind w:left="360" w:hanging="360"/>
        <w:rPr>
          <w:u w:val="single"/>
        </w:rPr>
      </w:pPr>
    </w:p>
    <w:p w:rsidR="00AC6A1A" w:rsidRDefault="00AC6A1A" w:rsidP="00AC6A1A">
      <w:pPr>
        <w:pStyle w:val="A-NumberList"/>
        <w:tabs>
          <w:tab w:val="clear" w:pos="270"/>
          <w:tab w:val="clear" w:pos="450"/>
        </w:tabs>
        <w:ind w:left="360" w:hanging="360"/>
      </w:pPr>
      <w:r>
        <w:t>3.</w:t>
      </w:r>
      <w:r>
        <w:tab/>
        <w:t>Why were the early Christians especially concerned about protecting and safeguarding the message of Jesus Christ by writing it down?</w:t>
      </w:r>
    </w:p>
    <w:p w:rsidR="00AC6A1A" w:rsidRDefault="00AC6A1A" w:rsidP="00AC6A1A">
      <w:pPr>
        <w:pStyle w:val="A-NumberList"/>
        <w:tabs>
          <w:tab w:val="clear" w:pos="270"/>
          <w:tab w:val="clear" w:pos="450"/>
        </w:tabs>
        <w:ind w:left="360" w:hanging="360"/>
      </w:pPr>
    </w:p>
    <w:p w:rsidR="00AC6A1A" w:rsidRDefault="00AC6A1A" w:rsidP="00AC6A1A">
      <w:pPr>
        <w:pStyle w:val="A-NumberList"/>
        <w:tabs>
          <w:tab w:val="clear" w:pos="270"/>
          <w:tab w:val="clear" w:pos="450"/>
        </w:tabs>
        <w:ind w:left="360" w:hanging="360"/>
      </w:pPr>
    </w:p>
    <w:p w:rsidR="00AC6A1A" w:rsidRDefault="00AC6A1A" w:rsidP="00AC6A1A">
      <w:pPr>
        <w:pStyle w:val="A-NumberList"/>
        <w:tabs>
          <w:tab w:val="clear" w:pos="270"/>
          <w:tab w:val="clear" w:pos="450"/>
        </w:tabs>
        <w:ind w:left="360" w:hanging="360"/>
      </w:pPr>
      <w:r>
        <w:t>4.</w:t>
      </w:r>
      <w:r>
        <w:tab/>
        <w:t>What are the four standards used by the bishops of the Church to discern which books to include in the canon of the Bible?</w:t>
      </w:r>
    </w:p>
    <w:p w:rsidR="00AC6A1A" w:rsidRDefault="00AC6A1A" w:rsidP="00AC6A1A">
      <w:pPr>
        <w:pStyle w:val="A-NumberList"/>
        <w:tabs>
          <w:tab w:val="clear" w:pos="270"/>
          <w:tab w:val="clear" w:pos="450"/>
        </w:tabs>
        <w:ind w:left="360" w:hanging="360"/>
      </w:pPr>
    </w:p>
    <w:p w:rsidR="00AC6A1A" w:rsidRDefault="00AC6A1A" w:rsidP="00AC6A1A">
      <w:pPr>
        <w:pStyle w:val="A-NumberList"/>
        <w:ind w:left="360" w:hanging="360"/>
      </w:pPr>
    </w:p>
    <w:p w:rsidR="00AC6A1A" w:rsidRDefault="00AC6A1A" w:rsidP="00AC6A1A">
      <w:pPr>
        <w:pStyle w:val="A-NumberList"/>
        <w:tabs>
          <w:tab w:val="clear" w:pos="270"/>
        </w:tabs>
        <w:ind w:left="360" w:hanging="360"/>
      </w:pPr>
      <w:r>
        <w:t>5.</w:t>
      </w:r>
      <w:r>
        <w:tab/>
        <w:t>What are four commonly used Catholic Bible English translations?</w:t>
      </w:r>
    </w:p>
    <w:p w:rsidR="00AC6A1A" w:rsidRDefault="00AC6A1A" w:rsidP="00AC6A1A">
      <w:pPr>
        <w:pStyle w:val="A-NumberList"/>
      </w:pPr>
    </w:p>
    <w:p w:rsidR="00AC6A1A" w:rsidRDefault="00AC6A1A" w:rsidP="00AC6A1A">
      <w:pPr>
        <w:pStyle w:val="A-CH"/>
      </w:pPr>
    </w:p>
    <w:p w:rsidR="00AC6A1A" w:rsidRDefault="00AC6A1A" w:rsidP="00AC6A1A">
      <w:pPr>
        <w:pStyle w:val="A-CH"/>
      </w:pPr>
      <w:r>
        <w:lastRenderedPageBreak/>
        <w:t>Interpreting the Scriptures</w:t>
      </w:r>
    </w:p>
    <w:p w:rsidR="00AC6A1A" w:rsidRDefault="00AC6A1A" w:rsidP="00AC6A1A">
      <w:pPr>
        <w:pStyle w:val="A-NumberList"/>
        <w:tabs>
          <w:tab w:val="clear" w:pos="270"/>
          <w:tab w:val="clear" w:pos="450"/>
        </w:tabs>
        <w:ind w:left="360" w:hanging="360"/>
      </w:pPr>
      <w:r>
        <w:t>1.</w:t>
      </w:r>
      <w:r>
        <w:tab/>
        <w:t>Describe what is meant by a fundamentalist approach to biblical interpretation.</w:t>
      </w:r>
    </w:p>
    <w:p w:rsidR="00AC6A1A" w:rsidRDefault="00AC6A1A" w:rsidP="00AC6A1A">
      <w:pPr>
        <w:pStyle w:val="A-NumberList"/>
        <w:ind w:left="360" w:hanging="360"/>
      </w:pPr>
    </w:p>
    <w:p w:rsidR="00AC6A1A" w:rsidRDefault="00AC6A1A" w:rsidP="00AC6A1A">
      <w:pPr>
        <w:pStyle w:val="A-NumberList"/>
        <w:tabs>
          <w:tab w:val="clear" w:pos="270"/>
          <w:tab w:val="clear" w:pos="450"/>
        </w:tabs>
        <w:ind w:left="360" w:hanging="360"/>
      </w:pPr>
      <w:r>
        <w:t>2.</w:t>
      </w:r>
      <w:r>
        <w:tab/>
        <w:t xml:space="preserve">Describe what is meant by a </w:t>
      </w:r>
      <w:proofErr w:type="spellStart"/>
      <w:r>
        <w:t>contextualist</w:t>
      </w:r>
      <w:proofErr w:type="spellEnd"/>
      <w:r>
        <w:t xml:space="preserve"> approach to biblical interpretation.</w:t>
      </w:r>
    </w:p>
    <w:p w:rsidR="00AC6A1A" w:rsidRDefault="00AC6A1A" w:rsidP="00AC6A1A">
      <w:pPr>
        <w:pStyle w:val="A-NumberList"/>
        <w:tabs>
          <w:tab w:val="clear" w:pos="270"/>
          <w:tab w:val="clear" w:pos="450"/>
        </w:tabs>
        <w:ind w:left="360" w:hanging="360"/>
      </w:pPr>
    </w:p>
    <w:p w:rsidR="00AC6A1A" w:rsidRDefault="00AC6A1A" w:rsidP="00AC6A1A">
      <w:pPr>
        <w:pStyle w:val="A-NumberList"/>
        <w:tabs>
          <w:tab w:val="clear" w:pos="270"/>
          <w:tab w:val="clear" w:pos="450"/>
        </w:tabs>
        <w:ind w:left="360" w:hanging="360"/>
      </w:pPr>
      <w:r>
        <w:t>3.</w:t>
      </w:r>
      <w:r>
        <w:tab/>
        <w:t>How has biblical archaeology helped us to better understand the Scriptures?</w:t>
      </w:r>
    </w:p>
    <w:p w:rsidR="00AC6A1A" w:rsidRDefault="00AC6A1A" w:rsidP="00AC6A1A">
      <w:pPr>
        <w:pStyle w:val="A-NumberList"/>
        <w:ind w:left="360" w:hanging="360"/>
      </w:pPr>
    </w:p>
    <w:p w:rsidR="00AC6A1A" w:rsidRDefault="00AC6A1A" w:rsidP="00AC6A1A">
      <w:pPr>
        <w:pStyle w:val="A-NumberList"/>
        <w:tabs>
          <w:tab w:val="clear" w:pos="270"/>
          <w:tab w:val="clear" w:pos="450"/>
        </w:tabs>
        <w:ind w:left="360" w:hanging="360"/>
      </w:pPr>
      <w:r>
        <w:t>4.</w:t>
      </w:r>
      <w:r>
        <w:tab/>
        <w:t>To help us in interpreting the Bible, Saint Thomas Aquinas described two main senses of Scripture, the literal sense and the spiritual sense. He also broke the spiritual sense of Scripture into three categories: allegorical sense, moral sense, and the anagogical sense. Match these senses of Scripture to their definitions.</w:t>
      </w:r>
    </w:p>
    <w:p w:rsidR="00AC6A1A" w:rsidRDefault="00AC6A1A" w:rsidP="00AC6A1A">
      <w:pPr>
        <w:pStyle w:val="A-Text"/>
        <w:tabs>
          <w:tab w:val="clear" w:pos="450"/>
          <w:tab w:val="left" w:pos="720"/>
        </w:tabs>
      </w:pPr>
      <w:r>
        <w:tab/>
        <w:t>Literal sense</w:t>
      </w:r>
      <w:r>
        <w:tab/>
      </w:r>
      <w:r>
        <w:tab/>
      </w:r>
      <w:r>
        <w:tab/>
      </w:r>
      <w:r>
        <w:tab/>
        <w:t>How the people, events, and things</w:t>
      </w:r>
    </w:p>
    <w:p w:rsidR="00AC6A1A" w:rsidRDefault="00AC6A1A" w:rsidP="00AC6A1A">
      <w:pPr>
        <w:pStyle w:val="A-Text"/>
        <w:tabs>
          <w:tab w:val="clear" w:pos="450"/>
          <w:tab w:val="left" w:pos="720"/>
        </w:tabs>
      </w:pPr>
      <w:r>
        <w:tab/>
      </w:r>
      <w:r>
        <w:tab/>
      </w:r>
      <w:r>
        <w:tab/>
      </w:r>
      <w:r>
        <w:tab/>
      </w:r>
      <w:r>
        <w:tab/>
      </w:r>
      <w:r>
        <w:tab/>
      </w:r>
      <w:r>
        <w:tab/>
      </w:r>
      <w:proofErr w:type="gramStart"/>
      <w:r>
        <w:t>in</w:t>
      </w:r>
      <w:proofErr w:type="gramEnd"/>
      <w:r>
        <w:t xml:space="preserve"> the Bible point to the life, death,</w:t>
      </w:r>
    </w:p>
    <w:p w:rsidR="00AC6A1A" w:rsidRDefault="00AC6A1A" w:rsidP="00AC6A1A">
      <w:pPr>
        <w:pStyle w:val="A-Text"/>
        <w:tabs>
          <w:tab w:val="clear" w:pos="450"/>
          <w:tab w:val="left" w:pos="720"/>
        </w:tabs>
      </w:pPr>
      <w:r>
        <w:tab/>
      </w:r>
      <w:r>
        <w:tab/>
      </w:r>
      <w:r>
        <w:tab/>
      </w:r>
      <w:r>
        <w:tab/>
      </w:r>
      <w:r>
        <w:tab/>
      </w:r>
      <w:r>
        <w:tab/>
      </w:r>
      <w:r>
        <w:tab/>
      </w:r>
      <w:proofErr w:type="gramStart"/>
      <w:r>
        <w:t>and</w:t>
      </w:r>
      <w:proofErr w:type="gramEnd"/>
      <w:r>
        <w:t xml:space="preserve"> Resurrection of Jesus Christ.</w:t>
      </w:r>
    </w:p>
    <w:p w:rsidR="00AC6A1A" w:rsidRDefault="00AC6A1A" w:rsidP="00AC6A1A">
      <w:pPr>
        <w:pStyle w:val="A-Text"/>
        <w:tabs>
          <w:tab w:val="clear" w:pos="450"/>
          <w:tab w:val="left" w:pos="720"/>
        </w:tabs>
      </w:pPr>
    </w:p>
    <w:p w:rsidR="00AC6A1A" w:rsidRDefault="00AC6A1A" w:rsidP="00AC6A1A">
      <w:pPr>
        <w:pStyle w:val="A-Text"/>
        <w:tabs>
          <w:tab w:val="clear" w:pos="450"/>
          <w:tab w:val="left" w:pos="720"/>
        </w:tabs>
      </w:pPr>
      <w:r>
        <w:tab/>
        <w:t>Allegorical Sense</w:t>
      </w:r>
      <w:r>
        <w:tab/>
      </w:r>
      <w:r>
        <w:tab/>
      </w:r>
      <w:r>
        <w:tab/>
      </w:r>
      <w:r>
        <w:tab/>
        <w:t>Investigating the eternal significance of</w:t>
      </w:r>
    </w:p>
    <w:p w:rsidR="00AC6A1A" w:rsidRDefault="00AC6A1A" w:rsidP="00AC6A1A">
      <w:pPr>
        <w:pStyle w:val="A-Text"/>
        <w:tabs>
          <w:tab w:val="clear" w:pos="450"/>
          <w:tab w:val="left" w:pos="720"/>
        </w:tabs>
      </w:pPr>
      <w:r>
        <w:tab/>
      </w:r>
      <w:r>
        <w:tab/>
      </w:r>
      <w:r>
        <w:tab/>
      </w:r>
      <w:r>
        <w:tab/>
      </w:r>
      <w:r>
        <w:tab/>
      </w:r>
      <w:r>
        <w:tab/>
      </w:r>
      <w:r>
        <w:tab/>
      </w:r>
      <w:proofErr w:type="gramStart"/>
      <w:r>
        <w:t>the</w:t>
      </w:r>
      <w:proofErr w:type="gramEnd"/>
      <w:r>
        <w:t xml:space="preserve"> events and teachings in the Bible.</w:t>
      </w:r>
    </w:p>
    <w:p w:rsidR="00AC6A1A" w:rsidRDefault="00AC6A1A" w:rsidP="00AC6A1A">
      <w:pPr>
        <w:pStyle w:val="A-Text"/>
        <w:tabs>
          <w:tab w:val="clear" w:pos="450"/>
          <w:tab w:val="left" w:pos="720"/>
        </w:tabs>
      </w:pPr>
    </w:p>
    <w:p w:rsidR="00AC6A1A" w:rsidRDefault="00AC6A1A" w:rsidP="00AC6A1A">
      <w:pPr>
        <w:pStyle w:val="A-Text"/>
        <w:tabs>
          <w:tab w:val="clear" w:pos="450"/>
          <w:tab w:val="left" w:pos="720"/>
        </w:tabs>
      </w:pPr>
      <w:r>
        <w:tab/>
        <w:t>Moral Sense</w:t>
      </w:r>
      <w:r>
        <w:tab/>
      </w:r>
      <w:r>
        <w:tab/>
      </w:r>
      <w:r>
        <w:tab/>
      </w:r>
      <w:r>
        <w:tab/>
        <w:t>The obvious meaning of the text.</w:t>
      </w:r>
    </w:p>
    <w:p w:rsidR="00AC6A1A" w:rsidRDefault="00AC6A1A" w:rsidP="00AC6A1A">
      <w:pPr>
        <w:pStyle w:val="A-Text"/>
        <w:tabs>
          <w:tab w:val="clear" w:pos="450"/>
          <w:tab w:val="left" w:pos="720"/>
        </w:tabs>
      </w:pPr>
    </w:p>
    <w:p w:rsidR="00AC6A1A" w:rsidRDefault="00AC6A1A" w:rsidP="00AC6A1A">
      <w:pPr>
        <w:pStyle w:val="A-Text"/>
        <w:tabs>
          <w:tab w:val="clear" w:pos="450"/>
          <w:tab w:val="left" w:pos="720"/>
        </w:tabs>
      </w:pPr>
      <w:r>
        <w:tab/>
        <w:t>Anagogical Sense</w:t>
      </w:r>
      <w:r>
        <w:tab/>
      </w:r>
      <w:r>
        <w:tab/>
      </w:r>
      <w:r>
        <w:tab/>
        <w:t>How a passage instructs us to live in</w:t>
      </w:r>
    </w:p>
    <w:p w:rsidR="00AC6A1A" w:rsidRDefault="00AC6A1A" w:rsidP="00AC6A1A">
      <w:pPr>
        <w:pStyle w:val="A-Text"/>
        <w:tabs>
          <w:tab w:val="clear" w:pos="450"/>
          <w:tab w:val="left" w:pos="720"/>
        </w:tabs>
      </w:pPr>
      <w:r>
        <w:tab/>
      </w:r>
      <w:r>
        <w:tab/>
      </w:r>
      <w:r>
        <w:tab/>
      </w:r>
      <w:r>
        <w:tab/>
      </w:r>
      <w:r>
        <w:tab/>
      </w:r>
      <w:r>
        <w:tab/>
      </w:r>
      <w:r>
        <w:tab/>
      </w:r>
      <w:proofErr w:type="gramStart"/>
      <w:r>
        <w:t>right</w:t>
      </w:r>
      <w:proofErr w:type="gramEnd"/>
      <w:r>
        <w:t xml:space="preserve"> relationship with God, neighbor,</w:t>
      </w:r>
    </w:p>
    <w:p w:rsidR="00AC6A1A" w:rsidRDefault="00AC6A1A" w:rsidP="00AC6A1A">
      <w:pPr>
        <w:pStyle w:val="A-Text"/>
        <w:tabs>
          <w:tab w:val="clear" w:pos="450"/>
          <w:tab w:val="left" w:pos="720"/>
        </w:tabs>
      </w:pPr>
      <w:r>
        <w:tab/>
      </w:r>
      <w:r>
        <w:tab/>
      </w:r>
      <w:r>
        <w:tab/>
      </w:r>
      <w:r>
        <w:tab/>
      </w:r>
      <w:r>
        <w:tab/>
      </w:r>
      <w:r>
        <w:tab/>
      </w:r>
      <w:r>
        <w:tab/>
      </w:r>
      <w:proofErr w:type="gramStart"/>
      <w:r>
        <w:t>self</w:t>
      </w:r>
      <w:proofErr w:type="gramEnd"/>
      <w:r>
        <w:t xml:space="preserve">, and the earth. </w:t>
      </w:r>
    </w:p>
    <w:p w:rsidR="00AC6A1A" w:rsidRDefault="00AC6A1A" w:rsidP="00AC6A1A">
      <w:pPr>
        <w:pStyle w:val="A-CH"/>
      </w:pPr>
      <w:r>
        <w:t>Biblical Exegesis</w:t>
      </w:r>
    </w:p>
    <w:p w:rsidR="00AC6A1A" w:rsidRDefault="00AC6A1A" w:rsidP="00AC6A1A">
      <w:pPr>
        <w:pStyle w:val="A-NumberList"/>
        <w:tabs>
          <w:tab w:val="clear" w:pos="270"/>
          <w:tab w:val="clear" w:pos="450"/>
        </w:tabs>
        <w:ind w:left="360" w:hanging="360"/>
      </w:pPr>
      <w:r>
        <w:t>1.</w:t>
      </w:r>
      <w:r>
        <w:tab/>
        <w:t xml:space="preserve">Define </w:t>
      </w:r>
      <w:r w:rsidRPr="00DF7C21">
        <w:t>biblical exegesis.</w:t>
      </w:r>
    </w:p>
    <w:p w:rsidR="00AC6A1A" w:rsidRDefault="00AC6A1A" w:rsidP="00AC6A1A">
      <w:pPr>
        <w:pStyle w:val="A-NumberList"/>
        <w:tabs>
          <w:tab w:val="clear" w:pos="270"/>
          <w:tab w:val="clear" w:pos="450"/>
        </w:tabs>
        <w:ind w:left="360" w:hanging="360"/>
      </w:pPr>
    </w:p>
    <w:p w:rsidR="00AC6A1A" w:rsidRDefault="00AC6A1A" w:rsidP="00AC6A1A">
      <w:pPr>
        <w:pStyle w:val="A-NumberList"/>
        <w:tabs>
          <w:tab w:val="clear" w:pos="270"/>
          <w:tab w:val="clear" w:pos="450"/>
        </w:tabs>
        <w:ind w:left="360" w:hanging="360"/>
      </w:pPr>
      <w:r>
        <w:t>2.</w:t>
      </w:r>
      <w:r>
        <w:tab/>
        <w:t xml:space="preserve">A biblical scholar “must be attentive to what the human authors truly wanted to affirm and to what God wanted to reveal to us by their words” </w:t>
      </w:r>
      <w:r w:rsidRPr="008016C6">
        <w:t>(</w:t>
      </w:r>
      <w:r w:rsidRPr="008016C6">
        <w:rPr>
          <w:i/>
        </w:rPr>
        <w:t>Catechism of the Catholic Church,</w:t>
      </w:r>
      <w:r w:rsidRPr="008016C6">
        <w:t xml:space="preserve"> 109).</w:t>
      </w:r>
      <w:r>
        <w:t xml:space="preserve"> In doing this the scholar must study </w:t>
      </w:r>
      <w:proofErr w:type="gramStart"/>
      <w:r>
        <w:t>the  _</w:t>
      </w:r>
      <w:proofErr w:type="gramEnd"/>
      <w:r>
        <w:t>____________ in which the biblical author lived. The scholar must also look at the various _______________</w:t>
      </w:r>
      <w:proofErr w:type="gramStart"/>
      <w:r>
        <w:t>_  _</w:t>
      </w:r>
      <w:proofErr w:type="gramEnd"/>
      <w:r>
        <w:t>______________ and  ______________ commonly used at the time.</w:t>
      </w:r>
    </w:p>
    <w:p w:rsidR="00AC6A1A" w:rsidRDefault="00AC6A1A" w:rsidP="00AC6A1A">
      <w:pPr>
        <w:pStyle w:val="A-NumberList"/>
        <w:tabs>
          <w:tab w:val="clear" w:pos="270"/>
          <w:tab w:val="clear" w:pos="450"/>
        </w:tabs>
        <w:ind w:left="360" w:hanging="360"/>
      </w:pPr>
    </w:p>
    <w:p w:rsidR="00AC6A1A" w:rsidRDefault="00AC6A1A" w:rsidP="00AC6A1A">
      <w:pPr>
        <w:pStyle w:val="A-NumberList"/>
        <w:tabs>
          <w:tab w:val="clear" w:pos="270"/>
          <w:tab w:val="clear" w:pos="450"/>
        </w:tabs>
        <w:ind w:left="360" w:hanging="360"/>
      </w:pPr>
      <w:r>
        <w:t>3.</w:t>
      </w:r>
      <w:r>
        <w:tab/>
        <w:t>Thorough exegesis must be done by keeping in mind the larger truths revealed in the Scriptures and Tradition. How does this affect the interpretation of a particular text or passage of the Bible?</w:t>
      </w:r>
    </w:p>
    <w:p w:rsidR="00AC6A1A" w:rsidRDefault="00AC6A1A" w:rsidP="00AC6A1A">
      <w:pPr>
        <w:pStyle w:val="A-NumberList"/>
        <w:tabs>
          <w:tab w:val="clear" w:pos="270"/>
          <w:tab w:val="clear" w:pos="450"/>
        </w:tabs>
        <w:ind w:left="360" w:hanging="360"/>
      </w:pPr>
    </w:p>
    <w:p w:rsidR="00AC6A1A" w:rsidRDefault="00AC6A1A" w:rsidP="00AC6A1A">
      <w:pPr>
        <w:pStyle w:val="A-NumberList"/>
        <w:tabs>
          <w:tab w:val="clear" w:pos="270"/>
          <w:tab w:val="clear" w:pos="450"/>
        </w:tabs>
        <w:spacing w:after="600"/>
        <w:ind w:left="360" w:hanging="360"/>
      </w:pPr>
      <w:r>
        <w:t>4.</w:t>
      </w:r>
      <w:r>
        <w:tab/>
        <w:t>The unity of the Church’s doctrine, the coherence of God’s revealed truth is called the ______________</w:t>
      </w:r>
      <w:proofErr w:type="gramStart"/>
      <w:r>
        <w:t>_  _</w:t>
      </w:r>
      <w:proofErr w:type="gramEnd"/>
      <w:r>
        <w:t>___  ____________.</w:t>
      </w:r>
    </w:p>
    <w:p w:rsidR="00AC6A1A" w:rsidRPr="0034094E" w:rsidRDefault="00AC6A1A" w:rsidP="00CA6B8B">
      <w:pPr>
        <w:pStyle w:val="A-References-roman"/>
        <w:ind w:firstLine="0"/>
        <w:rPr>
          <w:sz w:val="16"/>
          <w:szCs w:val="16"/>
        </w:rPr>
      </w:pPr>
      <w:r w:rsidRPr="0034094E">
        <w:rPr>
          <w:sz w:val="16"/>
          <w:szCs w:val="16"/>
        </w:rPr>
        <w:t xml:space="preserve">The quotation labeled </w:t>
      </w:r>
      <w:r w:rsidRPr="0034094E">
        <w:rPr>
          <w:rStyle w:val="Emphasis"/>
          <w:rFonts w:cs="Arial"/>
          <w:sz w:val="16"/>
          <w:szCs w:val="16"/>
        </w:rPr>
        <w:t xml:space="preserve">Catechism of the Catholic Church </w:t>
      </w:r>
      <w:r w:rsidRPr="0034094E">
        <w:rPr>
          <w:rStyle w:val="Emphasis"/>
          <w:rFonts w:cs="Arial"/>
          <w:i w:val="0"/>
          <w:sz w:val="16"/>
          <w:szCs w:val="16"/>
        </w:rPr>
        <w:t>is from the</w:t>
      </w:r>
      <w:r w:rsidRPr="0034094E">
        <w:rPr>
          <w:rStyle w:val="Emphasis"/>
          <w:rFonts w:cs="Arial"/>
          <w:sz w:val="16"/>
          <w:szCs w:val="16"/>
        </w:rPr>
        <w:t xml:space="preserve"> Catechism of the Catholic Church</w:t>
      </w:r>
      <w:r w:rsidRPr="0034094E">
        <w:rPr>
          <w:sz w:val="16"/>
          <w:szCs w:val="16"/>
        </w:rPr>
        <w:t xml:space="preserve"> for use in the United States of America, second edition</w:t>
      </w:r>
      <w:r w:rsidRPr="0034094E">
        <w:rPr>
          <w:i/>
          <w:iCs/>
          <w:sz w:val="16"/>
          <w:szCs w:val="16"/>
        </w:rPr>
        <w:t>,</w:t>
      </w:r>
      <w:r w:rsidRPr="0034094E">
        <w:rPr>
          <w:sz w:val="16"/>
          <w:szCs w:val="16"/>
        </w:rPr>
        <w:t xml:space="preserve"> number 109. </w:t>
      </w:r>
      <w:proofErr w:type="gramStart"/>
      <w:r w:rsidRPr="0034094E">
        <w:rPr>
          <w:sz w:val="16"/>
          <w:szCs w:val="16"/>
        </w:rPr>
        <w:t>Copyright © 1994 by the United States Catholic Conference, Inc.—</w:t>
      </w:r>
      <w:proofErr w:type="spellStart"/>
      <w:r w:rsidRPr="0034094E">
        <w:rPr>
          <w:sz w:val="16"/>
          <w:szCs w:val="16"/>
        </w:rPr>
        <w:t>Libreria</w:t>
      </w:r>
      <w:proofErr w:type="spellEnd"/>
      <w:r w:rsidRPr="0034094E">
        <w:rPr>
          <w:sz w:val="16"/>
          <w:szCs w:val="16"/>
        </w:rPr>
        <w:t xml:space="preserve"> </w:t>
      </w:r>
      <w:proofErr w:type="spellStart"/>
      <w:r w:rsidRPr="0034094E">
        <w:rPr>
          <w:sz w:val="16"/>
          <w:szCs w:val="16"/>
        </w:rPr>
        <w:t>Editrice</w:t>
      </w:r>
      <w:proofErr w:type="spellEnd"/>
      <w:r w:rsidRPr="0034094E">
        <w:rPr>
          <w:sz w:val="16"/>
          <w:szCs w:val="16"/>
        </w:rPr>
        <w:t xml:space="preserve"> </w:t>
      </w:r>
      <w:proofErr w:type="spellStart"/>
      <w:r w:rsidRPr="0034094E">
        <w:rPr>
          <w:sz w:val="16"/>
          <w:szCs w:val="16"/>
        </w:rPr>
        <w:t>Vaticana</w:t>
      </w:r>
      <w:proofErr w:type="spellEnd"/>
      <w:r w:rsidRPr="0034094E">
        <w:rPr>
          <w:sz w:val="16"/>
          <w:szCs w:val="16"/>
        </w:rPr>
        <w:t>.</w:t>
      </w:r>
      <w:proofErr w:type="gramEnd"/>
      <w:r w:rsidRPr="0034094E">
        <w:rPr>
          <w:sz w:val="16"/>
          <w:szCs w:val="16"/>
        </w:rPr>
        <w:t xml:space="preserve"> </w:t>
      </w:r>
      <w:proofErr w:type="gramStart"/>
      <w:r w:rsidRPr="0034094E">
        <w:rPr>
          <w:sz w:val="16"/>
          <w:szCs w:val="16"/>
        </w:rPr>
        <w:t xml:space="preserve">English translation of the </w:t>
      </w:r>
      <w:r w:rsidRPr="0034094E">
        <w:rPr>
          <w:i/>
          <w:sz w:val="16"/>
          <w:szCs w:val="16"/>
        </w:rPr>
        <w:t xml:space="preserve">Catechism of the Catholic Church: Modifications from the </w:t>
      </w:r>
      <w:proofErr w:type="spellStart"/>
      <w:r w:rsidRPr="0034094E">
        <w:rPr>
          <w:i/>
          <w:sz w:val="16"/>
          <w:szCs w:val="16"/>
        </w:rPr>
        <w:t>Editio</w:t>
      </w:r>
      <w:proofErr w:type="spellEnd"/>
      <w:r w:rsidRPr="0034094E">
        <w:rPr>
          <w:i/>
          <w:sz w:val="16"/>
          <w:szCs w:val="16"/>
        </w:rPr>
        <w:t xml:space="preserve"> </w:t>
      </w:r>
      <w:proofErr w:type="spellStart"/>
      <w:r w:rsidRPr="0034094E">
        <w:rPr>
          <w:i/>
          <w:sz w:val="16"/>
          <w:szCs w:val="16"/>
        </w:rPr>
        <w:t>Typica</w:t>
      </w:r>
      <w:proofErr w:type="spellEnd"/>
      <w:r w:rsidRPr="0034094E">
        <w:rPr>
          <w:sz w:val="16"/>
          <w:szCs w:val="16"/>
        </w:rPr>
        <w:t xml:space="preserve"> copyright © 1997 by the United States Catholic Conference, Inc.—</w:t>
      </w:r>
      <w:proofErr w:type="spellStart"/>
      <w:r w:rsidRPr="0034094E">
        <w:rPr>
          <w:sz w:val="16"/>
          <w:szCs w:val="16"/>
        </w:rPr>
        <w:t>Libreria</w:t>
      </w:r>
      <w:proofErr w:type="spellEnd"/>
      <w:r w:rsidRPr="0034094E">
        <w:rPr>
          <w:sz w:val="16"/>
          <w:szCs w:val="16"/>
        </w:rPr>
        <w:t xml:space="preserve"> </w:t>
      </w:r>
      <w:proofErr w:type="spellStart"/>
      <w:r w:rsidRPr="0034094E">
        <w:rPr>
          <w:sz w:val="16"/>
          <w:szCs w:val="16"/>
        </w:rPr>
        <w:t>Editrice</w:t>
      </w:r>
      <w:proofErr w:type="spellEnd"/>
      <w:r w:rsidRPr="0034094E">
        <w:rPr>
          <w:sz w:val="16"/>
          <w:szCs w:val="16"/>
        </w:rPr>
        <w:t xml:space="preserve"> </w:t>
      </w:r>
      <w:proofErr w:type="spellStart"/>
      <w:r w:rsidRPr="0034094E">
        <w:rPr>
          <w:sz w:val="16"/>
          <w:szCs w:val="16"/>
        </w:rPr>
        <w:t>Vaticana</w:t>
      </w:r>
      <w:proofErr w:type="spellEnd"/>
      <w:r w:rsidRPr="0034094E">
        <w:rPr>
          <w:sz w:val="16"/>
          <w:szCs w:val="16"/>
        </w:rPr>
        <w:t>.</w:t>
      </w:r>
      <w:proofErr w:type="gramEnd"/>
    </w:p>
    <w:p w:rsidR="00AB7193" w:rsidRPr="00AC6A1A" w:rsidRDefault="00AB7193" w:rsidP="00AC6A1A"/>
    <w:sectPr w:rsidR="00AB7193" w:rsidRPr="00AC6A1A" w:rsidSect="005B62F9">
      <w:headerReference w:type="even" r:id="rId8"/>
      <w:headerReference w:type="default" r:id="rId9"/>
      <w:footerReference w:type="even" r:id="rId10"/>
      <w:footerReference w:type="default" r:id="rId11"/>
      <w:headerReference w:type="first" r:id="rId12"/>
      <w:footerReference w:type="first" r:id="rId13"/>
      <w:pgSz w:w="12240" w:h="15840"/>
      <w:pgMar w:top="900" w:right="126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3EB" w:rsidRDefault="000933EB" w:rsidP="004D0079">
      <w:r>
        <w:separator/>
      </w:r>
    </w:p>
    <w:p w:rsidR="000933EB" w:rsidRDefault="000933EB"/>
  </w:endnote>
  <w:endnote w:type="continuationSeparator" w:id="0">
    <w:p w:rsidR="000933EB" w:rsidRDefault="000933EB" w:rsidP="004D0079">
      <w:r>
        <w:continuationSeparator/>
      </w:r>
    </w:p>
    <w:p w:rsidR="000933EB" w:rsidRDefault="000933E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Tekton Pro">
    <w:panose1 w:val="00000000000000000000"/>
    <w:charset w:val="00"/>
    <w:family w:val="swiss"/>
    <w:notTrueType/>
    <w:pitch w:val="variable"/>
    <w:sig w:usb0="800000AF" w:usb1="5000204B" w:usb2="00000000" w:usb3="00000000" w:csb0="0000009B" w:csb1="00000000"/>
  </w:font>
  <w:font w:name="Helvetica LT Std">
    <w:altName w:val="Arial"/>
    <w:panose1 w:val="00000000000000000000"/>
    <w:charset w:val="00"/>
    <w:family w:val="swiss"/>
    <w:notTrueType/>
    <w:pitch w:val="variable"/>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C07507">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Pr="00F82D2A" w:rsidRDefault="00FD77C2"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5E7850" w:rsidRPr="005E7850">
                  <w:rPr>
                    <w:rFonts w:ascii="Arial" w:hAnsi="Arial" w:cs="Arial"/>
                    <w:color w:val="000000"/>
                    <w:sz w:val="18"/>
                    <w:szCs w:val="18"/>
                  </w:rPr>
                  <w:t>TX001</w:t>
                </w:r>
                <w:r w:rsidR="00612D20">
                  <w:rPr>
                    <w:rFonts w:ascii="Arial" w:hAnsi="Arial" w:cs="Arial"/>
                    <w:color w:val="000000"/>
                    <w:sz w:val="18"/>
                    <w:szCs w:val="18"/>
                  </w:rPr>
                  <w:t>162</w:t>
                </w:r>
              </w:p>
              <w:p w:rsidR="00C07507" w:rsidRPr="000318AE" w:rsidRDefault="00C07507" w:rsidP="000318AE">
                <w:pPr>
                  <w:rPr>
                    <w:szCs w:val="21"/>
                  </w:rPr>
                </w:pPr>
              </w:p>
            </w:txbxContent>
          </v:textbox>
        </v:shape>
      </w:pict>
    </w:r>
    <w:r w:rsidR="00C0750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FD77C2">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00786E12">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5E7850" w:rsidRPr="005E7850">
                  <w:rPr>
                    <w:rFonts w:ascii="Arial" w:hAnsi="Arial" w:cs="Arial"/>
                    <w:color w:val="000000"/>
                    <w:sz w:val="18"/>
                    <w:szCs w:val="18"/>
                  </w:rPr>
                  <w:t>TX001</w:t>
                </w:r>
                <w:r w:rsidR="00612D20">
                  <w:rPr>
                    <w:rFonts w:ascii="Arial" w:hAnsi="Arial" w:cs="Arial"/>
                    <w:color w:val="000000"/>
                    <w:sz w:val="18"/>
                    <w:szCs w:val="18"/>
                  </w:rPr>
                  <w:t>1</w:t>
                </w:r>
                <w:r w:rsidR="005E7850" w:rsidRPr="005E7850">
                  <w:rPr>
                    <w:rFonts w:ascii="Arial" w:hAnsi="Arial" w:cs="Arial"/>
                    <w:color w:val="000000"/>
                    <w:sz w:val="18"/>
                    <w:szCs w:val="18"/>
                  </w:rPr>
                  <w:t>6</w:t>
                </w:r>
                <w:r w:rsidR="00612D20">
                  <w:rPr>
                    <w:rFonts w:ascii="Arial" w:hAnsi="Arial" w:cs="Arial"/>
                    <w:color w:val="000000"/>
                    <w:sz w:val="18"/>
                    <w:szCs w:val="18"/>
                  </w:rPr>
                  <w:t>2</w:t>
                </w:r>
              </w:p>
              <w:p w:rsidR="00C07507" w:rsidRPr="000E1ADA" w:rsidRDefault="00C07507" w:rsidP="000318AE">
                <w:pPr>
                  <w:tabs>
                    <w:tab w:val="left" w:pos="5610"/>
                  </w:tabs>
                  <w:rPr>
                    <w:sz w:val="18"/>
                    <w:szCs w:val="18"/>
                  </w:rPr>
                </w:pPr>
              </w:p>
            </w:txbxContent>
          </v:textbox>
        </v:shape>
      </w:pict>
    </w:r>
    <w:r w:rsidR="00C0750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3EB" w:rsidRDefault="000933EB" w:rsidP="004D0079">
      <w:r>
        <w:separator/>
      </w:r>
    </w:p>
    <w:p w:rsidR="000933EB" w:rsidRDefault="000933EB"/>
  </w:footnote>
  <w:footnote w:type="continuationSeparator" w:id="0">
    <w:p w:rsidR="000933EB" w:rsidRDefault="000933EB" w:rsidP="004D0079">
      <w:r>
        <w:continuationSeparator/>
      </w:r>
    </w:p>
    <w:p w:rsidR="000933EB" w:rsidRDefault="000933E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F6" w:rsidRDefault="003E24F6"/>
  <w:p w:rsidR="000D5ED9" w:rsidRDefault="000D5ED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612D20" w:rsidP="00DC08C5">
    <w:pPr>
      <w:pStyle w:val="A-Header-articletitlepage2"/>
    </w:pPr>
    <w:r>
      <w:t>Student Notes</w:t>
    </w:r>
    <w:r w:rsidR="0018508B">
      <w:t xml:space="preserve"> for Unit 1</w:t>
    </w:r>
    <w:r w:rsidR="006C6F41">
      <w:tab/>
    </w:r>
    <w:r w:rsidR="00C07507" w:rsidRPr="00F82D2A">
      <w:t xml:space="preserve">Page | </w:t>
    </w:r>
    <w:r w:rsidR="00FD77C2" w:rsidRPr="00F82D2A">
      <w:fldChar w:fldCharType="begin"/>
    </w:r>
    <w:r w:rsidR="00C07507" w:rsidRPr="00F82D2A">
      <w:instrText xml:space="preserve"> PAGE   \* MERGEFORMAT </w:instrText>
    </w:r>
    <w:r w:rsidR="00FD77C2" w:rsidRPr="00F82D2A">
      <w:fldChar w:fldCharType="separate"/>
    </w:r>
    <w:r w:rsidR="00CA6B8B">
      <w:rPr>
        <w:noProof/>
      </w:rPr>
      <w:t>4</w:t>
    </w:r>
    <w:r w:rsidR="00FD77C2" w:rsidRPr="00F82D2A">
      <w:fldChar w:fldCharType="end"/>
    </w:r>
  </w:p>
  <w:p w:rsidR="00C07507" w:rsidRDefault="00C07507"/>
  <w:p w:rsidR="000D5ED9" w:rsidRDefault="000D5ED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CF3" w:rsidRPr="003E24F6" w:rsidRDefault="00670AE9" w:rsidP="003E24F6">
    <w:pPr>
      <w:pStyle w:val="A-Header-coursetitlesubtitlepage1"/>
    </w:pPr>
    <w:r>
      <w:t>The Bible</w:t>
    </w:r>
    <w:r w:rsidR="00A70CF3" w:rsidRPr="003E24F6">
      <w:t xml:space="preserve">: </w:t>
    </w:r>
    <w:r>
      <w:t>The Living Word of God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74A3"/>
    <w:rsid w:val="000262AD"/>
    <w:rsid w:val="00026B17"/>
    <w:rsid w:val="000318AE"/>
    <w:rsid w:val="00084EB9"/>
    <w:rsid w:val="000933EB"/>
    <w:rsid w:val="00093CB0"/>
    <w:rsid w:val="000A391A"/>
    <w:rsid w:val="000B4E68"/>
    <w:rsid w:val="000C5F25"/>
    <w:rsid w:val="000D5ED9"/>
    <w:rsid w:val="000E1467"/>
    <w:rsid w:val="000E1ADA"/>
    <w:rsid w:val="000E564B"/>
    <w:rsid w:val="000F6CCE"/>
    <w:rsid w:val="00103E1C"/>
    <w:rsid w:val="00122197"/>
    <w:rsid w:val="001309E6"/>
    <w:rsid w:val="001334C6"/>
    <w:rsid w:val="00152401"/>
    <w:rsid w:val="00175D31"/>
    <w:rsid w:val="0018508B"/>
    <w:rsid w:val="0019539C"/>
    <w:rsid w:val="001C0A8C"/>
    <w:rsid w:val="001C0EF4"/>
    <w:rsid w:val="001E64A9"/>
    <w:rsid w:val="001F322F"/>
    <w:rsid w:val="001F7384"/>
    <w:rsid w:val="00225B1E"/>
    <w:rsid w:val="00231C40"/>
    <w:rsid w:val="00254E02"/>
    <w:rsid w:val="00261080"/>
    <w:rsid w:val="00265087"/>
    <w:rsid w:val="00272AE8"/>
    <w:rsid w:val="00284A63"/>
    <w:rsid w:val="00292C4F"/>
    <w:rsid w:val="002A4E6A"/>
    <w:rsid w:val="002E0443"/>
    <w:rsid w:val="002E1A1D"/>
    <w:rsid w:val="002E77F4"/>
    <w:rsid w:val="002F78AB"/>
    <w:rsid w:val="003037EB"/>
    <w:rsid w:val="0031278E"/>
    <w:rsid w:val="003157D0"/>
    <w:rsid w:val="003236A3"/>
    <w:rsid w:val="00326542"/>
    <w:rsid w:val="003365CF"/>
    <w:rsid w:val="00340334"/>
    <w:rsid w:val="003477AC"/>
    <w:rsid w:val="0037014E"/>
    <w:rsid w:val="003739CB"/>
    <w:rsid w:val="0038139E"/>
    <w:rsid w:val="003B0E7A"/>
    <w:rsid w:val="003B7573"/>
    <w:rsid w:val="003C5D33"/>
    <w:rsid w:val="003D381C"/>
    <w:rsid w:val="003E24F6"/>
    <w:rsid w:val="003F5CF4"/>
    <w:rsid w:val="00405DC9"/>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45244"/>
    <w:rsid w:val="00555CB8"/>
    <w:rsid w:val="00555EA6"/>
    <w:rsid w:val="0058595F"/>
    <w:rsid w:val="005A4359"/>
    <w:rsid w:val="005A6944"/>
    <w:rsid w:val="005B62F9"/>
    <w:rsid w:val="005E0C08"/>
    <w:rsid w:val="005E7850"/>
    <w:rsid w:val="005F599B"/>
    <w:rsid w:val="0060248C"/>
    <w:rsid w:val="006067CC"/>
    <w:rsid w:val="00612D20"/>
    <w:rsid w:val="00614B48"/>
    <w:rsid w:val="00623829"/>
    <w:rsid w:val="00624A61"/>
    <w:rsid w:val="00645A10"/>
    <w:rsid w:val="00652A68"/>
    <w:rsid w:val="006609CF"/>
    <w:rsid w:val="00670AE9"/>
    <w:rsid w:val="0069306F"/>
    <w:rsid w:val="006A5B02"/>
    <w:rsid w:val="006B3F4F"/>
    <w:rsid w:val="006C2FB1"/>
    <w:rsid w:val="006C6F41"/>
    <w:rsid w:val="006D6EE7"/>
    <w:rsid w:val="006E4F88"/>
    <w:rsid w:val="006F5958"/>
    <w:rsid w:val="0070169A"/>
    <w:rsid w:val="007034FE"/>
    <w:rsid w:val="007137D5"/>
    <w:rsid w:val="0073114D"/>
    <w:rsid w:val="0074663C"/>
    <w:rsid w:val="00750DCB"/>
    <w:rsid w:val="007554A3"/>
    <w:rsid w:val="00781027"/>
    <w:rsid w:val="00781585"/>
    <w:rsid w:val="00784075"/>
    <w:rsid w:val="00786E12"/>
    <w:rsid w:val="007D41EB"/>
    <w:rsid w:val="007E01EA"/>
    <w:rsid w:val="007F14E0"/>
    <w:rsid w:val="007F1D2D"/>
    <w:rsid w:val="008111FA"/>
    <w:rsid w:val="00811A84"/>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D36BA"/>
    <w:rsid w:val="009F2BD3"/>
    <w:rsid w:val="00A00D1F"/>
    <w:rsid w:val="00A072A2"/>
    <w:rsid w:val="00A227F9"/>
    <w:rsid w:val="00A234BF"/>
    <w:rsid w:val="00A51E67"/>
    <w:rsid w:val="00A552FD"/>
    <w:rsid w:val="00A55D18"/>
    <w:rsid w:val="00A60740"/>
    <w:rsid w:val="00A63150"/>
    <w:rsid w:val="00A70CF3"/>
    <w:rsid w:val="00A82B01"/>
    <w:rsid w:val="00A8313D"/>
    <w:rsid w:val="00AA7F49"/>
    <w:rsid w:val="00AB7193"/>
    <w:rsid w:val="00AC6A1A"/>
    <w:rsid w:val="00AD6F0C"/>
    <w:rsid w:val="00AD7A51"/>
    <w:rsid w:val="00AF2A78"/>
    <w:rsid w:val="00AF4B1B"/>
    <w:rsid w:val="00AF64D0"/>
    <w:rsid w:val="00B11A16"/>
    <w:rsid w:val="00B11C59"/>
    <w:rsid w:val="00B1337E"/>
    <w:rsid w:val="00B15B28"/>
    <w:rsid w:val="00B47B42"/>
    <w:rsid w:val="00B51054"/>
    <w:rsid w:val="00B572B7"/>
    <w:rsid w:val="00BC1E13"/>
    <w:rsid w:val="00BC4453"/>
    <w:rsid w:val="00BD06B0"/>
    <w:rsid w:val="00BE1C44"/>
    <w:rsid w:val="00BE3E0E"/>
    <w:rsid w:val="00C01E2D"/>
    <w:rsid w:val="00C07507"/>
    <w:rsid w:val="00C13310"/>
    <w:rsid w:val="00C3410A"/>
    <w:rsid w:val="00C3609F"/>
    <w:rsid w:val="00C4361D"/>
    <w:rsid w:val="00C50BCE"/>
    <w:rsid w:val="00C6161A"/>
    <w:rsid w:val="00C760F8"/>
    <w:rsid w:val="00C91156"/>
    <w:rsid w:val="00CA6B8B"/>
    <w:rsid w:val="00CC176C"/>
    <w:rsid w:val="00CC5843"/>
    <w:rsid w:val="00CD1FEA"/>
    <w:rsid w:val="00CD2136"/>
    <w:rsid w:val="00D04A29"/>
    <w:rsid w:val="00D105EA"/>
    <w:rsid w:val="00D14D22"/>
    <w:rsid w:val="00D45298"/>
    <w:rsid w:val="00D57D5E"/>
    <w:rsid w:val="00D64EB1"/>
    <w:rsid w:val="00D80DBD"/>
    <w:rsid w:val="00D82358"/>
    <w:rsid w:val="00D83EE1"/>
    <w:rsid w:val="00DB4EA7"/>
    <w:rsid w:val="00DC08C5"/>
    <w:rsid w:val="00DD28A2"/>
    <w:rsid w:val="00E02EAF"/>
    <w:rsid w:val="00E16237"/>
    <w:rsid w:val="00E7545A"/>
    <w:rsid w:val="00EB1125"/>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D2A"/>
    <w:rsid w:val="00F95DBB"/>
    <w:rsid w:val="00FA48D9"/>
    <w:rsid w:val="00FA5405"/>
    <w:rsid w:val="00FA5E9A"/>
    <w:rsid w:val="00FC0585"/>
    <w:rsid w:val="00FD28A1"/>
    <w:rsid w:val="00FD76D4"/>
    <w:rsid w:val="00FD77C2"/>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0"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5E7850"/>
    <w:pPr>
      <w:spacing w:after="16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5E7850"/>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BH">
    <w:name w:val="H-BH"/>
    <w:basedOn w:val="Normal"/>
    <w:uiPriority w:val="99"/>
    <w:rsid w:val="005E7850"/>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andouttext">
    <w:name w:val="handout text"/>
    <w:basedOn w:val="Normal"/>
    <w:uiPriority w:val="99"/>
    <w:rsid w:val="005E7850"/>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handoutvocablist">
    <w:name w:val="handout vocab list"/>
    <w:basedOn w:val="handouttext"/>
    <w:uiPriority w:val="99"/>
    <w:rsid w:val="005E7850"/>
    <w:pPr>
      <w:spacing w:before="180"/>
      <w:ind w:firstLine="0"/>
    </w:pPr>
  </w:style>
  <w:style w:type="paragraph" w:customStyle="1" w:styleId="text">
    <w:name w:val="text"/>
    <w:rsid w:val="00AC6A1A"/>
    <w:pPr>
      <w:tabs>
        <w:tab w:val="left" w:pos="720"/>
      </w:tabs>
      <w:spacing w:after="0" w:line="480" w:lineRule="auto"/>
    </w:pPr>
    <w:rPr>
      <w:rFonts w:ascii="Book Antiqua" w:eastAsia="Calibri" w:hAnsi="Book Antiqua" w:cs="Book Antiqua"/>
      <w:color w:val="000000"/>
      <w:sz w:val="24"/>
      <w:szCs w:val="24"/>
    </w:rPr>
  </w:style>
  <w:style w:type="character" w:styleId="Emphasis">
    <w:name w:val="Emphasis"/>
    <w:basedOn w:val="DefaultParagraphFont"/>
    <w:qFormat/>
    <w:locked/>
    <w:rsid w:val="00AC6A1A"/>
    <w:rPr>
      <w:rFonts w:cs="Times New Roman"/>
      <w:i/>
      <w:iCs/>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82CDA-C463-4ADA-BA20-644535254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10</cp:revision>
  <cp:lastPrinted>2010-01-08T18:19:00Z</cp:lastPrinted>
  <dcterms:created xsi:type="dcterms:W3CDTF">2010-02-02T18:38:00Z</dcterms:created>
  <dcterms:modified xsi:type="dcterms:W3CDTF">2011-01-28T00:42:00Z</dcterms:modified>
</cp:coreProperties>
</file>