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3AB" w:rsidRPr="006337ED" w:rsidRDefault="000B43AB" w:rsidP="000B43AB">
      <w:pPr>
        <w:pStyle w:val="A-BH"/>
      </w:pPr>
      <w:r w:rsidRPr="00950D0F">
        <w:t>Written Conversations</w:t>
      </w:r>
    </w:p>
    <w:p w:rsidR="000B43AB" w:rsidRPr="008F7AA8" w:rsidRDefault="000B43AB" w:rsidP="000B43AB">
      <w:pPr>
        <w:pStyle w:val="A-Text"/>
      </w:pPr>
      <w:r w:rsidRPr="008F7AA8">
        <w:t xml:space="preserve">In “written conversation,” students write a series of simultaneous notes to one another in response to a particular question </w:t>
      </w:r>
      <w:r>
        <w:t xml:space="preserve">that </w:t>
      </w:r>
      <w:r w:rsidRPr="008F7AA8">
        <w:t xml:space="preserve">they have chosen or </w:t>
      </w:r>
      <w:r>
        <w:t xml:space="preserve">that </w:t>
      </w:r>
      <w:r w:rsidRPr="008F7AA8">
        <w:t>the teacher has assigned.</w:t>
      </w:r>
      <w:r>
        <w:t xml:space="preserve"> </w:t>
      </w:r>
      <w:r w:rsidRPr="008F7AA8">
        <w:t>This teaching technique has a number of advantages:</w:t>
      </w:r>
    </w:p>
    <w:p w:rsidR="000B43AB" w:rsidRPr="008F7AA8" w:rsidRDefault="000B43AB" w:rsidP="000B43AB">
      <w:pPr>
        <w:pStyle w:val="A-BulletList-withspaceafter"/>
      </w:pPr>
      <w:r w:rsidRPr="008F7AA8">
        <w:t xml:space="preserve">It allows all </w:t>
      </w:r>
      <w:r>
        <w:t xml:space="preserve">the </w:t>
      </w:r>
      <w:r w:rsidRPr="008F7AA8">
        <w:t xml:space="preserve">students to participate in a conversation (albeit a silent one), rather than a </w:t>
      </w:r>
      <w:r>
        <w:br/>
        <w:t>full</w:t>
      </w:r>
      <w:r w:rsidRPr="008F7AA8">
        <w:t>-class discussion in which only some students are truly actively engaged.</w:t>
      </w:r>
    </w:p>
    <w:p w:rsidR="000B43AB" w:rsidRPr="008F7AA8" w:rsidRDefault="000B43AB" w:rsidP="000B43AB">
      <w:pPr>
        <w:pStyle w:val="A-BulletList-withspaceafter"/>
      </w:pPr>
      <w:r w:rsidRPr="008F7AA8">
        <w:t>It gives</w:t>
      </w:r>
      <w:r>
        <w:t xml:space="preserve"> more</w:t>
      </w:r>
      <w:r w:rsidRPr="008F7AA8">
        <w:t xml:space="preserve"> introverted students the chance to write their thoughts rather than speak</w:t>
      </w:r>
      <w:r>
        <w:br/>
      </w:r>
      <w:r w:rsidRPr="008F7AA8">
        <w:t>them aloud.</w:t>
      </w:r>
    </w:p>
    <w:p w:rsidR="000B43AB" w:rsidRPr="008F7AA8" w:rsidRDefault="000B43AB" w:rsidP="000B43AB">
      <w:pPr>
        <w:pStyle w:val="A-BulletList-withspaceafter"/>
      </w:pPr>
      <w:r w:rsidRPr="008F7AA8">
        <w:t xml:space="preserve">It provides a quieter classroom atmosphere than paired spoken conversations, which, </w:t>
      </w:r>
      <w:r>
        <w:br/>
      </w:r>
      <w:r w:rsidRPr="008F7AA8">
        <w:t>for some students, is more conducive to reflective thought.</w:t>
      </w:r>
    </w:p>
    <w:p w:rsidR="000B43AB" w:rsidRPr="008F7AA8" w:rsidRDefault="000B43AB" w:rsidP="000B43AB">
      <w:pPr>
        <w:pStyle w:val="A-Text"/>
        <w:spacing w:after="120"/>
      </w:pPr>
      <w:r w:rsidRPr="008F7AA8">
        <w:t>The steps for organizing a written conversation are as follows:</w:t>
      </w:r>
    </w:p>
    <w:p w:rsidR="000B43AB" w:rsidRPr="008F7AA8" w:rsidRDefault="000B43AB" w:rsidP="000B43AB">
      <w:pPr>
        <w:pStyle w:val="A-NumberList"/>
      </w:pPr>
      <w:r w:rsidRPr="008F7AA8">
        <w:rPr>
          <w:b/>
          <w:bCs/>
        </w:rPr>
        <w:t>1.</w:t>
      </w:r>
      <w:r>
        <w:rPr>
          <w:b/>
          <w:bCs/>
        </w:rPr>
        <w:tab/>
      </w:r>
      <w:r w:rsidRPr="008F7AA8">
        <w:t xml:space="preserve">Organize </w:t>
      </w:r>
      <w:r>
        <w:t xml:space="preserve">the </w:t>
      </w:r>
      <w:r w:rsidRPr="008F7AA8">
        <w:t>students into pairs.</w:t>
      </w:r>
    </w:p>
    <w:p w:rsidR="000B43AB" w:rsidRPr="008F7AA8" w:rsidRDefault="000B43AB" w:rsidP="000B43AB">
      <w:pPr>
        <w:pStyle w:val="A-NumberList"/>
        <w:ind w:left="270" w:hanging="270"/>
      </w:pPr>
      <w:r w:rsidRPr="008F7AA8">
        <w:rPr>
          <w:b/>
          <w:bCs/>
        </w:rPr>
        <w:t>2.</w:t>
      </w:r>
      <w:r>
        <w:tab/>
      </w:r>
      <w:r w:rsidRPr="008F7AA8">
        <w:t xml:space="preserve">Provide a question on which the conversation will focus, or provide several options for questions </w:t>
      </w:r>
      <w:r>
        <w:t>and let the students</w:t>
      </w:r>
      <w:r w:rsidRPr="008F7AA8">
        <w:t xml:space="preserve"> choose</w:t>
      </w:r>
      <w:r>
        <w:t xml:space="preserve"> one</w:t>
      </w:r>
      <w:r w:rsidRPr="008F7AA8">
        <w:t>.</w:t>
      </w:r>
      <w:r>
        <w:t xml:space="preserve"> </w:t>
      </w:r>
      <w:r w:rsidRPr="008F7AA8">
        <w:t>The question should be open-ended enough for sustained conversation.</w:t>
      </w:r>
    </w:p>
    <w:p w:rsidR="000B43AB" w:rsidRPr="008F7AA8" w:rsidRDefault="000B43AB" w:rsidP="000B43AB">
      <w:pPr>
        <w:pStyle w:val="A-NumberList"/>
        <w:ind w:left="270" w:hanging="270"/>
      </w:pPr>
      <w:r w:rsidRPr="008F7AA8">
        <w:rPr>
          <w:b/>
          <w:bCs/>
        </w:rPr>
        <w:t>3.</w:t>
      </w:r>
      <w:r>
        <w:tab/>
      </w:r>
      <w:r w:rsidRPr="008F7AA8">
        <w:t xml:space="preserve">For </w:t>
      </w:r>
      <w:r>
        <w:t>3</w:t>
      </w:r>
      <w:r w:rsidRPr="008F7AA8">
        <w:t xml:space="preserve"> minutes, </w:t>
      </w:r>
      <w:r>
        <w:t xml:space="preserve">the </w:t>
      </w:r>
      <w:r w:rsidRPr="008F7AA8">
        <w:t>students write their first response to the question.</w:t>
      </w:r>
      <w:r>
        <w:t xml:space="preserve"> </w:t>
      </w:r>
      <w:r w:rsidRPr="008F7AA8">
        <w:t xml:space="preserve">They must remain silent during this time and must write for the entire </w:t>
      </w:r>
      <w:r>
        <w:t>3</w:t>
      </w:r>
      <w:r w:rsidRPr="008F7AA8">
        <w:t xml:space="preserve"> minutes.</w:t>
      </w:r>
      <w:r>
        <w:t xml:space="preserve"> They </w:t>
      </w:r>
      <w:r w:rsidRPr="008F7AA8">
        <w:t>may write words, phrases, or complete sentences; make connections and inferences; put forward ideas and musings; and even pose further questions.</w:t>
      </w:r>
      <w:r>
        <w:t xml:space="preserve"> </w:t>
      </w:r>
      <w:r w:rsidRPr="008F7AA8">
        <w:t>They should not be concerned with spelling or grammar.</w:t>
      </w:r>
    </w:p>
    <w:p w:rsidR="000B43AB" w:rsidRPr="008F7AA8" w:rsidRDefault="000B43AB" w:rsidP="000B43AB">
      <w:pPr>
        <w:pStyle w:val="A-NumberList"/>
        <w:ind w:left="270" w:hanging="270"/>
      </w:pPr>
      <w:r w:rsidRPr="008F7AA8">
        <w:rPr>
          <w:b/>
          <w:bCs/>
        </w:rPr>
        <w:t>4.</w:t>
      </w:r>
      <w:r>
        <w:tab/>
      </w:r>
      <w:r w:rsidRPr="008F7AA8">
        <w:t xml:space="preserve">When the teacher calls time, the students exchange their papers, read what their partner has written, and take another </w:t>
      </w:r>
      <w:r>
        <w:t>3</w:t>
      </w:r>
      <w:r w:rsidRPr="008F7AA8">
        <w:t xml:space="preserve"> minutes to write a response.</w:t>
      </w:r>
    </w:p>
    <w:p w:rsidR="000B43AB" w:rsidRPr="008F7AA8" w:rsidRDefault="000B43AB" w:rsidP="000B43AB">
      <w:pPr>
        <w:pStyle w:val="A-NumberList"/>
        <w:ind w:left="270" w:hanging="270"/>
      </w:pPr>
      <w:r w:rsidRPr="008F7AA8">
        <w:rPr>
          <w:b/>
          <w:bCs/>
        </w:rPr>
        <w:t>5.</w:t>
      </w:r>
      <w:r>
        <w:rPr>
          <w:b/>
          <w:bCs/>
        </w:rPr>
        <w:tab/>
      </w:r>
      <w:r w:rsidRPr="008F7AA8">
        <w:t>Repeat this procedure (numbers 3</w:t>
      </w:r>
      <w:r>
        <w:t xml:space="preserve"> and </w:t>
      </w:r>
      <w:r w:rsidRPr="008F7AA8">
        <w:t xml:space="preserve">4 above) once, twice, or even three more times, depending on your students’ tolerance for silent writing and the time you have allotted for this </w:t>
      </w:r>
      <w:r>
        <w:t>exercise</w:t>
      </w:r>
      <w:r w:rsidRPr="008F7AA8">
        <w:t>.</w:t>
      </w:r>
    </w:p>
    <w:p w:rsidR="000B43AB" w:rsidRPr="008F7AA8" w:rsidRDefault="000B43AB" w:rsidP="000B43AB">
      <w:pPr>
        <w:pStyle w:val="A-NumberList"/>
        <w:ind w:left="270" w:hanging="270"/>
      </w:pPr>
      <w:r w:rsidRPr="008F7AA8">
        <w:rPr>
          <w:b/>
          <w:bCs/>
        </w:rPr>
        <w:t>6.</w:t>
      </w:r>
      <w:r>
        <w:rPr>
          <w:b/>
          <w:bCs/>
        </w:rPr>
        <w:tab/>
      </w:r>
      <w:r w:rsidRPr="008F7AA8">
        <w:t xml:space="preserve">Once students have written responses and exchanged papers for the last time, invite them to </w:t>
      </w:r>
      <w:r>
        <w:t xml:space="preserve">discuss </w:t>
      </w:r>
      <w:r w:rsidRPr="008F7AA8">
        <w:t xml:space="preserve">out loud with their partners for </w:t>
      </w:r>
      <w:r>
        <w:t>2</w:t>
      </w:r>
      <w:r w:rsidRPr="008F7AA8">
        <w:t xml:space="preserve"> or </w:t>
      </w:r>
      <w:r>
        <w:t>3</w:t>
      </w:r>
      <w:r w:rsidRPr="008F7AA8">
        <w:t xml:space="preserve"> minutes.</w:t>
      </w:r>
      <w:r>
        <w:t xml:space="preserve"> </w:t>
      </w:r>
      <w:r w:rsidRPr="008F7AA8">
        <w:t>Be prepared for a noisy buzz of lively exchanges!</w:t>
      </w:r>
    </w:p>
    <w:p w:rsidR="000B43AB" w:rsidRPr="006337ED" w:rsidRDefault="000B43AB" w:rsidP="000B43AB">
      <w:pPr>
        <w:pStyle w:val="A-NumberList"/>
        <w:ind w:left="270" w:hanging="270"/>
      </w:pPr>
      <w:r w:rsidRPr="008F7AA8">
        <w:rPr>
          <w:b/>
          <w:bCs/>
        </w:rPr>
        <w:t>7.</w:t>
      </w:r>
      <w:r>
        <w:tab/>
      </w:r>
      <w:r w:rsidRPr="008F7AA8">
        <w:t xml:space="preserve">Conclude this </w:t>
      </w:r>
      <w:r>
        <w:t>exercise</w:t>
      </w:r>
      <w:r w:rsidRPr="008F7AA8">
        <w:t xml:space="preserve"> by inviting volunteers to share interesting insights or highlights that emerged in their written conversations or notable areas of agreement or disagreement they discovered with their partners.</w:t>
      </w:r>
      <w:r>
        <w:t xml:space="preserve"> </w:t>
      </w:r>
      <w:r w:rsidRPr="008F7AA8">
        <w:t xml:space="preserve">Note that this </w:t>
      </w:r>
      <w:r>
        <w:t xml:space="preserve">exercise </w:t>
      </w:r>
      <w:r w:rsidRPr="008F7AA8">
        <w:t xml:space="preserve">can be used alone or </w:t>
      </w:r>
      <w:r>
        <w:t>as</w:t>
      </w:r>
      <w:r w:rsidRPr="008F7AA8">
        <w:t xml:space="preserve"> an effective lead-in to a </w:t>
      </w:r>
      <w:r>
        <w:t>fu</w:t>
      </w:r>
      <w:r w:rsidRPr="008F7AA8">
        <w:t xml:space="preserve">ll-class discussion, </w:t>
      </w:r>
      <w:r>
        <w:t>as</w:t>
      </w:r>
      <w:r>
        <w:t xml:space="preserve"> it </w:t>
      </w:r>
      <w:bookmarkStart w:id="0" w:name="_GoBack"/>
      <w:bookmarkEnd w:id="0"/>
      <w:r w:rsidRPr="008F7AA8">
        <w:t>give</w:t>
      </w:r>
      <w:r>
        <w:t>s</w:t>
      </w:r>
      <w:r w:rsidRPr="008F7AA8">
        <w:t xml:space="preserve"> all students an opportunity to generate fresh ideas about a particular topic.</w:t>
      </w:r>
    </w:p>
    <w:p w:rsidR="000B43AB" w:rsidRPr="008F7AA8" w:rsidRDefault="000B43AB" w:rsidP="000B43AB">
      <w:pPr>
        <w:pStyle w:val="A-References-roman"/>
        <w:ind w:left="0" w:firstLine="0"/>
      </w:pPr>
      <w:r>
        <w:t>(This exercise is a</w:t>
      </w:r>
      <w:r w:rsidRPr="008F7AA8">
        <w:t>dapted from</w:t>
      </w:r>
      <w:r w:rsidRPr="008F7AA8">
        <w:rPr>
          <w:i/>
          <w:iCs/>
        </w:rPr>
        <w:t xml:space="preserve"> Best Practice: Today</w:t>
      </w:r>
      <w:r>
        <w:rPr>
          <w:i/>
          <w:iCs/>
        </w:rPr>
        <w:t>’</w:t>
      </w:r>
      <w:r w:rsidRPr="008F7AA8">
        <w:rPr>
          <w:i/>
          <w:iCs/>
        </w:rPr>
        <w:t>s Standards for Teaching and Learning in America</w:t>
      </w:r>
      <w:r>
        <w:rPr>
          <w:i/>
          <w:iCs/>
        </w:rPr>
        <w:t>’</w:t>
      </w:r>
      <w:r w:rsidRPr="008F7AA8">
        <w:rPr>
          <w:i/>
          <w:iCs/>
        </w:rPr>
        <w:t xml:space="preserve">s </w:t>
      </w:r>
      <w:r>
        <w:rPr>
          <w:i/>
          <w:iCs/>
        </w:rPr>
        <w:t>S</w:t>
      </w:r>
      <w:r w:rsidRPr="008F7AA8">
        <w:rPr>
          <w:i/>
          <w:iCs/>
        </w:rPr>
        <w:t>chools</w:t>
      </w:r>
      <w:r>
        <w:rPr>
          <w:i/>
          <w:iCs/>
        </w:rPr>
        <w:t>,</w:t>
      </w:r>
      <w:r>
        <w:t xml:space="preserve"> third edition,</w:t>
      </w:r>
      <w:r w:rsidRPr="008F7AA8">
        <w:t xml:space="preserve"> by Steven Zemelman, Harvey Daniels, </w:t>
      </w:r>
      <w:r>
        <w:t xml:space="preserve">and </w:t>
      </w:r>
      <w:r w:rsidRPr="008F7AA8">
        <w:t xml:space="preserve">Arthur Hyde </w:t>
      </w:r>
      <w:r>
        <w:t>[</w:t>
      </w:r>
      <w:r w:rsidRPr="008F7AA8">
        <w:t>Portsmouth, NH: Heinemann, 2005</w:t>
      </w:r>
      <w:r>
        <w:t>],</w:t>
      </w:r>
      <w:r w:rsidRPr="008F7AA8">
        <w:t xml:space="preserve"> p</w:t>
      </w:r>
      <w:r>
        <w:t>ages</w:t>
      </w:r>
      <w:r w:rsidRPr="008F7AA8">
        <w:t xml:space="preserve"> 236</w:t>
      </w:r>
      <w:r>
        <w:t>–</w:t>
      </w:r>
      <w:r w:rsidRPr="008F7AA8">
        <w:t>239.</w:t>
      </w:r>
      <w:r>
        <w:t xml:space="preserve"> Copyright © 2005 by Steven Zemelman, Harvey Daniels, and Arthur Hyde.)</w:t>
      </w:r>
    </w:p>
    <w:p w:rsidR="000B43AB" w:rsidRPr="00EC4F6A" w:rsidRDefault="000B43AB" w:rsidP="000B43AB"/>
    <w:p w:rsidR="008146D3" w:rsidRPr="000B43AB" w:rsidRDefault="008146D3" w:rsidP="000B43AB"/>
    <w:sectPr w:rsidR="008146D3" w:rsidRPr="000B43AB" w:rsidSect="00CD2136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1D4" w:rsidRDefault="00B651D4" w:rsidP="004D0079">
      <w:r>
        <w:separator/>
      </w:r>
    </w:p>
    <w:p w:rsidR="00B651D4" w:rsidRDefault="00B651D4"/>
  </w:endnote>
  <w:endnote w:type="continuationSeparator" w:id="0">
    <w:p w:rsidR="00B651D4" w:rsidRDefault="00B651D4" w:rsidP="004D0079">
      <w:r>
        <w:continuationSeparator/>
      </w:r>
    </w:p>
    <w:p w:rsidR="00B651D4" w:rsidRDefault="00B651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nev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877" w:rsidRDefault="00577877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877" w:rsidRPr="00F82D2A" w:rsidRDefault="009F6FD3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635" t="0" r="3175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877" w:rsidRDefault="00577877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2010 by Saint Mary’s Press</w:t>
                          </w:r>
                        </w:p>
                        <w:p w:rsidR="00577877" w:rsidRPr="000318AE" w:rsidRDefault="00577877" w:rsidP="009524B3">
                          <w:pPr>
                            <w:tabs>
                              <w:tab w:val="right" w:pos="8550"/>
                            </w:tabs>
                            <w:rPr>
                              <w:szCs w:val="21"/>
                            </w:rPr>
                          </w:pP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9"/>
                              <w:szCs w:val="19"/>
                            </w:rPr>
                            <w:t>Living in Christ Series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#: </w:t>
                          </w:r>
                          <w:r w:rsidR="0070052A" w:rsidRPr="0070052A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TX0013</w:t>
                          </w:r>
                          <w:r w:rsidR="009F6FD3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577877" w:rsidRDefault="00577877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2010 by Saint Mary’s Press</w:t>
                    </w:r>
                  </w:p>
                  <w:p w:rsidR="00577877" w:rsidRPr="000318AE" w:rsidRDefault="00577877" w:rsidP="009524B3">
                    <w:pPr>
                      <w:tabs>
                        <w:tab w:val="right" w:pos="8550"/>
                      </w:tabs>
                      <w:rPr>
                        <w:szCs w:val="21"/>
                      </w:rPr>
                    </w:pPr>
                    <w:r w:rsidRPr="000318AE">
                      <w:rPr>
                        <w:rFonts w:ascii="Arial" w:hAnsi="Arial" w:cs="Arial"/>
                        <w:color w:val="000000" w:themeColor="text1"/>
                        <w:sz w:val="19"/>
                        <w:szCs w:val="19"/>
                      </w:rPr>
                      <w:t>Living in Christ Series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#: </w:t>
                    </w:r>
                    <w:r w:rsidR="0070052A" w:rsidRPr="0070052A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TX0013</w:t>
                    </w:r>
                    <w:r w:rsidR="009F6FD3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17</w:t>
                    </w:r>
                  </w:p>
                </w:txbxContent>
              </v:textbox>
            </v:shape>
          </w:pict>
        </mc:Fallback>
      </mc:AlternateContent>
    </w:r>
    <w:r w:rsidR="00577877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877" w:rsidRDefault="009F6FD3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4445" t="0" r="0" b="381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877" w:rsidRDefault="00577877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2010 by Saint Mary’s Press</w:t>
                          </w:r>
                        </w:p>
                        <w:p w:rsidR="00577877" w:rsidRPr="000E1ADA" w:rsidRDefault="00577877" w:rsidP="006B7100">
                          <w:pPr>
                            <w:tabs>
                              <w:tab w:val="right" w:pos="8550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9"/>
                              <w:szCs w:val="19"/>
                            </w:rPr>
                            <w:t>Living in Christ Series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</w:t>
                          </w: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#: </w:t>
                          </w:r>
                          <w:r w:rsidR="00CF22C4" w:rsidRPr="00CF22C4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TX0013</w:t>
                          </w:r>
                          <w:r w:rsidR="003233DF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4</w:t>
                          </w:r>
                          <w:r w:rsidR="000B43AB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    <v:textbox>
                <w:txbxContent>
                  <w:p w:rsidR="00577877" w:rsidRDefault="00577877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2010 by Saint Mary’s Press</w:t>
                    </w:r>
                  </w:p>
                  <w:p w:rsidR="00577877" w:rsidRPr="000E1ADA" w:rsidRDefault="00577877" w:rsidP="006B7100">
                    <w:pPr>
                      <w:tabs>
                        <w:tab w:val="right" w:pos="8550"/>
                      </w:tabs>
                      <w:rPr>
                        <w:sz w:val="18"/>
                        <w:szCs w:val="18"/>
                      </w:rPr>
                    </w:pPr>
                    <w:r w:rsidRPr="000318AE">
                      <w:rPr>
                        <w:rFonts w:ascii="Arial" w:hAnsi="Arial" w:cs="Arial"/>
                        <w:color w:val="000000" w:themeColor="text1"/>
                        <w:sz w:val="19"/>
                        <w:szCs w:val="19"/>
                      </w:rPr>
                      <w:t>Living in Christ Series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</w:t>
                    </w:r>
                    <w:r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#: </w:t>
                    </w:r>
                    <w:r w:rsidR="00CF22C4" w:rsidRPr="00CF22C4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TX0013</w:t>
                    </w:r>
                    <w:r w:rsidR="003233DF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4</w:t>
                    </w:r>
                    <w:r w:rsidR="000B43AB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577877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1D4" w:rsidRDefault="00B651D4" w:rsidP="004D0079">
      <w:r>
        <w:separator/>
      </w:r>
    </w:p>
    <w:p w:rsidR="00B651D4" w:rsidRDefault="00B651D4"/>
  </w:footnote>
  <w:footnote w:type="continuationSeparator" w:id="0">
    <w:p w:rsidR="00B651D4" w:rsidRDefault="00B651D4" w:rsidP="004D0079">
      <w:r>
        <w:continuationSeparator/>
      </w:r>
    </w:p>
    <w:p w:rsidR="00B651D4" w:rsidRDefault="00B651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877" w:rsidRDefault="00577877"/>
  <w:p w:rsidR="00577877" w:rsidRDefault="0057787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877" w:rsidRDefault="009F6FD3" w:rsidP="00DC08C5">
    <w:pPr>
      <w:pStyle w:val="A-Header-articletitlepage2"/>
    </w:pPr>
    <w:r w:rsidRPr="006E5214">
      <w:t>Training Students to Read Aloud</w:t>
    </w:r>
    <w:r w:rsidR="00577877">
      <w:tab/>
    </w:r>
    <w:r w:rsidR="00577877" w:rsidRPr="00F82D2A">
      <w:t xml:space="preserve">Page | </w:t>
    </w:r>
    <w:r w:rsidR="00153F68">
      <w:fldChar w:fldCharType="begin"/>
    </w:r>
    <w:r w:rsidR="00153F68">
      <w:instrText xml:space="preserve"> PAGE   \* MERGEFORMAT </w:instrText>
    </w:r>
    <w:r w:rsidR="00153F68">
      <w:fldChar w:fldCharType="separate"/>
    </w:r>
    <w:r w:rsidR="003233DF">
      <w:rPr>
        <w:noProof/>
      </w:rPr>
      <w:t>3</w:t>
    </w:r>
    <w:r w:rsidR="00153F68">
      <w:rPr>
        <w:noProof/>
      </w:rPr>
      <w:fldChar w:fldCharType="end"/>
    </w:r>
  </w:p>
  <w:p w:rsidR="00577877" w:rsidRDefault="00577877"/>
  <w:p w:rsidR="00577877" w:rsidRDefault="0057787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BDA5266"/>
    <w:multiLevelType w:val="hybridMultilevel"/>
    <w:tmpl w:val="C26E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124791"/>
    <w:multiLevelType w:val="hybridMultilevel"/>
    <w:tmpl w:val="9DA44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62392A"/>
    <w:multiLevelType w:val="hybridMultilevel"/>
    <w:tmpl w:val="79C6F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6F2065"/>
    <w:multiLevelType w:val="hybridMultilevel"/>
    <w:tmpl w:val="E3105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00E16F7"/>
    <w:multiLevelType w:val="hybridMultilevel"/>
    <w:tmpl w:val="914C7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1827DA"/>
    <w:multiLevelType w:val="hybridMultilevel"/>
    <w:tmpl w:val="B1360090"/>
    <w:lvl w:ilvl="0" w:tplc="BE7AD1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A3F10CB"/>
    <w:multiLevelType w:val="hybridMultilevel"/>
    <w:tmpl w:val="DE3E9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EE116F"/>
    <w:multiLevelType w:val="hybridMultilevel"/>
    <w:tmpl w:val="17462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>
    <w:nsid w:val="2C701238"/>
    <w:multiLevelType w:val="hybridMultilevel"/>
    <w:tmpl w:val="BA5C1148"/>
    <w:lvl w:ilvl="0" w:tplc="240650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1C2BC3"/>
    <w:multiLevelType w:val="hybridMultilevel"/>
    <w:tmpl w:val="1F6E2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9F1D87"/>
    <w:multiLevelType w:val="hybridMultilevel"/>
    <w:tmpl w:val="19CE4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C2E57B1"/>
    <w:multiLevelType w:val="hybridMultilevel"/>
    <w:tmpl w:val="3ED0212C"/>
    <w:lvl w:ilvl="0" w:tplc="78DAAC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D4D1769"/>
    <w:multiLevelType w:val="hybridMultilevel"/>
    <w:tmpl w:val="97ECB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B72AAE"/>
    <w:multiLevelType w:val="hybridMultilevel"/>
    <w:tmpl w:val="19AA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417F76"/>
    <w:multiLevelType w:val="hybridMultilevel"/>
    <w:tmpl w:val="350C5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E87841"/>
    <w:multiLevelType w:val="hybridMultilevel"/>
    <w:tmpl w:val="5D40F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0251FC"/>
    <w:multiLevelType w:val="hybridMultilevel"/>
    <w:tmpl w:val="E2EE6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16"/>
  </w:num>
  <w:num w:numId="4">
    <w:abstractNumId w:val="19"/>
  </w:num>
  <w:num w:numId="5">
    <w:abstractNumId w:val="20"/>
  </w:num>
  <w:num w:numId="6">
    <w:abstractNumId w:val="0"/>
  </w:num>
  <w:num w:numId="7">
    <w:abstractNumId w:val="25"/>
  </w:num>
  <w:num w:numId="8">
    <w:abstractNumId w:val="7"/>
  </w:num>
  <w:num w:numId="9">
    <w:abstractNumId w:val="26"/>
  </w:num>
  <w:num w:numId="10">
    <w:abstractNumId w:val="15"/>
  </w:num>
  <w:num w:numId="11">
    <w:abstractNumId w:val="11"/>
  </w:num>
  <w:num w:numId="12">
    <w:abstractNumId w:val="22"/>
  </w:num>
  <w:num w:numId="13">
    <w:abstractNumId w:val="1"/>
  </w:num>
  <w:num w:numId="14">
    <w:abstractNumId w:val="10"/>
  </w:num>
  <w:num w:numId="15">
    <w:abstractNumId w:val="2"/>
  </w:num>
  <w:num w:numId="16">
    <w:abstractNumId w:val="3"/>
  </w:num>
  <w:num w:numId="17">
    <w:abstractNumId w:val="27"/>
  </w:num>
  <w:num w:numId="18">
    <w:abstractNumId w:val="8"/>
  </w:num>
  <w:num w:numId="19">
    <w:abstractNumId w:val="4"/>
  </w:num>
  <w:num w:numId="20">
    <w:abstractNumId w:val="31"/>
  </w:num>
  <w:num w:numId="21">
    <w:abstractNumId w:val="30"/>
  </w:num>
  <w:num w:numId="22">
    <w:abstractNumId w:val="13"/>
  </w:num>
  <w:num w:numId="23">
    <w:abstractNumId w:val="14"/>
  </w:num>
  <w:num w:numId="24">
    <w:abstractNumId w:val="28"/>
  </w:num>
  <w:num w:numId="25">
    <w:abstractNumId w:val="6"/>
  </w:num>
  <w:num w:numId="26">
    <w:abstractNumId w:val="21"/>
  </w:num>
  <w:num w:numId="27">
    <w:abstractNumId w:val="5"/>
  </w:num>
  <w:num w:numId="28">
    <w:abstractNumId w:val="29"/>
  </w:num>
  <w:num w:numId="29">
    <w:abstractNumId w:val="23"/>
  </w:num>
  <w:num w:numId="30">
    <w:abstractNumId w:val="17"/>
  </w:num>
  <w:num w:numId="31">
    <w:abstractNumId w:val="9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5FE6"/>
    <w:rsid w:val="000174A3"/>
    <w:rsid w:val="000262AD"/>
    <w:rsid w:val="000278EB"/>
    <w:rsid w:val="000318AE"/>
    <w:rsid w:val="00036582"/>
    <w:rsid w:val="00084EB9"/>
    <w:rsid w:val="00093CB0"/>
    <w:rsid w:val="00096028"/>
    <w:rsid w:val="00096F26"/>
    <w:rsid w:val="000A391A"/>
    <w:rsid w:val="000B43AB"/>
    <w:rsid w:val="000B4E68"/>
    <w:rsid w:val="000C5F25"/>
    <w:rsid w:val="000D0483"/>
    <w:rsid w:val="000D5ED9"/>
    <w:rsid w:val="000E1ADA"/>
    <w:rsid w:val="000E2FA4"/>
    <w:rsid w:val="000E564B"/>
    <w:rsid w:val="000F66F6"/>
    <w:rsid w:val="000F6CCE"/>
    <w:rsid w:val="00103E1C"/>
    <w:rsid w:val="00113BB9"/>
    <w:rsid w:val="00116F0E"/>
    <w:rsid w:val="00117863"/>
    <w:rsid w:val="00122197"/>
    <w:rsid w:val="001309E6"/>
    <w:rsid w:val="001334C6"/>
    <w:rsid w:val="0013592A"/>
    <w:rsid w:val="00152401"/>
    <w:rsid w:val="00153F68"/>
    <w:rsid w:val="001561E2"/>
    <w:rsid w:val="00175D31"/>
    <w:rsid w:val="0019539C"/>
    <w:rsid w:val="001A74FD"/>
    <w:rsid w:val="001B789D"/>
    <w:rsid w:val="001C0A8C"/>
    <w:rsid w:val="001C0EF4"/>
    <w:rsid w:val="001D17CC"/>
    <w:rsid w:val="001E5675"/>
    <w:rsid w:val="001E64A9"/>
    <w:rsid w:val="001F322F"/>
    <w:rsid w:val="001F7384"/>
    <w:rsid w:val="0021681A"/>
    <w:rsid w:val="00222AD8"/>
    <w:rsid w:val="0022450E"/>
    <w:rsid w:val="00225B1E"/>
    <w:rsid w:val="00231C40"/>
    <w:rsid w:val="00254E02"/>
    <w:rsid w:val="00261080"/>
    <w:rsid w:val="00265087"/>
    <w:rsid w:val="00272AE8"/>
    <w:rsid w:val="00284A63"/>
    <w:rsid w:val="00292C4F"/>
    <w:rsid w:val="00292CAD"/>
    <w:rsid w:val="002A4E6A"/>
    <w:rsid w:val="002B301F"/>
    <w:rsid w:val="002E0443"/>
    <w:rsid w:val="002E11D0"/>
    <w:rsid w:val="002E1A1D"/>
    <w:rsid w:val="002E4B44"/>
    <w:rsid w:val="002E77F4"/>
    <w:rsid w:val="002F6EF0"/>
    <w:rsid w:val="002F78AB"/>
    <w:rsid w:val="00302D24"/>
    <w:rsid w:val="003037EB"/>
    <w:rsid w:val="0031278E"/>
    <w:rsid w:val="003157D0"/>
    <w:rsid w:val="003233DF"/>
    <w:rsid w:val="003236A3"/>
    <w:rsid w:val="0032394F"/>
    <w:rsid w:val="00326542"/>
    <w:rsid w:val="00327050"/>
    <w:rsid w:val="003365CF"/>
    <w:rsid w:val="00340334"/>
    <w:rsid w:val="003477AC"/>
    <w:rsid w:val="00361070"/>
    <w:rsid w:val="0037014E"/>
    <w:rsid w:val="00371589"/>
    <w:rsid w:val="003739CB"/>
    <w:rsid w:val="0037432D"/>
    <w:rsid w:val="0038139E"/>
    <w:rsid w:val="003976CC"/>
    <w:rsid w:val="003B0E7A"/>
    <w:rsid w:val="003B1E98"/>
    <w:rsid w:val="003D32A5"/>
    <w:rsid w:val="003D381C"/>
    <w:rsid w:val="003E24F6"/>
    <w:rsid w:val="003F5CF4"/>
    <w:rsid w:val="00405DC9"/>
    <w:rsid w:val="00423B78"/>
    <w:rsid w:val="004311A3"/>
    <w:rsid w:val="00454A1D"/>
    <w:rsid w:val="00460918"/>
    <w:rsid w:val="0046265A"/>
    <w:rsid w:val="00462E16"/>
    <w:rsid w:val="00464C62"/>
    <w:rsid w:val="00475571"/>
    <w:rsid w:val="0048471B"/>
    <w:rsid w:val="0049366F"/>
    <w:rsid w:val="004A3116"/>
    <w:rsid w:val="004A6E6B"/>
    <w:rsid w:val="004A7DE2"/>
    <w:rsid w:val="004C3D3E"/>
    <w:rsid w:val="004C5561"/>
    <w:rsid w:val="004C60B0"/>
    <w:rsid w:val="004D0079"/>
    <w:rsid w:val="004D74F6"/>
    <w:rsid w:val="004D7A2E"/>
    <w:rsid w:val="004E5DFC"/>
    <w:rsid w:val="004F30D7"/>
    <w:rsid w:val="00500FAD"/>
    <w:rsid w:val="005127A4"/>
    <w:rsid w:val="00525EA2"/>
    <w:rsid w:val="00545244"/>
    <w:rsid w:val="00555CB8"/>
    <w:rsid w:val="00555EA6"/>
    <w:rsid w:val="00576968"/>
    <w:rsid w:val="00577877"/>
    <w:rsid w:val="0058116D"/>
    <w:rsid w:val="005A4359"/>
    <w:rsid w:val="005A6944"/>
    <w:rsid w:val="005E0C08"/>
    <w:rsid w:val="005E4E23"/>
    <w:rsid w:val="005E52AD"/>
    <w:rsid w:val="005F2C49"/>
    <w:rsid w:val="005F599B"/>
    <w:rsid w:val="0060248C"/>
    <w:rsid w:val="006067CC"/>
    <w:rsid w:val="00607F0D"/>
    <w:rsid w:val="00614B48"/>
    <w:rsid w:val="00620773"/>
    <w:rsid w:val="00623829"/>
    <w:rsid w:val="00624A61"/>
    <w:rsid w:val="006320A2"/>
    <w:rsid w:val="006403DA"/>
    <w:rsid w:val="00645A10"/>
    <w:rsid w:val="00652A68"/>
    <w:rsid w:val="006609CF"/>
    <w:rsid w:val="00685516"/>
    <w:rsid w:val="00687802"/>
    <w:rsid w:val="00692057"/>
    <w:rsid w:val="0069306F"/>
    <w:rsid w:val="00697CEF"/>
    <w:rsid w:val="006A5B02"/>
    <w:rsid w:val="006A69C2"/>
    <w:rsid w:val="006B1F83"/>
    <w:rsid w:val="006B3F4F"/>
    <w:rsid w:val="006B7100"/>
    <w:rsid w:val="006C2FB1"/>
    <w:rsid w:val="006C6F41"/>
    <w:rsid w:val="006D6EE7"/>
    <w:rsid w:val="006E4F88"/>
    <w:rsid w:val="006F5958"/>
    <w:rsid w:val="0070052A"/>
    <w:rsid w:val="0070169A"/>
    <w:rsid w:val="007034FE"/>
    <w:rsid w:val="00704EDB"/>
    <w:rsid w:val="007050D5"/>
    <w:rsid w:val="0070708C"/>
    <w:rsid w:val="007137D5"/>
    <w:rsid w:val="007206CB"/>
    <w:rsid w:val="0073114D"/>
    <w:rsid w:val="0074663C"/>
    <w:rsid w:val="00750DCB"/>
    <w:rsid w:val="00753FCA"/>
    <w:rsid w:val="007554A3"/>
    <w:rsid w:val="00757386"/>
    <w:rsid w:val="007664EE"/>
    <w:rsid w:val="007771D3"/>
    <w:rsid w:val="00781027"/>
    <w:rsid w:val="00781585"/>
    <w:rsid w:val="00784075"/>
    <w:rsid w:val="00786E12"/>
    <w:rsid w:val="007B3A76"/>
    <w:rsid w:val="007D41EB"/>
    <w:rsid w:val="007E01EA"/>
    <w:rsid w:val="007E2DAA"/>
    <w:rsid w:val="007F14E0"/>
    <w:rsid w:val="007F1684"/>
    <w:rsid w:val="007F1D2D"/>
    <w:rsid w:val="008111FA"/>
    <w:rsid w:val="00811A84"/>
    <w:rsid w:val="008146D3"/>
    <w:rsid w:val="00820449"/>
    <w:rsid w:val="00825413"/>
    <w:rsid w:val="00834AB4"/>
    <w:rsid w:val="00847B4C"/>
    <w:rsid w:val="008541FB"/>
    <w:rsid w:val="0085547F"/>
    <w:rsid w:val="00861A93"/>
    <w:rsid w:val="0087051F"/>
    <w:rsid w:val="00883D20"/>
    <w:rsid w:val="00891296"/>
    <w:rsid w:val="008A5FEE"/>
    <w:rsid w:val="008B14A0"/>
    <w:rsid w:val="008C0752"/>
    <w:rsid w:val="008C1F61"/>
    <w:rsid w:val="008C2AEC"/>
    <w:rsid w:val="008C3CB6"/>
    <w:rsid w:val="008D10BC"/>
    <w:rsid w:val="008D33C5"/>
    <w:rsid w:val="008E30E8"/>
    <w:rsid w:val="008F12F7"/>
    <w:rsid w:val="008F22A0"/>
    <w:rsid w:val="008F58B2"/>
    <w:rsid w:val="009064EC"/>
    <w:rsid w:val="00913499"/>
    <w:rsid w:val="00933E81"/>
    <w:rsid w:val="00935DA6"/>
    <w:rsid w:val="00945A73"/>
    <w:rsid w:val="009524B3"/>
    <w:rsid w:val="009563C5"/>
    <w:rsid w:val="00972002"/>
    <w:rsid w:val="00973242"/>
    <w:rsid w:val="009773DF"/>
    <w:rsid w:val="00983EE0"/>
    <w:rsid w:val="0099400B"/>
    <w:rsid w:val="009A4849"/>
    <w:rsid w:val="009B6F3E"/>
    <w:rsid w:val="009D36BA"/>
    <w:rsid w:val="009F2BD3"/>
    <w:rsid w:val="009F6FD3"/>
    <w:rsid w:val="00A00D1F"/>
    <w:rsid w:val="00A072A2"/>
    <w:rsid w:val="00A234BF"/>
    <w:rsid w:val="00A30C84"/>
    <w:rsid w:val="00A35CCA"/>
    <w:rsid w:val="00A41934"/>
    <w:rsid w:val="00A51E67"/>
    <w:rsid w:val="00A552FD"/>
    <w:rsid w:val="00A55D18"/>
    <w:rsid w:val="00A60740"/>
    <w:rsid w:val="00A63150"/>
    <w:rsid w:val="00A70CF3"/>
    <w:rsid w:val="00A82B01"/>
    <w:rsid w:val="00A8313D"/>
    <w:rsid w:val="00AA7F49"/>
    <w:rsid w:val="00AD6F0C"/>
    <w:rsid w:val="00AD7A51"/>
    <w:rsid w:val="00AF2A78"/>
    <w:rsid w:val="00AF4B1B"/>
    <w:rsid w:val="00AF6450"/>
    <w:rsid w:val="00B11A16"/>
    <w:rsid w:val="00B11C59"/>
    <w:rsid w:val="00B1337E"/>
    <w:rsid w:val="00B14E2F"/>
    <w:rsid w:val="00B15B28"/>
    <w:rsid w:val="00B27225"/>
    <w:rsid w:val="00B363F7"/>
    <w:rsid w:val="00B47B42"/>
    <w:rsid w:val="00B51054"/>
    <w:rsid w:val="00B572B7"/>
    <w:rsid w:val="00B627BE"/>
    <w:rsid w:val="00B651D4"/>
    <w:rsid w:val="00B863BF"/>
    <w:rsid w:val="00B87348"/>
    <w:rsid w:val="00B97609"/>
    <w:rsid w:val="00BA0007"/>
    <w:rsid w:val="00BA3E1D"/>
    <w:rsid w:val="00BB63E5"/>
    <w:rsid w:val="00BC1E13"/>
    <w:rsid w:val="00BC4453"/>
    <w:rsid w:val="00BC5412"/>
    <w:rsid w:val="00BD06B0"/>
    <w:rsid w:val="00BE1C44"/>
    <w:rsid w:val="00BE3E0E"/>
    <w:rsid w:val="00BF457E"/>
    <w:rsid w:val="00BF6FCF"/>
    <w:rsid w:val="00C01E2D"/>
    <w:rsid w:val="00C0457A"/>
    <w:rsid w:val="00C07507"/>
    <w:rsid w:val="00C13310"/>
    <w:rsid w:val="00C22686"/>
    <w:rsid w:val="00C261F2"/>
    <w:rsid w:val="00C26F08"/>
    <w:rsid w:val="00C3410A"/>
    <w:rsid w:val="00C3609F"/>
    <w:rsid w:val="00C4361D"/>
    <w:rsid w:val="00C50BCE"/>
    <w:rsid w:val="00C57E48"/>
    <w:rsid w:val="00C760F8"/>
    <w:rsid w:val="00C91156"/>
    <w:rsid w:val="00C918A7"/>
    <w:rsid w:val="00CC176C"/>
    <w:rsid w:val="00CC5843"/>
    <w:rsid w:val="00CD1FEA"/>
    <w:rsid w:val="00CD2136"/>
    <w:rsid w:val="00CD260F"/>
    <w:rsid w:val="00CD5E13"/>
    <w:rsid w:val="00CD69A3"/>
    <w:rsid w:val="00CE032C"/>
    <w:rsid w:val="00CE3215"/>
    <w:rsid w:val="00CF05DA"/>
    <w:rsid w:val="00CF22C4"/>
    <w:rsid w:val="00D04A29"/>
    <w:rsid w:val="00D105EA"/>
    <w:rsid w:val="00D12307"/>
    <w:rsid w:val="00D14D22"/>
    <w:rsid w:val="00D245B9"/>
    <w:rsid w:val="00D45298"/>
    <w:rsid w:val="00D57D5E"/>
    <w:rsid w:val="00D64EB1"/>
    <w:rsid w:val="00D80DBD"/>
    <w:rsid w:val="00D82358"/>
    <w:rsid w:val="00D82F04"/>
    <w:rsid w:val="00D83EE1"/>
    <w:rsid w:val="00DA233E"/>
    <w:rsid w:val="00DB4EA7"/>
    <w:rsid w:val="00DC08C5"/>
    <w:rsid w:val="00DD28A2"/>
    <w:rsid w:val="00E02EAF"/>
    <w:rsid w:val="00E0405C"/>
    <w:rsid w:val="00E16237"/>
    <w:rsid w:val="00E7545A"/>
    <w:rsid w:val="00E7649F"/>
    <w:rsid w:val="00EA7EA9"/>
    <w:rsid w:val="00EB1125"/>
    <w:rsid w:val="00EC358B"/>
    <w:rsid w:val="00EC52EC"/>
    <w:rsid w:val="00ED329B"/>
    <w:rsid w:val="00EE07AB"/>
    <w:rsid w:val="00EE0D45"/>
    <w:rsid w:val="00EE658A"/>
    <w:rsid w:val="00EF441F"/>
    <w:rsid w:val="00EF7669"/>
    <w:rsid w:val="00F06D17"/>
    <w:rsid w:val="00F31F66"/>
    <w:rsid w:val="00F352E1"/>
    <w:rsid w:val="00F40A11"/>
    <w:rsid w:val="00F443B7"/>
    <w:rsid w:val="00F447FB"/>
    <w:rsid w:val="00F713FF"/>
    <w:rsid w:val="00F7282A"/>
    <w:rsid w:val="00F73CD5"/>
    <w:rsid w:val="00F80D72"/>
    <w:rsid w:val="00F82D2A"/>
    <w:rsid w:val="00F84A57"/>
    <w:rsid w:val="00F90D2E"/>
    <w:rsid w:val="00F95DBB"/>
    <w:rsid w:val="00FA5405"/>
    <w:rsid w:val="00FA5E9A"/>
    <w:rsid w:val="00FA69C8"/>
    <w:rsid w:val="00FB5B85"/>
    <w:rsid w:val="00FC0585"/>
    <w:rsid w:val="00FD28A1"/>
    <w:rsid w:val="00FD76D4"/>
    <w:rsid w:val="00FE522F"/>
    <w:rsid w:val="00FF05F1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endnote reference" w:uiPriority="0"/>
    <w:lsdException w:name="endnote text" w:uiPriority="0"/>
    <w:lsdException w:name="Title" w:locked="1" w:uiPriority="10"/>
    <w:lsdException w:name="Default Paragraph Font" w:uiPriority="1" w:unhideWhenUsed="1"/>
    <w:lsdException w:name="Body Text Indent" w:uiPriority="0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7B3A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uiPriority w:val="99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uiPriority w:val="99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uiPriority w:val="99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D82F0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D82F04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F04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82F0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F0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issertationGeneva">
    <w:name w:val="Dissertation Geneva"/>
    <w:aliases w:val="dg"/>
    <w:basedOn w:val="Normal"/>
    <w:rsid w:val="008C1F61"/>
    <w:pPr>
      <w:spacing w:line="480" w:lineRule="atLeast"/>
      <w:ind w:firstLine="720"/>
    </w:pPr>
    <w:rPr>
      <w:rFonts w:ascii="Geneva" w:hAnsi="Geneva"/>
      <w:sz w:val="20"/>
    </w:rPr>
  </w:style>
  <w:style w:type="paragraph" w:styleId="Header">
    <w:name w:val="header"/>
    <w:basedOn w:val="Normal"/>
    <w:link w:val="HeaderChar"/>
    <w:uiPriority w:val="99"/>
    <w:unhideWhenUsed/>
    <w:qFormat/>
    <w:rsid w:val="007F16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684"/>
    <w:rPr>
      <w:rFonts w:ascii="Times New Roman" w:eastAsia="Times New Roman" w:hAnsi="Times New Roman" w:cs="Times New Roman"/>
      <w:sz w:val="24"/>
      <w:szCs w:val="20"/>
    </w:rPr>
  </w:style>
  <w:style w:type="paragraph" w:styleId="EndnoteText">
    <w:name w:val="endnote text"/>
    <w:basedOn w:val="Normal"/>
    <w:link w:val="EndnoteTextChar"/>
    <w:semiHidden/>
    <w:rsid w:val="006B1F83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6B1F83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semiHidden/>
    <w:rsid w:val="006B1F83"/>
    <w:rPr>
      <w:vertAlign w:val="superscript"/>
    </w:rPr>
  </w:style>
  <w:style w:type="paragraph" w:styleId="BodyTextIndent">
    <w:name w:val="Body Text Indent"/>
    <w:basedOn w:val="Normal"/>
    <w:link w:val="BodyTextIndentChar"/>
    <w:rsid w:val="001D17CC"/>
    <w:pPr>
      <w:spacing w:line="480" w:lineRule="auto"/>
      <w:ind w:left="720"/>
    </w:pPr>
    <w:rPr>
      <w:rFonts w:eastAsia="Times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1D17CC"/>
    <w:rPr>
      <w:rFonts w:ascii="Times New Roman" w:eastAsia="Times" w:hAnsi="Times New Roman" w:cs="Times New Roman"/>
      <w:sz w:val="20"/>
      <w:szCs w:val="20"/>
    </w:rPr>
  </w:style>
  <w:style w:type="paragraph" w:customStyle="1" w:styleId="runninghead">
    <w:name w:val="running head"/>
    <w:basedOn w:val="Normal"/>
    <w:uiPriority w:val="99"/>
    <w:rsid w:val="003233DF"/>
    <w:pPr>
      <w:tabs>
        <w:tab w:val="left" w:pos="720"/>
      </w:tabs>
      <w:jc w:val="right"/>
    </w:pPr>
    <w:rPr>
      <w:rFonts w:ascii="Book Antiqua" w:hAnsi="Book Antiqua" w:cs="Book Antiqua"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endnote reference" w:uiPriority="0"/>
    <w:lsdException w:name="endnote text" w:uiPriority="0"/>
    <w:lsdException w:name="Title" w:locked="1" w:uiPriority="10"/>
    <w:lsdException w:name="Default Paragraph Font" w:uiPriority="1" w:unhideWhenUsed="1"/>
    <w:lsdException w:name="Body Text Indent" w:uiPriority="0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7B3A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uiPriority w:val="99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uiPriority w:val="99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uiPriority w:val="99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D82F0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D82F04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F04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82F0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F0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issertationGeneva">
    <w:name w:val="Dissertation Geneva"/>
    <w:aliases w:val="dg"/>
    <w:basedOn w:val="Normal"/>
    <w:rsid w:val="008C1F61"/>
    <w:pPr>
      <w:spacing w:line="480" w:lineRule="atLeast"/>
      <w:ind w:firstLine="720"/>
    </w:pPr>
    <w:rPr>
      <w:rFonts w:ascii="Geneva" w:hAnsi="Geneva"/>
      <w:sz w:val="20"/>
    </w:rPr>
  </w:style>
  <w:style w:type="paragraph" w:styleId="Header">
    <w:name w:val="header"/>
    <w:basedOn w:val="Normal"/>
    <w:link w:val="HeaderChar"/>
    <w:uiPriority w:val="99"/>
    <w:unhideWhenUsed/>
    <w:qFormat/>
    <w:rsid w:val="007F16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684"/>
    <w:rPr>
      <w:rFonts w:ascii="Times New Roman" w:eastAsia="Times New Roman" w:hAnsi="Times New Roman" w:cs="Times New Roman"/>
      <w:sz w:val="24"/>
      <w:szCs w:val="20"/>
    </w:rPr>
  </w:style>
  <w:style w:type="paragraph" w:styleId="EndnoteText">
    <w:name w:val="endnote text"/>
    <w:basedOn w:val="Normal"/>
    <w:link w:val="EndnoteTextChar"/>
    <w:semiHidden/>
    <w:rsid w:val="006B1F83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6B1F83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semiHidden/>
    <w:rsid w:val="006B1F83"/>
    <w:rPr>
      <w:vertAlign w:val="superscript"/>
    </w:rPr>
  </w:style>
  <w:style w:type="paragraph" w:styleId="BodyTextIndent">
    <w:name w:val="Body Text Indent"/>
    <w:basedOn w:val="Normal"/>
    <w:link w:val="BodyTextIndentChar"/>
    <w:rsid w:val="001D17CC"/>
    <w:pPr>
      <w:spacing w:line="480" w:lineRule="auto"/>
      <w:ind w:left="720"/>
    </w:pPr>
    <w:rPr>
      <w:rFonts w:eastAsia="Times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1D17CC"/>
    <w:rPr>
      <w:rFonts w:ascii="Times New Roman" w:eastAsia="Times" w:hAnsi="Times New Roman" w:cs="Times New Roman"/>
      <w:sz w:val="20"/>
      <w:szCs w:val="20"/>
    </w:rPr>
  </w:style>
  <w:style w:type="paragraph" w:customStyle="1" w:styleId="runninghead">
    <w:name w:val="running head"/>
    <w:basedOn w:val="Normal"/>
    <w:uiPriority w:val="99"/>
    <w:rsid w:val="003233DF"/>
    <w:pPr>
      <w:tabs>
        <w:tab w:val="left" w:pos="720"/>
      </w:tabs>
      <w:jc w:val="right"/>
    </w:pPr>
    <w:rPr>
      <w:rFonts w:ascii="Book Antiqua" w:hAnsi="Book Antiqua" w:cs="Book Antiqu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849C2-5AD4-4598-88D9-D76D0295B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cyang</cp:lastModifiedBy>
  <cp:revision>4</cp:revision>
  <cp:lastPrinted>2010-01-08T18:19:00Z</cp:lastPrinted>
  <dcterms:created xsi:type="dcterms:W3CDTF">2010-11-11T21:36:00Z</dcterms:created>
  <dcterms:modified xsi:type="dcterms:W3CDTF">2010-11-22T22:09:00Z</dcterms:modified>
</cp:coreProperties>
</file>