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73" w:rsidRPr="005E79C7" w:rsidRDefault="0084752E" w:rsidP="00FF2A88">
      <w:pPr>
        <w:pStyle w:val="A-BH"/>
      </w:pPr>
      <w:r>
        <w:t xml:space="preserve">Comparing and Contrasting </w:t>
      </w:r>
      <w:r w:rsidR="005E4C84">
        <w:t xml:space="preserve">Jainism </w:t>
      </w:r>
      <w:r>
        <w:t>with Christianity</w:t>
      </w:r>
    </w:p>
    <w:p w:rsidR="00157B8D" w:rsidRPr="0032688E" w:rsidRDefault="00157B8D" w:rsidP="00FF2A88">
      <w:pPr>
        <w:pStyle w:val="A-CH"/>
      </w:pPr>
      <w:r>
        <w:t>The Impure Status of the Material World</w:t>
      </w:r>
    </w:p>
    <w:p w:rsidR="00943238" w:rsidRPr="00FF2A88" w:rsidRDefault="005E4C84" w:rsidP="00FF2A88">
      <w:pPr>
        <w:pStyle w:val="A-Text"/>
      </w:pPr>
      <w:r w:rsidRPr="0032688E">
        <w:t>Jain</w:t>
      </w:r>
      <w:r w:rsidR="00B547EF">
        <w:t>s believe</w:t>
      </w:r>
      <w:r w:rsidRPr="0032688E">
        <w:t xml:space="preserve"> that the problem with humankind comes about because </w:t>
      </w:r>
      <w:r w:rsidR="00120ED6">
        <w:t>clean and pure souls are trapped</w:t>
      </w:r>
      <w:r w:rsidR="00B547EF">
        <w:t xml:space="preserve"> in unclean, impure matter</w:t>
      </w:r>
      <w:r w:rsidRPr="0032688E">
        <w:t>. The sense that the soul is pure and clean while everything material is evil and impure runs throughout Jain belief and practice. Christians, meanwhile, believe that the material world is created by God and is good although compromised by sin. Embodiment is not evil nor polluting in itself.</w:t>
      </w:r>
    </w:p>
    <w:p w:rsidR="00A22B53" w:rsidRPr="0032688E" w:rsidRDefault="00A22B53" w:rsidP="00FF2A88">
      <w:pPr>
        <w:pStyle w:val="A-CH"/>
      </w:pPr>
      <w:r>
        <w:t xml:space="preserve">The </w:t>
      </w:r>
      <w:proofErr w:type="spellStart"/>
      <w:r w:rsidRPr="00FF2A88">
        <w:rPr>
          <w:i/>
        </w:rPr>
        <w:t>Tirthankaras</w:t>
      </w:r>
      <w:proofErr w:type="spellEnd"/>
    </w:p>
    <w:p w:rsidR="00943238" w:rsidRPr="00FF2A88" w:rsidRDefault="005E4C84" w:rsidP="00FF2A88">
      <w:pPr>
        <w:pStyle w:val="A-Text"/>
      </w:pPr>
      <w:r w:rsidRPr="0032688E">
        <w:t xml:space="preserve">Christians believe that God became human only once, in the person of Jesus. Jains revere twenty-four </w:t>
      </w:r>
      <w:r w:rsidR="00D62C6F" w:rsidRPr="0004583A">
        <w:rPr>
          <w:i/>
        </w:rPr>
        <w:t>tirthankaras</w:t>
      </w:r>
      <w:r w:rsidR="00D62C6F">
        <w:t xml:space="preserve"> </w:t>
      </w:r>
      <w:r w:rsidR="00FF3E7A">
        <w:t>(spiritual heroes who have shown the way to salvation)</w:t>
      </w:r>
      <w:r w:rsidRPr="0032688E">
        <w:t xml:space="preserve">, and they believe there have been others in previous cycles of creation. </w:t>
      </w:r>
      <w:r w:rsidR="00C1729B">
        <w:t>Though</w:t>
      </w:r>
      <w:r w:rsidR="00C1729B" w:rsidRPr="0032688E">
        <w:t xml:space="preserve"> </w:t>
      </w:r>
      <w:r w:rsidRPr="0032688E">
        <w:t xml:space="preserve">the spiritual accomplishments of the </w:t>
      </w:r>
      <w:r w:rsidR="00D62C6F" w:rsidRPr="0004583A">
        <w:rPr>
          <w:i/>
        </w:rPr>
        <w:t>tirthankaras</w:t>
      </w:r>
      <w:r w:rsidR="00D62C6F" w:rsidRPr="0032688E">
        <w:t xml:space="preserve"> </w:t>
      </w:r>
      <w:r w:rsidRPr="0032688E">
        <w:t>are unique, they themselves are not.</w:t>
      </w:r>
    </w:p>
    <w:p w:rsidR="00A22B53" w:rsidRPr="0032688E" w:rsidRDefault="00A22B53" w:rsidP="00FF2A88">
      <w:pPr>
        <w:pStyle w:val="A-CH"/>
      </w:pPr>
      <w:r>
        <w:t>Asceticism and Austerity</w:t>
      </w:r>
    </w:p>
    <w:p w:rsidR="00DD4139" w:rsidRDefault="005E4C84" w:rsidP="00FF2A88">
      <w:pPr>
        <w:pStyle w:val="A-Text"/>
      </w:pPr>
      <w:r w:rsidRPr="0032688E">
        <w:t>Jains advocate and practice asceticism or austerity as the means to rid the soul of the matter tha</w:t>
      </w:r>
      <w:r w:rsidR="0004583A">
        <w:t>t</w:t>
      </w:r>
      <w:r w:rsidRPr="0032688E">
        <w:t xml:space="preserve"> clings stubbornly to it. </w:t>
      </w:r>
      <w:r w:rsidR="00C1729B">
        <w:t>Though</w:t>
      </w:r>
      <w:r w:rsidR="00C1729B" w:rsidRPr="0032688E">
        <w:t xml:space="preserve"> </w:t>
      </w:r>
      <w:r w:rsidRPr="0032688E">
        <w:t xml:space="preserve">the practice is vastly more rigorous </w:t>
      </w:r>
      <w:r w:rsidR="0004583A">
        <w:t>for monks and nuns than for lay</w:t>
      </w:r>
      <w:r w:rsidRPr="0032688E">
        <w:t xml:space="preserve">people, it strongly affects the life of Jain laity as well. Most Christians, on the other hand, feel that God creates the material world for human use, within the bounds of good stewardship and morality. Thus, most believe </w:t>
      </w:r>
      <w:r w:rsidR="00C1729B">
        <w:t>that it is</w:t>
      </w:r>
      <w:r w:rsidR="00C1729B" w:rsidRPr="0032688E">
        <w:t xml:space="preserve"> </w:t>
      </w:r>
      <w:r w:rsidR="00E2151C">
        <w:t>permissible</w:t>
      </w:r>
      <w:r w:rsidRPr="0032688E">
        <w:t xml:space="preserve"> to consume animals for food</w:t>
      </w:r>
      <w:r w:rsidR="00B547EF">
        <w:t xml:space="preserve"> and </w:t>
      </w:r>
      <w:r w:rsidR="00B547EF" w:rsidRPr="0032688E">
        <w:t>acceptable to kill bothersome insects or rodents</w:t>
      </w:r>
      <w:r w:rsidR="00B547EF">
        <w:t>.</w:t>
      </w:r>
      <w:r w:rsidR="00B547EF" w:rsidRPr="0032688E">
        <w:t xml:space="preserve"> </w:t>
      </w:r>
      <w:r w:rsidR="00B547EF">
        <w:t xml:space="preserve">In increasing numbers, </w:t>
      </w:r>
      <w:r w:rsidR="00B547EF" w:rsidRPr="0032688E">
        <w:t xml:space="preserve">however, Christians </w:t>
      </w:r>
      <w:r w:rsidR="00B547EF">
        <w:t xml:space="preserve">are seeing that good stewardship of creation means </w:t>
      </w:r>
      <w:r w:rsidR="00B547EF" w:rsidRPr="0032688E">
        <w:t>that we need to pay attention to how the animals we raise for food are treated.</w:t>
      </w:r>
      <w:r w:rsidR="00B547EF">
        <w:t xml:space="preserve"> Nearly </w:t>
      </w:r>
      <w:r w:rsidRPr="0032688E">
        <w:t>all Jains are vegetarians (and</w:t>
      </w:r>
      <w:r w:rsidR="00B547EF">
        <w:t>,</w:t>
      </w:r>
      <w:r w:rsidRPr="0032688E">
        <w:t xml:space="preserve"> in fact</w:t>
      </w:r>
      <w:r w:rsidR="00B547EF">
        <w:t>,</w:t>
      </w:r>
      <w:r w:rsidRPr="0032688E">
        <w:t xml:space="preserve"> vegans</w:t>
      </w:r>
      <w:r w:rsidR="00E2151C">
        <w:t>,</w:t>
      </w:r>
      <w:r w:rsidRPr="0032688E">
        <w:t xml:space="preserve"> who use no animal products whatsoever).</w:t>
      </w:r>
    </w:p>
    <w:sectPr w:rsidR="00DD4139"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82E" w:rsidRDefault="0098582E" w:rsidP="004D0079">
      <w:r>
        <w:separator/>
      </w:r>
    </w:p>
  </w:endnote>
  <w:endnote w:type="continuationSeparator" w:id="0">
    <w:p w:rsidR="0098582E" w:rsidRDefault="0098582E"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6449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Pr="00F82D2A" w:rsidRDefault="009C1E31"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AE7DEB" w:rsidRDefault="00B547EF">
                <w:pPr>
                  <w:tabs>
                    <w:tab w:val="left" w:pos="5610"/>
                  </w:tabs>
                  <w:spacing w:line="276" w:lineRule="auto"/>
                  <w:rPr>
                    <w:rFonts w:ascii="Calibri" w:hAnsi="Calibri"/>
                    <w:color w:val="000000"/>
                    <w:sz w:val="22"/>
                    <w:szCs w:val="22"/>
                  </w:rPr>
                </w:pPr>
                <w:r>
                  <w:rPr>
                    <w:rFonts w:ascii="Arial" w:hAnsi="Arial" w:cs="Arial"/>
                    <w:color w:val="000000"/>
                    <w:sz w:val="21"/>
                    <w:szCs w:val="21"/>
                  </w:rPr>
                  <w:t>© 2014 by Saint Mary’s Press</w:t>
                </w:r>
                <w:r w:rsidR="00C1729B">
                  <w:rPr>
                    <w:rFonts w:ascii="Arial" w:hAnsi="Arial" w:cs="Arial"/>
                    <w:color w:val="000000"/>
                    <w:sz w:val="21"/>
                    <w:szCs w:val="21"/>
                  </w:rPr>
                  <w:tab/>
                </w:r>
                <w:r w:rsidR="00C1729B">
                  <w:rPr>
                    <w:rFonts w:ascii="Arial" w:hAnsi="Arial" w:cs="Arial"/>
                    <w:color w:val="000000"/>
                    <w:sz w:val="21"/>
                    <w:szCs w:val="21"/>
                  </w:rPr>
                  <w:tab/>
                </w:r>
                <w:r w:rsidR="00C1729B">
                  <w:rPr>
                    <w:rFonts w:ascii="Arial" w:hAnsi="Arial" w:cs="Arial"/>
                    <w:color w:val="000000"/>
                    <w:sz w:val="21"/>
                    <w:szCs w:val="21"/>
                  </w:rPr>
                  <w:tab/>
                </w:r>
                <w:r>
                  <w:rPr>
                    <w:rFonts w:ascii="Arial" w:hAnsi="Arial" w:cs="Arial"/>
                    <w:color w:val="000000"/>
                    <w:sz w:val="18"/>
                    <w:szCs w:val="18"/>
                  </w:rPr>
                  <w:t xml:space="preserve">Document #: </w:t>
                </w:r>
                <w:r w:rsidR="00C1729B">
                  <w:rPr>
                    <w:rFonts w:ascii="Arial" w:hAnsi="Arial" w:cs="Arial"/>
                    <w:color w:val="000000"/>
                    <w:sz w:val="18"/>
                    <w:szCs w:val="18"/>
                  </w:rPr>
                  <w:t>TX003836</w:t>
                </w:r>
              </w:p>
              <w:p w:rsidR="00C6449A" w:rsidRPr="000318AE" w:rsidRDefault="00C6449A" w:rsidP="000318AE">
                <w:pPr>
                  <w:rPr>
                    <w:szCs w:val="21"/>
                  </w:rPr>
                </w:pPr>
              </w:p>
            </w:txbxContent>
          </v:textbox>
        </v:shape>
      </w:pict>
    </w:r>
    <w:r w:rsidR="00C737BF"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9C1E31">
    <w:r>
      <w:rPr>
        <w:noProof/>
      </w:rPr>
      <w:pict>
        <v:shapetype id="_x0000_t202" coordsize="21600,21600" o:spt="202" path="m,l,21600r21600,l21600,xe">
          <v:stroke joinstyle="miter"/>
          <v:path gradientshapeok="t" o:connecttype="rect"/>
        </v:shapetype>
        <v:shape id="Text Box 10" o:spid="_x0000_s2049" type="#_x0000_t202" style="position:absolute;margin-left:36pt;margin-top:3pt;width:442.15pt;height:38.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" filled="f" stroked="f">
          <v:textbox>
            <w:txbxContent>
              <w:p w:rsidR="00AE7DEB" w:rsidRDefault="00B547EF">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DC4455">
                  <w:rPr>
                    <w:rFonts w:ascii="Arial" w:hAnsi="Arial" w:cs="Arial"/>
                    <w:color w:val="000000"/>
                    <w:sz w:val="21"/>
                    <w:szCs w:val="21"/>
                  </w:rPr>
                  <w:t xml:space="preserve"> 2015</w:t>
                </w:r>
                <w:r>
                  <w:rPr>
                    <w:rFonts w:ascii="Arial" w:hAnsi="Arial" w:cs="Arial"/>
                    <w:color w:val="000000"/>
                    <w:sz w:val="21"/>
                    <w:szCs w:val="21"/>
                  </w:rPr>
                  <w:t xml:space="preserve"> by Saint Mary’s Press</w:t>
                </w:r>
                <w:r w:rsidR="00C1729B">
                  <w:rPr>
                    <w:rFonts w:ascii="Arial" w:hAnsi="Arial" w:cs="Arial"/>
                    <w:color w:val="000000"/>
                    <w:sz w:val="19"/>
                    <w:szCs w:val="19"/>
                  </w:rPr>
                  <w:tab/>
                </w:r>
                <w:r w:rsidR="00C1729B">
                  <w:rPr>
                    <w:rFonts w:ascii="Arial" w:hAnsi="Arial" w:cs="Arial"/>
                    <w:color w:val="000000"/>
                    <w:sz w:val="19"/>
                    <w:szCs w:val="19"/>
                  </w:rPr>
                  <w:tab/>
                </w:r>
                <w:r w:rsidR="00C1729B">
                  <w:rPr>
                    <w:rFonts w:ascii="Arial" w:hAnsi="Arial" w:cs="Arial"/>
                    <w:color w:val="000000"/>
                    <w:sz w:val="19"/>
                    <w:szCs w:val="19"/>
                  </w:rPr>
                  <w:tab/>
                </w:r>
                <w:r>
                  <w:rPr>
                    <w:rFonts w:ascii="Arial" w:hAnsi="Arial" w:cs="Arial"/>
                    <w:color w:val="000000"/>
                    <w:sz w:val="18"/>
                    <w:szCs w:val="18"/>
                  </w:rPr>
                  <w:t xml:space="preserve">Document #: </w:t>
                </w:r>
                <w:r w:rsidR="00C1729B">
                  <w:rPr>
                    <w:rFonts w:ascii="Arial" w:hAnsi="Arial" w:cs="Arial"/>
                    <w:color w:val="000000"/>
                    <w:sz w:val="18"/>
                    <w:szCs w:val="18"/>
                  </w:rPr>
                  <w:t>TX003836</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E1ADA" w:rsidRDefault="00C6449A" w:rsidP="000318AE">
                <w:pPr>
                  <w:tabs>
                    <w:tab w:val="left" w:pos="5610"/>
                  </w:tabs>
                  <w:rPr>
                    <w:sz w:val="18"/>
                    <w:szCs w:val="18"/>
                  </w:rPr>
                </w:pPr>
              </w:p>
            </w:txbxContent>
          </v:textbox>
        </v:shape>
      </w:pict>
    </w:r>
    <w:r w:rsidR="00C737BF"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82E" w:rsidRDefault="0098582E" w:rsidP="004D0079">
      <w:r>
        <w:separator/>
      </w:r>
    </w:p>
  </w:footnote>
  <w:footnote w:type="continuationSeparator" w:id="0">
    <w:p w:rsidR="0098582E" w:rsidRDefault="0098582E"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E31" w:rsidRDefault="009C1E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D35CDC" w:rsidP="00391678">
    <w:pPr>
      <w:pStyle w:val="A-Header-articletitlepage2"/>
    </w:pPr>
    <w:r w:rsidRPr="00D35CDC">
      <w:t>Comparing and Contrasting Jainism with Christianity</w:t>
    </w:r>
    <w:r w:rsidR="00C6449A">
      <w:tab/>
    </w:r>
    <w:r w:rsidR="00C6449A" w:rsidRPr="00F82D2A">
      <w:t xml:space="preserve">Page | </w:t>
    </w:r>
    <w:r w:rsidR="007411A6">
      <w:fldChar w:fldCharType="begin"/>
    </w:r>
    <w:r w:rsidR="00C6449A">
      <w:instrText xml:space="preserve"> PAGE   \* MERGEFORMAT </w:instrText>
    </w:r>
    <w:r w:rsidR="007411A6">
      <w:fldChar w:fldCharType="separate"/>
    </w:r>
    <w:r w:rsidR="00FF2A88">
      <w:rPr>
        <w:noProof/>
      </w:rPr>
      <w:t>2</w:t>
    </w:r>
    <w:r w:rsidR="007411A6">
      <w:rPr>
        <w:noProof/>
      </w:rPr>
      <w:fldChar w:fldCharType="end"/>
    </w:r>
  </w:p>
  <w:p w:rsidR="00C6449A" w:rsidRDefault="00C64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40" w:rsidRPr="003E24F6" w:rsidRDefault="005B204E" w:rsidP="00CD0640">
    <w:pPr>
      <w:pStyle w:val="A-Header-coursetitlesubtitlepage1"/>
    </w:pPr>
    <w:r>
      <w:t xml:space="preserve">World Religions: A Voyage of </w:t>
    </w:r>
    <w:r>
      <w:t>Discovery</w:t>
    </w:r>
    <w:bookmarkStart w:id="0" w:name="_GoBack"/>
    <w:bookmarkEnd w:id="0"/>
  </w:p>
  <w:p w:rsidR="00C6449A" w:rsidRPr="00391678" w:rsidRDefault="00C6449A"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717AC"/>
    <w:rsid w:val="00000DAD"/>
    <w:rsid w:val="00007213"/>
    <w:rsid w:val="000174A3"/>
    <w:rsid w:val="000262AD"/>
    <w:rsid w:val="000318AE"/>
    <w:rsid w:val="000360C3"/>
    <w:rsid w:val="0004583A"/>
    <w:rsid w:val="000561E0"/>
    <w:rsid w:val="00056719"/>
    <w:rsid w:val="00063D93"/>
    <w:rsid w:val="00074BDD"/>
    <w:rsid w:val="00082A00"/>
    <w:rsid w:val="00084EB9"/>
    <w:rsid w:val="00093CB0"/>
    <w:rsid w:val="00094732"/>
    <w:rsid w:val="000A15DF"/>
    <w:rsid w:val="000A58D2"/>
    <w:rsid w:val="000B44A6"/>
    <w:rsid w:val="000B4E68"/>
    <w:rsid w:val="000C5F25"/>
    <w:rsid w:val="000E01FE"/>
    <w:rsid w:val="000E1ADA"/>
    <w:rsid w:val="000E5013"/>
    <w:rsid w:val="000E564B"/>
    <w:rsid w:val="000F6CCE"/>
    <w:rsid w:val="00103E1C"/>
    <w:rsid w:val="001041F7"/>
    <w:rsid w:val="00120ED6"/>
    <w:rsid w:val="00122197"/>
    <w:rsid w:val="001309E6"/>
    <w:rsid w:val="001334C6"/>
    <w:rsid w:val="001379AD"/>
    <w:rsid w:val="00145553"/>
    <w:rsid w:val="00152401"/>
    <w:rsid w:val="00157B8D"/>
    <w:rsid w:val="00172011"/>
    <w:rsid w:val="00175D31"/>
    <w:rsid w:val="001809B1"/>
    <w:rsid w:val="00184D6B"/>
    <w:rsid w:val="0019539C"/>
    <w:rsid w:val="001A6788"/>
    <w:rsid w:val="001B39C2"/>
    <w:rsid w:val="001C0A8C"/>
    <w:rsid w:val="001C0EF4"/>
    <w:rsid w:val="001E64A9"/>
    <w:rsid w:val="001F27F5"/>
    <w:rsid w:val="001F322F"/>
    <w:rsid w:val="001F7384"/>
    <w:rsid w:val="00220CA1"/>
    <w:rsid w:val="00222236"/>
    <w:rsid w:val="00225B1E"/>
    <w:rsid w:val="00231C40"/>
    <w:rsid w:val="0024415D"/>
    <w:rsid w:val="00254E02"/>
    <w:rsid w:val="002554B9"/>
    <w:rsid w:val="00261080"/>
    <w:rsid w:val="00264273"/>
    <w:rsid w:val="00265087"/>
    <w:rsid w:val="002663EF"/>
    <w:rsid w:val="00272AE8"/>
    <w:rsid w:val="00284A63"/>
    <w:rsid w:val="002861FB"/>
    <w:rsid w:val="0029085F"/>
    <w:rsid w:val="00292C4F"/>
    <w:rsid w:val="002A4E6A"/>
    <w:rsid w:val="002B4B31"/>
    <w:rsid w:val="002B5AAB"/>
    <w:rsid w:val="002C182D"/>
    <w:rsid w:val="002D1744"/>
    <w:rsid w:val="002E0443"/>
    <w:rsid w:val="002E1A1D"/>
    <w:rsid w:val="002E7495"/>
    <w:rsid w:val="002E77F4"/>
    <w:rsid w:val="002F0237"/>
    <w:rsid w:val="002F073D"/>
    <w:rsid w:val="002F50BD"/>
    <w:rsid w:val="002F78AB"/>
    <w:rsid w:val="00300208"/>
    <w:rsid w:val="003037EB"/>
    <w:rsid w:val="00303ADB"/>
    <w:rsid w:val="00306233"/>
    <w:rsid w:val="0030775E"/>
    <w:rsid w:val="0031278E"/>
    <w:rsid w:val="003157D0"/>
    <w:rsid w:val="0031705B"/>
    <w:rsid w:val="003236A3"/>
    <w:rsid w:val="00326542"/>
    <w:rsid w:val="00331845"/>
    <w:rsid w:val="003365CF"/>
    <w:rsid w:val="00340334"/>
    <w:rsid w:val="00340D9D"/>
    <w:rsid w:val="003477AC"/>
    <w:rsid w:val="00351EF9"/>
    <w:rsid w:val="00352920"/>
    <w:rsid w:val="00355A57"/>
    <w:rsid w:val="003657D6"/>
    <w:rsid w:val="0037014E"/>
    <w:rsid w:val="003739CB"/>
    <w:rsid w:val="0038139E"/>
    <w:rsid w:val="003826EA"/>
    <w:rsid w:val="003856BC"/>
    <w:rsid w:val="00391678"/>
    <w:rsid w:val="003B0E7A"/>
    <w:rsid w:val="003C3D2C"/>
    <w:rsid w:val="003C6CC4"/>
    <w:rsid w:val="003D381C"/>
    <w:rsid w:val="003D3C0C"/>
    <w:rsid w:val="003E1E8D"/>
    <w:rsid w:val="003F5CF4"/>
    <w:rsid w:val="003F69C3"/>
    <w:rsid w:val="00401294"/>
    <w:rsid w:val="00405DC9"/>
    <w:rsid w:val="00412714"/>
    <w:rsid w:val="00413D58"/>
    <w:rsid w:val="00414993"/>
    <w:rsid w:val="00423B78"/>
    <w:rsid w:val="00430E0C"/>
    <w:rsid w:val="004311A3"/>
    <w:rsid w:val="0043641F"/>
    <w:rsid w:val="00444CA2"/>
    <w:rsid w:val="004478D5"/>
    <w:rsid w:val="00454A1D"/>
    <w:rsid w:val="00460918"/>
    <w:rsid w:val="00475571"/>
    <w:rsid w:val="00475D7E"/>
    <w:rsid w:val="004821F1"/>
    <w:rsid w:val="0048349E"/>
    <w:rsid w:val="004867E0"/>
    <w:rsid w:val="00490FD7"/>
    <w:rsid w:val="004A7DE2"/>
    <w:rsid w:val="004B0110"/>
    <w:rsid w:val="004C5561"/>
    <w:rsid w:val="004D0079"/>
    <w:rsid w:val="004D746D"/>
    <w:rsid w:val="004D74F6"/>
    <w:rsid w:val="004D7919"/>
    <w:rsid w:val="004D7A2E"/>
    <w:rsid w:val="004E5DFC"/>
    <w:rsid w:val="00500695"/>
    <w:rsid w:val="00500FAD"/>
    <w:rsid w:val="00505770"/>
    <w:rsid w:val="00520F32"/>
    <w:rsid w:val="00531116"/>
    <w:rsid w:val="00534E66"/>
    <w:rsid w:val="00545244"/>
    <w:rsid w:val="00554907"/>
    <w:rsid w:val="00555EA6"/>
    <w:rsid w:val="00564CCC"/>
    <w:rsid w:val="00581C95"/>
    <w:rsid w:val="005869B8"/>
    <w:rsid w:val="005A4359"/>
    <w:rsid w:val="005A6944"/>
    <w:rsid w:val="005B204E"/>
    <w:rsid w:val="005C3301"/>
    <w:rsid w:val="005C79BB"/>
    <w:rsid w:val="005D4C0D"/>
    <w:rsid w:val="005E0C08"/>
    <w:rsid w:val="005E4C84"/>
    <w:rsid w:val="005E79C7"/>
    <w:rsid w:val="005F599B"/>
    <w:rsid w:val="0060239C"/>
    <w:rsid w:val="0060248C"/>
    <w:rsid w:val="00605B91"/>
    <w:rsid w:val="006067CC"/>
    <w:rsid w:val="00614B48"/>
    <w:rsid w:val="006208F3"/>
    <w:rsid w:val="00623829"/>
    <w:rsid w:val="00624A61"/>
    <w:rsid w:val="00644EDD"/>
    <w:rsid w:val="00645A10"/>
    <w:rsid w:val="00652A68"/>
    <w:rsid w:val="0065578E"/>
    <w:rsid w:val="006609CF"/>
    <w:rsid w:val="006727CA"/>
    <w:rsid w:val="00681256"/>
    <w:rsid w:val="00690AA0"/>
    <w:rsid w:val="0069306F"/>
    <w:rsid w:val="006933CC"/>
    <w:rsid w:val="00695A8B"/>
    <w:rsid w:val="00697E6A"/>
    <w:rsid w:val="006A5B02"/>
    <w:rsid w:val="006B3AEB"/>
    <w:rsid w:val="006B3F4F"/>
    <w:rsid w:val="006C069A"/>
    <w:rsid w:val="006C2FB1"/>
    <w:rsid w:val="006C3AE1"/>
    <w:rsid w:val="006C6F41"/>
    <w:rsid w:val="006D3586"/>
    <w:rsid w:val="006D6EE7"/>
    <w:rsid w:val="006E4F88"/>
    <w:rsid w:val="006F5958"/>
    <w:rsid w:val="0070169A"/>
    <w:rsid w:val="007034FE"/>
    <w:rsid w:val="007137D5"/>
    <w:rsid w:val="00714D56"/>
    <w:rsid w:val="0073114D"/>
    <w:rsid w:val="00740D4F"/>
    <w:rsid w:val="007411A6"/>
    <w:rsid w:val="0074663C"/>
    <w:rsid w:val="00750DCB"/>
    <w:rsid w:val="007554A3"/>
    <w:rsid w:val="00756A06"/>
    <w:rsid w:val="00771469"/>
    <w:rsid w:val="0077336A"/>
    <w:rsid w:val="00773487"/>
    <w:rsid w:val="00781027"/>
    <w:rsid w:val="00781585"/>
    <w:rsid w:val="00784075"/>
    <w:rsid w:val="00786E12"/>
    <w:rsid w:val="007902D6"/>
    <w:rsid w:val="007924A7"/>
    <w:rsid w:val="007A11AA"/>
    <w:rsid w:val="007B7843"/>
    <w:rsid w:val="007C3995"/>
    <w:rsid w:val="007D41EB"/>
    <w:rsid w:val="007D4DA1"/>
    <w:rsid w:val="007E01EA"/>
    <w:rsid w:val="007E461F"/>
    <w:rsid w:val="007F1D2D"/>
    <w:rsid w:val="008111FA"/>
    <w:rsid w:val="00811A84"/>
    <w:rsid w:val="008144CB"/>
    <w:rsid w:val="008164BC"/>
    <w:rsid w:val="00820449"/>
    <w:rsid w:val="00833989"/>
    <w:rsid w:val="00843A29"/>
    <w:rsid w:val="0084752E"/>
    <w:rsid w:val="00847B4C"/>
    <w:rsid w:val="008541FB"/>
    <w:rsid w:val="0085547F"/>
    <w:rsid w:val="00857C2C"/>
    <w:rsid w:val="00861A93"/>
    <w:rsid w:val="00863064"/>
    <w:rsid w:val="008717AC"/>
    <w:rsid w:val="00883D20"/>
    <w:rsid w:val="00892A84"/>
    <w:rsid w:val="008938C6"/>
    <w:rsid w:val="008962F7"/>
    <w:rsid w:val="008A3211"/>
    <w:rsid w:val="008A5FEE"/>
    <w:rsid w:val="008B14A0"/>
    <w:rsid w:val="008C00CC"/>
    <w:rsid w:val="008C10BF"/>
    <w:rsid w:val="008C27BE"/>
    <w:rsid w:val="008D10BC"/>
    <w:rsid w:val="008D1100"/>
    <w:rsid w:val="008D3313"/>
    <w:rsid w:val="008E0D00"/>
    <w:rsid w:val="008E4AB0"/>
    <w:rsid w:val="008E5C53"/>
    <w:rsid w:val="008F12F7"/>
    <w:rsid w:val="008F22A0"/>
    <w:rsid w:val="008F58B2"/>
    <w:rsid w:val="00902951"/>
    <w:rsid w:val="009064EC"/>
    <w:rsid w:val="009174E5"/>
    <w:rsid w:val="00923672"/>
    <w:rsid w:val="00927C6A"/>
    <w:rsid w:val="00932A92"/>
    <w:rsid w:val="00933E81"/>
    <w:rsid w:val="00943238"/>
    <w:rsid w:val="009449F2"/>
    <w:rsid w:val="00945A73"/>
    <w:rsid w:val="00947901"/>
    <w:rsid w:val="009515BC"/>
    <w:rsid w:val="009561A3"/>
    <w:rsid w:val="009563C5"/>
    <w:rsid w:val="00964E66"/>
    <w:rsid w:val="0096601A"/>
    <w:rsid w:val="00966180"/>
    <w:rsid w:val="00972002"/>
    <w:rsid w:val="009812C0"/>
    <w:rsid w:val="0098582E"/>
    <w:rsid w:val="00991519"/>
    <w:rsid w:val="0099377E"/>
    <w:rsid w:val="00994105"/>
    <w:rsid w:val="00996942"/>
    <w:rsid w:val="009B01EE"/>
    <w:rsid w:val="009B0444"/>
    <w:rsid w:val="009C1E31"/>
    <w:rsid w:val="009C28FD"/>
    <w:rsid w:val="009D36BA"/>
    <w:rsid w:val="009D684E"/>
    <w:rsid w:val="009E08FD"/>
    <w:rsid w:val="009E0C29"/>
    <w:rsid w:val="009E12CB"/>
    <w:rsid w:val="009F2BD3"/>
    <w:rsid w:val="00A00D1F"/>
    <w:rsid w:val="00A03E8D"/>
    <w:rsid w:val="00A072A2"/>
    <w:rsid w:val="00A22B53"/>
    <w:rsid w:val="00A234BF"/>
    <w:rsid w:val="00A51AD5"/>
    <w:rsid w:val="00A51E67"/>
    <w:rsid w:val="00A552FD"/>
    <w:rsid w:val="00A55D18"/>
    <w:rsid w:val="00A55FB8"/>
    <w:rsid w:val="00A60740"/>
    <w:rsid w:val="00A63150"/>
    <w:rsid w:val="00A7714E"/>
    <w:rsid w:val="00A8313D"/>
    <w:rsid w:val="00A86140"/>
    <w:rsid w:val="00A91EFA"/>
    <w:rsid w:val="00AA1C35"/>
    <w:rsid w:val="00AA7F49"/>
    <w:rsid w:val="00AB2F47"/>
    <w:rsid w:val="00AB7278"/>
    <w:rsid w:val="00AD3C91"/>
    <w:rsid w:val="00AD6F0C"/>
    <w:rsid w:val="00AE7DEB"/>
    <w:rsid w:val="00AF1A55"/>
    <w:rsid w:val="00AF2A78"/>
    <w:rsid w:val="00AF4B1B"/>
    <w:rsid w:val="00AF669E"/>
    <w:rsid w:val="00B11A16"/>
    <w:rsid w:val="00B11C59"/>
    <w:rsid w:val="00B11DA4"/>
    <w:rsid w:val="00B15B28"/>
    <w:rsid w:val="00B1662D"/>
    <w:rsid w:val="00B16CE9"/>
    <w:rsid w:val="00B443C3"/>
    <w:rsid w:val="00B45A03"/>
    <w:rsid w:val="00B47B42"/>
    <w:rsid w:val="00B51054"/>
    <w:rsid w:val="00B52467"/>
    <w:rsid w:val="00B547EF"/>
    <w:rsid w:val="00B572B7"/>
    <w:rsid w:val="00B74AF2"/>
    <w:rsid w:val="00B75DBE"/>
    <w:rsid w:val="00B77E35"/>
    <w:rsid w:val="00B94979"/>
    <w:rsid w:val="00BA3364"/>
    <w:rsid w:val="00BA369C"/>
    <w:rsid w:val="00BA4E15"/>
    <w:rsid w:val="00BC1E13"/>
    <w:rsid w:val="00BC4453"/>
    <w:rsid w:val="00BD06B0"/>
    <w:rsid w:val="00BD6876"/>
    <w:rsid w:val="00BD6B50"/>
    <w:rsid w:val="00BE3E0E"/>
    <w:rsid w:val="00BF340A"/>
    <w:rsid w:val="00BF4EEF"/>
    <w:rsid w:val="00C01E2D"/>
    <w:rsid w:val="00C07507"/>
    <w:rsid w:val="00C13310"/>
    <w:rsid w:val="00C134E4"/>
    <w:rsid w:val="00C16275"/>
    <w:rsid w:val="00C1729B"/>
    <w:rsid w:val="00C3410A"/>
    <w:rsid w:val="00C3609F"/>
    <w:rsid w:val="00C4361D"/>
    <w:rsid w:val="00C4509B"/>
    <w:rsid w:val="00C47EA5"/>
    <w:rsid w:val="00C50BCE"/>
    <w:rsid w:val="00C51F0D"/>
    <w:rsid w:val="00C62F3B"/>
    <w:rsid w:val="00C6449A"/>
    <w:rsid w:val="00C67FCA"/>
    <w:rsid w:val="00C70BF7"/>
    <w:rsid w:val="00C737BF"/>
    <w:rsid w:val="00C760F8"/>
    <w:rsid w:val="00C90442"/>
    <w:rsid w:val="00C91156"/>
    <w:rsid w:val="00C9466D"/>
    <w:rsid w:val="00C957EB"/>
    <w:rsid w:val="00C95BCD"/>
    <w:rsid w:val="00CA154C"/>
    <w:rsid w:val="00CB2DE3"/>
    <w:rsid w:val="00CC176C"/>
    <w:rsid w:val="00CC5843"/>
    <w:rsid w:val="00CD0640"/>
    <w:rsid w:val="00CD1FEA"/>
    <w:rsid w:val="00CD2136"/>
    <w:rsid w:val="00CD773E"/>
    <w:rsid w:val="00CE28A5"/>
    <w:rsid w:val="00CF1F6A"/>
    <w:rsid w:val="00D04A29"/>
    <w:rsid w:val="00D105EA"/>
    <w:rsid w:val="00D108CB"/>
    <w:rsid w:val="00D14D22"/>
    <w:rsid w:val="00D1556D"/>
    <w:rsid w:val="00D15F6B"/>
    <w:rsid w:val="00D17A42"/>
    <w:rsid w:val="00D35CDC"/>
    <w:rsid w:val="00D408C2"/>
    <w:rsid w:val="00D45298"/>
    <w:rsid w:val="00D46427"/>
    <w:rsid w:val="00D57D5E"/>
    <w:rsid w:val="00D62C6F"/>
    <w:rsid w:val="00D63C6D"/>
    <w:rsid w:val="00D64EB1"/>
    <w:rsid w:val="00D65B93"/>
    <w:rsid w:val="00D71F15"/>
    <w:rsid w:val="00D7447C"/>
    <w:rsid w:val="00D74ED1"/>
    <w:rsid w:val="00D80DBD"/>
    <w:rsid w:val="00D82358"/>
    <w:rsid w:val="00D83EE1"/>
    <w:rsid w:val="00D91355"/>
    <w:rsid w:val="00DA2ED6"/>
    <w:rsid w:val="00DB0351"/>
    <w:rsid w:val="00DB4EA7"/>
    <w:rsid w:val="00DC4455"/>
    <w:rsid w:val="00DD28A2"/>
    <w:rsid w:val="00DD4139"/>
    <w:rsid w:val="00E02EAF"/>
    <w:rsid w:val="00E16237"/>
    <w:rsid w:val="00E2151C"/>
    <w:rsid w:val="00E21B3C"/>
    <w:rsid w:val="00E253AA"/>
    <w:rsid w:val="00E63063"/>
    <w:rsid w:val="00E6621B"/>
    <w:rsid w:val="00E7545A"/>
    <w:rsid w:val="00E9631D"/>
    <w:rsid w:val="00EA1709"/>
    <w:rsid w:val="00EB1125"/>
    <w:rsid w:val="00EC358B"/>
    <w:rsid w:val="00EC52EC"/>
    <w:rsid w:val="00EE07AB"/>
    <w:rsid w:val="00EE0D45"/>
    <w:rsid w:val="00EE658A"/>
    <w:rsid w:val="00EE7321"/>
    <w:rsid w:val="00EF0658"/>
    <w:rsid w:val="00EF441F"/>
    <w:rsid w:val="00F06D17"/>
    <w:rsid w:val="00F352E1"/>
    <w:rsid w:val="00F374A2"/>
    <w:rsid w:val="00F40A11"/>
    <w:rsid w:val="00F443B7"/>
    <w:rsid w:val="00F447FB"/>
    <w:rsid w:val="00F45A6E"/>
    <w:rsid w:val="00F713FF"/>
    <w:rsid w:val="00F7282A"/>
    <w:rsid w:val="00F80D72"/>
    <w:rsid w:val="00F82D2A"/>
    <w:rsid w:val="00F87746"/>
    <w:rsid w:val="00F90BB9"/>
    <w:rsid w:val="00F95DBB"/>
    <w:rsid w:val="00FA529A"/>
    <w:rsid w:val="00FA5405"/>
    <w:rsid w:val="00FA5E9A"/>
    <w:rsid w:val="00FA6DDE"/>
    <w:rsid w:val="00FC0585"/>
    <w:rsid w:val="00FD28A1"/>
    <w:rsid w:val="00FD7219"/>
    <w:rsid w:val="00FD76D4"/>
    <w:rsid w:val="00FF062F"/>
    <w:rsid w:val="00FF2A88"/>
    <w:rsid w:val="00FF3E7A"/>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E92EBB6-3982-4973-B0AC-3E68134D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cs="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cs="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cs="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cs="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cs="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4142">
      <w:bodyDiv w:val="1"/>
      <w:marLeft w:val="0"/>
      <w:marRight w:val="0"/>
      <w:marTop w:val="0"/>
      <w:marBottom w:val="0"/>
      <w:divBdr>
        <w:top w:val="none" w:sz="0" w:space="0" w:color="auto"/>
        <w:left w:val="none" w:sz="0" w:space="0" w:color="auto"/>
        <w:bottom w:val="none" w:sz="0" w:space="0" w:color="auto"/>
        <w:right w:val="none" w:sz="0" w:space="0" w:color="auto"/>
      </w:divBdr>
    </w:div>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091200503">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C&amp;C%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0218C-3EFE-4BA0-B814-4C98A260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C&amp;C Article Template</Template>
  <TotalTime>5</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6</cp:revision>
  <cp:lastPrinted>2010-01-08T18:19:00Z</cp:lastPrinted>
  <dcterms:created xsi:type="dcterms:W3CDTF">2013-08-16T19:52:00Z</dcterms:created>
  <dcterms:modified xsi:type="dcterms:W3CDTF">2014-12-12T20:47:00Z</dcterms:modified>
</cp:coreProperties>
</file>