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56C" w:rsidRPr="00184856" w:rsidRDefault="00B3656C" w:rsidP="00B55E1C">
      <w:pPr>
        <w:pStyle w:val="A-BH"/>
        <w:spacing w:before="0"/>
      </w:pPr>
      <w:r w:rsidRPr="00184856">
        <w:t>Vocabulary for Unit 5</w:t>
      </w:r>
    </w:p>
    <w:p w:rsidR="00B3656C" w:rsidRPr="00184856" w:rsidRDefault="005D2901" w:rsidP="0076078E">
      <w:pPr>
        <w:pStyle w:val="A-Text-withspaceafter"/>
      </w:pPr>
      <w:r w:rsidRPr="00184856">
        <w:rPr>
          <w:b/>
        </w:rPr>
        <w:t>bishop</w:t>
      </w:r>
      <w:r w:rsidR="00B3656C" w:rsidRPr="002F509F">
        <w:rPr>
          <w:b/>
        </w:rPr>
        <w:t>:</w:t>
      </w:r>
      <w:r w:rsidR="00B3656C" w:rsidRPr="00184856">
        <w:t xml:space="preserve"> </w:t>
      </w:r>
      <w:r w:rsidRPr="00184856">
        <w:t xml:space="preserve"> </w:t>
      </w:r>
      <w:r w:rsidR="00B3656C" w:rsidRPr="00184856">
        <w:t xml:space="preserve">One who has received the fullness of the </w:t>
      </w:r>
      <w:r w:rsidR="00787F98" w:rsidRPr="00184856">
        <w:t xml:space="preserve">Sacrament </w:t>
      </w:r>
      <w:r w:rsidR="00B3656C" w:rsidRPr="00184856">
        <w:t>of Holy Orders and is a successor to the Apostles.</w:t>
      </w:r>
    </w:p>
    <w:p w:rsidR="00B3656C" w:rsidRPr="00184856" w:rsidRDefault="005D2901" w:rsidP="0076078E">
      <w:pPr>
        <w:pStyle w:val="A-Text-withspaceafter"/>
      </w:pPr>
      <w:r w:rsidRPr="00184856">
        <w:rPr>
          <w:b/>
        </w:rPr>
        <w:t>candidacy</w:t>
      </w:r>
      <w:r w:rsidR="00B3656C" w:rsidRPr="002F509F">
        <w:rPr>
          <w:b/>
        </w:rPr>
        <w:t>:</w:t>
      </w:r>
      <w:r w:rsidR="00B3656C" w:rsidRPr="00184856">
        <w:t xml:space="preserve"> </w:t>
      </w:r>
      <w:r w:rsidRPr="00184856">
        <w:t xml:space="preserve"> </w:t>
      </w:r>
      <w:r w:rsidR="00B3656C" w:rsidRPr="00184856">
        <w:t xml:space="preserve">A formal period of discernment with other men </w:t>
      </w:r>
      <w:r w:rsidR="00182018">
        <w:rPr>
          <w:lang w:val="en-US"/>
        </w:rPr>
        <w:t xml:space="preserve">who are </w:t>
      </w:r>
      <w:r w:rsidR="00B3656C" w:rsidRPr="00184856">
        <w:t>considering the priesthood. Also known as pre-theology, this generally lasts for two years.</w:t>
      </w:r>
    </w:p>
    <w:p w:rsidR="00B3656C" w:rsidRPr="00184856" w:rsidRDefault="005D2901" w:rsidP="0076078E">
      <w:pPr>
        <w:pStyle w:val="A-Text-withspaceafter"/>
      </w:pPr>
      <w:r w:rsidRPr="00184856">
        <w:rPr>
          <w:b/>
        </w:rPr>
        <w:t xml:space="preserve">college </w:t>
      </w:r>
      <w:r w:rsidR="00B3656C" w:rsidRPr="00184856">
        <w:rPr>
          <w:b/>
        </w:rPr>
        <w:t xml:space="preserve">of </w:t>
      </w:r>
      <w:r w:rsidRPr="00184856">
        <w:rPr>
          <w:b/>
        </w:rPr>
        <w:t>bishops</w:t>
      </w:r>
      <w:r w:rsidR="00B3656C" w:rsidRPr="002F509F">
        <w:rPr>
          <w:b/>
        </w:rPr>
        <w:t>:</w:t>
      </w:r>
      <w:r w:rsidR="00B3656C" w:rsidRPr="00184856">
        <w:t xml:space="preserve"> </w:t>
      </w:r>
      <w:r w:rsidRPr="00184856">
        <w:t xml:space="preserve"> </w:t>
      </w:r>
      <w:r w:rsidR="00B3656C" w:rsidRPr="00184856">
        <w:t xml:space="preserve">The assembly of bishops, headed by the </w:t>
      </w:r>
      <w:r w:rsidRPr="00184856">
        <w:t>Pope</w:t>
      </w:r>
      <w:r w:rsidR="00B3656C" w:rsidRPr="00184856">
        <w:t xml:space="preserve">, </w:t>
      </w:r>
      <w:r w:rsidR="002F509F">
        <w:t>that</w:t>
      </w:r>
      <w:r w:rsidR="00B3656C" w:rsidRPr="00184856">
        <w:t xml:space="preserve"> holds the teaching authority and responsibility in the Church.</w:t>
      </w:r>
    </w:p>
    <w:p w:rsidR="00B3656C" w:rsidRPr="00184856" w:rsidRDefault="005D2901" w:rsidP="0076078E">
      <w:pPr>
        <w:pStyle w:val="A-Text-withspaceafter"/>
      </w:pPr>
      <w:r w:rsidRPr="00184856">
        <w:rPr>
          <w:b/>
        </w:rPr>
        <w:t>collegial</w:t>
      </w:r>
      <w:r w:rsidR="00B3656C" w:rsidRPr="002F509F">
        <w:rPr>
          <w:b/>
        </w:rPr>
        <w:t>:</w:t>
      </w:r>
      <w:r w:rsidR="00B3656C" w:rsidRPr="00184856">
        <w:t xml:space="preserve"> </w:t>
      </w:r>
      <w:r w:rsidRPr="00184856">
        <w:t xml:space="preserve"> </w:t>
      </w:r>
      <w:r w:rsidR="002F509F">
        <w:t>Characterized by t</w:t>
      </w:r>
      <w:r w:rsidR="002F509F" w:rsidRPr="00522CEE">
        <w:t xml:space="preserve">he equal sharing of </w:t>
      </w:r>
      <w:r w:rsidR="002F509F">
        <w:t>responsibility</w:t>
      </w:r>
      <w:r w:rsidR="002F509F" w:rsidRPr="00522CEE">
        <w:t xml:space="preserve"> and authority among the members of a group</w:t>
      </w:r>
      <w:r w:rsidR="002F509F">
        <w:t xml:space="preserve"> who form a college. The bishops of the Church together with the Pope at their head form a college, which has full authority over the Church.</w:t>
      </w:r>
    </w:p>
    <w:p w:rsidR="00B3656C" w:rsidRPr="00184856" w:rsidRDefault="005D2901" w:rsidP="0076078E">
      <w:pPr>
        <w:pStyle w:val="A-Text-withspaceafter"/>
      </w:pPr>
      <w:r w:rsidRPr="00184856">
        <w:rPr>
          <w:b/>
        </w:rPr>
        <w:t>consecrated life</w:t>
      </w:r>
      <w:r w:rsidR="00B3656C" w:rsidRPr="002F509F">
        <w:rPr>
          <w:b/>
        </w:rPr>
        <w:t>:</w:t>
      </w:r>
      <w:r w:rsidR="00B3656C" w:rsidRPr="00184856">
        <w:t xml:space="preserve"> </w:t>
      </w:r>
      <w:r w:rsidRPr="00184856">
        <w:t xml:space="preserve"> </w:t>
      </w:r>
      <w:r w:rsidR="00B3656C" w:rsidRPr="00184856">
        <w:t>A state of life recognized by the Church in which a person publicly professes vows of poverty, chastity, and obedience.</w:t>
      </w:r>
    </w:p>
    <w:p w:rsidR="00B3656C" w:rsidRPr="00184856" w:rsidRDefault="005D2901" w:rsidP="0076078E">
      <w:pPr>
        <w:pStyle w:val="A-Text-withspaceafter"/>
      </w:pPr>
      <w:r w:rsidRPr="00184856">
        <w:rPr>
          <w:b/>
        </w:rPr>
        <w:t>discernment</w:t>
      </w:r>
      <w:r w:rsidR="00B3656C" w:rsidRPr="002F509F">
        <w:rPr>
          <w:b/>
        </w:rPr>
        <w:t>:</w:t>
      </w:r>
      <w:r w:rsidR="00B3656C" w:rsidRPr="00184856">
        <w:t xml:space="preserve"> </w:t>
      </w:r>
      <w:r w:rsidRPr="00184856">
        <w:t xml:space="preserve"> </w:t>
      </w:r>
      <w:r w:rsidR="00B3656C" w:rsidRPr="00184856">
        <w:t>From a Latin word meaning “to separate or to distinguish between,” it is the practice of listening for God’s call in our lives and distinguishing between good and bad choices.</w:t>
      </w:r>
    </w:p>
    <w:p w:rsidR="00B3656C" w:rsidRPr="00184856" w:rsidRDefault="005D2901" w:rsidP="0076078E">
      <w:pPr>
        <w:pStyle w:val="A-Text-withspaceafter"/>
      </w:pPr>
      <w:r w:rsidRPr="00184856">
        <w:rPr>
          <w:b/>
        </w:rPr>
        <w:t>domestic</w:t>
      </w:r>
      <w:r w:rsidR="00B3656C" w:rsidRPr="002F509F">
        <w:rPr>
          <w:b/>
        </w:rPr>
        <w:t>:</w:t>
      </w:r>
      <w:r w:rsidR="00B3656C" w:rsidRPr="00184856">
        <w:t xml:space="preserve"> </w:t>
      </w:r>
      <w:r w:rsidRPr="00184856">
        <w:t xml:space="preserve"> </w:t>
      </w:r>
      <w:r w:rsidR="00B3656C" w:rsidRPr="00184856">
        <w:t>Relating to household or family.</w:t>
      </w:r>
    </w:p>
    <w:p w:rsidR="00B3656C" w:rsidRDefault="005D2901" w:rsidP="0076078E">
      <w:pPr>
        <w:pStyle w:val="A-Text-withspaceafter"/>
        <w:rPr>
          <w:lang w:val="en-US"/>
        </w:rPr>
      </w:pPr>
      <w:r w:rsidRPr="00184856">
        <w:rPr>
          <w:b/>
        </w:rPr>
        <w:t>domestic church</w:t>
      </w:r>
      <w:r w:rsidR="00B3656C" w:rsidRPr="002F509F">
        <w:rPr>
          <w:b/>
        </w:rPr>
        <w:t>:</w:t>
      </w:r>
      <w:r w:rsidR="00B3656C" w:rsidRPr="00184856">
        <w:t xml:space="preserve"> </w:t>
      </w:r>
      <w:r w:rsidRPr="00184856">
        <w:t xml:space="preserve"> </w:t>
      </w:r>
      <w:r w:rsidR="00B3656C" w:rsidRPr="00184856">
        <w:t>Another name for the first and most fundamental community of faith: the family.</w:t>
      </w:r>
    </w:p>
    <w:p w:rsidR="00EF378F" w:rsidRPr="00EF378F" w:rsidRDefault="00EF378F" w:rsidP="0076078E">
      <w:pPr>
        <w:pStyle w:val="A-Text-withspaceafter"/>
        <w:rPr>
          <w:lang w:val="en-US"/>
        </w:rPr>
      </w:pPr>
      <w:proofErr w:type="gramStart"/>
      <w:r w:rsidRPr="00EF378F">
        <w:rPr>
          <w:b/>
          <w:lang w:val="en-US"/>
        </w:rPr>
        <w:t>eremitic</w:t>
      </w:r>
      <w:proofErr w:type="gramEnd"/>
      <w:r w:rsidR="004A61F3" w:rsidRPr="002F509F">
        <w:rPr>
          <w:b/>
        </w:rPr>
        <w:t>:</w:t>
      </w:r>
      <w:r w:rsidR="004A61F3" w:rsidRPr="00184856">
        <w:t xml:space="preserve">  </w:t>
      </w:r>
      <w:r w:rsidRPr="00EF378F">
        <w:rPr>
          <w:lang w:val="en-US"/>
        </w:rPr>
        <w:t>Having to do with hermits.</w:t>
      </w:r>
    </w:p>
    <w:p w:rsidR="00EF378F" w:rsidRPr="00EF378F" w:rsidRDefault="00EF378F" w:rsidP="0076078E">
      <w:pPr>
        <w:pStyle w:val="A-Text-withspaceafter"/>
        <w:rPr>
          <w:lang w:val="en-US"/>
        </w:rPr>
      </w:pPr>
      <w:proofErr w:type="gramStart"/>
      <w:r w:rsidRPr="00EF378F">
        <w:rPr>
          <w:b/>
          <w:lang w:val="en-US"/>
        </w:rPr>
        <w:t>hermit</w:t>
      </w:r>
      <w:proofErr w:type="gramEnd"/>
      <w:r w:rsidR="004A61F3" w:rsidRPr="002F509F">
        <w:rPr>
          <w:b/>
        </w:rPr>
        <w:t>:</w:t>
      </w:r>
      <w:r w:rsidR="004A61F3" w:rsidRPr="00184856">
        <w:t xml:space="preserve">  </w:t>
      </w:r>
      <w:r w:rsidRPr="00EF378F">
        <w:rPr>
          <w:lang w:val="en-US"/>
        </w:rPr>
        <w:t>A person who lives a solitary life in order to commit himself or herself more fully to prayer and in some cases to be completely free for service to others.</w:t>
      </w:r>
    </w:p>
    <w:p w:rsidR="00B3656C" w:rsidRPr="00184856" w:rsidRDefault="005D2901" w:rsidP="0076078E">
      <w:pPr>
        <w:pStyle w:val="A-Text-withspaceafter"/>
      </w:pPr>
      <w:r w:rsidRPr="00184856">
        <w:rPr>
          <w:b/>
        </w:rPr>
        <w:t>hierarchy</w:t>
      </w:r>
      <w:r w:rsidR="00B3656C" w:rsidRPr="002F509F">
        <w:rPr>
          <w:b/>
        </w:rPr>
        <w:t>:</w:t>
      </w:r>
      <w:r w:rsidR="00B3656C" w:rsidRPr="00184856">
        <w:t xml:space="preserve"> </w:t>
      </w:r>
      <w:r w:rsidRPr="00184856">
        <w:t xml:space="preserve"> </w:t>
      </w:r>
      <w:r w:rsidR="003D3B82" w:rsidRPr="00184856">
        <w:t>In general, the line of authority in the Church; more narrowly the Pope and the bishops, as successors of the Apostles, in their authoritative roles as leaders of the Church.</w:t>
      </w:r>
    </w:p>
    <w:p w:rsidR="00B3656C" w:rsidRPr="00184856" w:rsidRDefault="00B3656C" w:rsidP="0076078E">
      <w:pPr>
        <w:pStyle w:val="A-Text-withspaceafter"/>
      </w:pPr>
      <w:r w:rsidRPr="00184856">
        <w:rPr>
          <w:b/>
        </w:rPr>
        <w:t>Holy See</w:t>
      </w:r>
      <w:r w:rsidRPr="002F509F">
        <w:rPr>
          <w:b/>
        </w:rPr>
        <w:t xml:space="preserve">: </w:t>
      </w:r>
      <w:r w:rsidR="005D2901" w:rsidRPr="00184856">
        <w:t xml:space="preserve"> </w:t>
      </w:r>
      <w:r w:rsidR="004A61F3" w:rsidRPr="004A61F3">
        <w:t xml:space="preserve">This term is a translation of the Latin </w:t>
      </w:r>
      <w:r w:rsidR="004A61F3" w:rsidRPr="004A61F3">
        <w:rPr>
          <w:i/>
        </w:rPr>
        <w:t xml:space="preserve">sancta </w:t>
      </w:r>
      <w:proofErr w:type="spellStart"/>
      <w:r w:rsidR="004A61F3" w:rsidRPr="004A61F3">
        <w:rPr>
          <w:i/>
        </w:rPr>
        <w:t>sedes</w:t>
      </w:r>
      <w:proofErr w:type="spellEnd"/>
      <w:r w:rsidR="004A61F3" w:rsidRPr="004A61F3">
        <w:rPr>
          <w:i/>
        </w:rPr>
        <w:t>,</w:t>
      </w:r>
      <w:r w:rsidR="004A61F3" w:rsidRPr="004A61F3">
        <w:t xml:space="preserve"> which literally means “holy seat.” The word </w:t>
      </w:r>
      <w:r w:rsidR="004A61F3" w:rsidRPr="004A61F3">
        <w:rPr>
          <w:i/>
        </w:rPr>
        <w:t>see</w:t>
      </w:r>
      <w:r w:rsidR="004A61F3" w:rsidRPr="004A61F3">
        <w:t xml:space="preserve"> refers to a diocese or seat of a bishop. The Holy See is the seat of the central administration of the whole Church, under the leadership of the Pope, the Bishop of Rome.</w:t>
      </w:r>
    </w:p>
    <w:p w:rsidR="00B3656C" w:rsidRPr="00184856" w:rsidRDefault="005D2901" w:rsidP="0076078E">
      <w:pPr>
        <w:pStyle w:val="A-Text-withspaceafter"/>
      </w:pPr>
      <w:r w:rsidRPr="00184856">
        <w:rPr>
          <w:b/>
        </w:rPr>
        <w:t>institute</w:t>
      </w:r>
      <w:r w:rsidR="00B3656C" w:rsidRPr="002F509F">
        <w:rPr>
          <w:b/>
        </w:rPr>
        <w:t>:</w:t>
      </w:r>
      <w:r w:rsidRPr="00184856">
        <w:t xml:space="preserve"> </w:t>
      </w:r>
      <w:r w:rsidR="00B3656C" w:rsidRPr="00184856">
        <w:t xml:space="preserve"> An organization devoted to a common cause. Religious orders are a type of religious institute.</w:t>
      </w:r>
    </w:p>
    <w:p w:rsidR="003D3B82" w:rsidRPr="00184856" w:rsidRDefault="003D3B82" w:rsidP="0076078E">
      <w:pPr>
        <w:pStyle w:val="A-Text-withspaceafter"/>
      </w:pPr>
      <w:r w:rsidRPr="00184856">
        <w:rPr>
          <w:b/>
        </w:rPr>
        <w:t>Latin Church, Latin Rite</w:t>
      </w:r>
      <w:r w:rsidRPr="002F509F">
        <w:rPr>
          <w:b/>
        </w:rPr>
        <w:t>:</w:t>
      </w:r>
      <w:r w:rsidRPr="00184856">
        <w:t xml:space="preserve">  That part of the Catholic Church that follows the disciplines and teachings of the Diocese of Rome, especially the liturgical traditions. It is called the Latin Church or Latin Rite because Latin has been the official language since the fourth century. The majority of the world’s Catholics belong to the Latin Rite.</w:t>
      </w:r>
    </w:p>
    <w:p w:rsidR="002F509F" w:rsidRDefault="005D2901" w:rsidP="0076078E">
      <w:pPr>
        <w:pStyle w:val="A-Text-withspaceafter"/>
      </w:pPr>
      <w:r w:rsidRPr="00184856">
        <w:rPr>
          <w:b/>
        </w:rPr>
        <w:t>ministry</w:t>
      </w:r>
      <w:r w:rsidR="00B3656C" w:rsidRPr="002F509F">
        <w:rPr>
          <w:b/>
        </w:rPr>
        <w:t>:</w:t>
      </w:r>
      <w:r w:rsidR="00B3656C" w:rsidRPr="00184856">
        <w:t xml:space="preserve"> </w:t>
      </w:r>
      <w:r w:rsidRPr="00184856">
        <w:t xml:space="preserve"> </w:t>
      </w:r>
      <w:r w:rsidR="002F509F" w:rsidRPr="00522CEE">
        <w:t>Based on a word for “service</w:t>
      </w:r>
      <w:r w:rsidR="002F509F">
        <w:t>,</w:t>
      </w:r>
      <w:r w:rsidR="002F509F" w:rsidRPr="00522CEE">
        <w:t xml:space="preserve">” </w:t>
      </w:r>
      <w:r w:rsidR="002F509F">
        <w:t xml:space="preserve">a way of caring for and serving others and helping the Church fulfill its mission. </w:t>
      </w:r>
      <w:r w:rsidR="002F509F">
        <w:rPr>
          <w:i/>
          <w:iCs/>
        </w:rPr>
        <w:t>Ministry</w:t>
      </w:r>
      <w:r w:rsidR="002F509F">
        <w:t xml:space="preserve"> especially refers to the work of sanctification performed by those in Holy Orders </w:t>
      </w:r>
      <w:r w:rsidR="002F509F">
        <w:lastRenderedPageBreak/>
        <w:t>through the preaching of God’s Word and the celebration of the Sacraments. The laity helps the Church fulfill its mission through lay ministries, such as that of lector or catechist.</w:t>
      </w:r>
    </w:p>
    <w:p w:rsidR="00B3656C" w:rsidRPr="00184856" w:rsidRDefault="005D2901" w:rsidP="0076078E">
      <w:pPr>
        <w:pStyle w:val="A-Text-withspaceafter"/>
      </w:pPr>
      <w:r w:rsidRPr="00184856">
        <w:rPr>
          <w:b/>
        </w:rPr>
        <w:t>monk</w:t>
      </w:r>
      <w:r w:rsidR="00B3656C" w:rsidRPr="002F509F">
        <w:rPr>
          <w:b/>
        </w:rPr>
        <w:t xml:space="preserve">: </w:t>
      </w:r>
      <w:r w:rsidRPr="00184856">
        <w:t xml:space="preserve"> </w:t>
      </w:r>
      <w:r w:rsidR="003D3B82" w:rsidRPr="00184856">
        <w:t xml:space="preserve">Someone who withdraws from </w:t>
      </w:r>
      <w:r w:rsidR="00182018">
        <w:rPr>
          <w:lang w:val="en-US"/>
        </w:rPr>
        <w:t>ordinary life</w:t>
      </w:r>
      <w:r w:rsidR="002F509F">
        <w:t>, and lives alone or in community,</w:t>
      </w:r>
      <w:r w:rsidR="003D3B82" w:rsidRPr="00184856">
        <w:t xml:space="preserve"> </w:t>
      </w:r>
      <w:r w:rsidR="002F509F">
        <w:t>in order to devote oneself to prayer and work</w:t>
      </w:r>
      <w:r w:rsidR="002F509F" w:rsidRPr="00522CEE">
        <w:t xml:space="preserve"> </w:t>
      </w:r>
      <w:r w:rsidR="003D3B82" w:rsidRPr="00184856">
        <w:t>in total dedication to God.</w:t>
      </w:r>
    </w:p>
    <w:p w:rsidR="00B3656C" w:rsidRPr="00184856" w:rsidRDefault="005D2901" w:rsidP="0076078E">
      <w:pPr>
        <w:pStyle w:val="A-Text-withspaceafter"/>
      </w:pPr>
      <w:r w:rsidRPr="00184856">
        <w:rPr>
          <w:b/>
        </w:rPr>
        <w:t xml:space="preserve">presbytery, </w:t>
      </w:r>
      <w:proofErr w:type="spellStart"/>
      <w:r w:rsidRPr="00184856">
        <w:rPr>
          <w:b/>
        </w:rPr>
        <w:t>p</w:t>
      </w:r>
      <w:r w:rsidR="00B3656C" w:rsidRPr="00184856">
        <w:rPr>
          <w:b/>
        </w:rPr>
        <w:t>resbyterate</w:t>
      </w:r>
      <w:proofErr w:type="spellEnd"/>
      <w:r w:rsidR="00B3656C" w:rsidRPr="002F509F">
        <w:rPr>
          <w:b/>
        </w:rPr>
        <w:t>:</w:t>
      </w:r>
      <w:r w:rsidR="00B3656C" w:rsidRPr="00184856">
        <w:t xml:space="preserve"> </w:t>
      </w:r>
      <w:r w:rsidRPr="00184856">
        <w:t xml:space="preserve"> </w:t>
      </w:r>
      <w:r w:rsidR="00B3656C" w:rsidRPr="00184856">
        <w:t xml:space="preserve">The name given to priests as a group, especially in a diocese; based on the Greek work </w:t>
      </w:r>
      <w:r w:rsidR="00B3656C" w:rsidRPr="00184856">
        <w:rPr>
          <w:i/>
        </w:rPr>
        <w:t>presbyter</w:t>
      </w:r>
      <w:r w:rsidR="00B3656C" w:rsidRPr="00184856">
        <w:t>, which means “elder.”</w:t>
      </w:r>
    </w:p>
    <w:p w:rsidR="00B3656C" w:rsidRPr="00184856" w:rsidRDefault="005D2901" w:rsidP="0076078E">
      <w:pPr>
        <w:pStyle w:val="A-Text-withspaceafter"/>
      </w:pPr>
      <w:r w:rsidRPr="00184856">
        <w:rPr>
          <w:b/>
        </w:rPr>
        <w:t>priesthood</w:t>
      </w:r>
      <w:r w:rsidR="00B3656C" w:rsidRPr="002F509F">
        <w:rPr>
          <w:b/>
        </w:rPr>
        <w:t>:</w:t>
      </w:r>
      <w:r w:rsidR="00B3656C" w:rsidRPr="00184856">
        <w:t xml:space="preserve"> </w:t>
      </w:r>
      <w:r w:rsidRPr="00184856">
        <w:t xml:space="preserve"> </w:t>
      </w:r>
      <w:r w:rsidR="00B3656C" w:rsidRPr="00184856">
        <w:t xml:space="preserve">When a transitional deacon is ready, he is ordained by the bishop with Holy Orders to </w:t>
      </w:r>
      <w:r w:rsidR="0076078E">
        <w:rPr>
          <w:lang w:val="en-US"/>
        </w:rPr>
        <w:br/>
      </w:r>
      <w:r w:rsidR="00B3656C" w:rsidRPr="00184856">
        <w:t>the priesthood.</w:t>
      </w:r>
    </w:p>
    <w:p w:rsidR="00B3656C" w:rsidRPr="00184856" w:rsidRDefault="005D2901" w:rsidP="0076078E">
      <w:pPr>
        <w:pStyle w:val="A-Text-withspaceafter"/>
      </w:pPr>
      <w:r w:rsidRPr="00184856">
        <w:rPr>
          <w:b/>
        </w:rPr>
        <w:t>province</w:t>
      </w:r>
      <w:r w:rsidR="00B3656C" w:rsidRPr="002F509F">
        <w:rPr>
          <w:b/>
        </w:rPr>
        <w:t>:</w:t>
      </w:r>
      <w:r w:rsidR="00B3656C" w:rsidRPr="00184856">
        <w:t xml:space="preserve"> </w:t>
      </w:r>
      <w:r w:rsidRPr="00184856">
        <w:t xml:space="preserve"> </w:t>
      </w:r>
      <w:r w:rsidR="00B3656C" w:rsidRPr="00184856">
        <w:t xml:space="preserve">A grouping of two or more dioceses with an archbishop as </w:t>
      </w:r>
      <w:r w:rsidR="00F06F1B" w:rsidRPr="00184856">
        <w:t xml:space="preserve">its </w:t>
      </w:r>
      <w:r w:rsidR="00B3656C" w:rsidRPr="00184856">
        <w:t>head.</w:t>
      </w:r>
    </w:p>
    <w:p w:rsidR="00B3656C" w:rsidRPr="00184856" w:rsidRDefault="00F06F1B" w:rsidP="0076078E">
      <w:pPr>
        <w:pStyle w:val="A-Text-withspaceafter"/>
      </w:pPr>
      <w:r w:rsidRPr="00184856">
        <w:rPr>
          <w:b/>
        </w:rPr>
        <w:t>(</w:t>
      </w:r>
      <w:r w:rsidR="005D2901" w:rsidRPr="00184856">
        <w:rPr>
          <w:b/>
        </w:rPr>
        <w:t>religious</w:t>
      </w:r>
      <w:r w:rsidRPr="00184856">
        <w:rPr>
          <w:b/>
        </w:rPr>
        <w:t>)</w:t>
      </w:r>
      <w:r w:rsidR="005D2901" w:rsidRPr="00184856">
        <w:t xml:space="preserve"> </w:t>
      </w:r>
      <w:r w:rsidR="005D2901" w:rsidRPr="00184856">
        <w:rPr>
          <w:b/>
        </w:rPr>
        <w:t>brother</w:t>
      </w:r>
      <w:r w:rsidR="00B3656C" w:rsidRPr="002F509F">
        <w:rPr>
          <w:b/>
        </w:rPr>
        <w:t>:</w:t>
      </w:r>
      <w:r w:rsidR="00B3656C" w:rsidRPr="00184856">
        <w:t xml:space="preserve"> </w:t>
      </w:r>
      <w:r w:rsidR="005D2901" w:rsidRPr="00184856">
        <w:t xml:space="preserve"> </w:t>
      </w:r>
      <w:r w:rsidR="00B3656C" w:rsidRPr="00184856">
        <w:t>A lay</w:t>
      </w:r>
      <w:r w:rsidR="00182018">
        <w:rPr>
          <w:lang w:val="en-US"/>
        </w:rPr>
        <w:t xml:space="preserve"> </w:t>
      </w:r>
      <w:r w:rsidR="00B3656C" w:rsidRPr="00184856">
        <w:t>man in a religious order who has made permanent vows of poverty, chastity, and obedience.</w:t>
      </w:r>
    </w:p>
    <w:p w:rsidR="00B3656C" w:rsidRDefault="00F06F1B" w:rsidP="0076078E">
      <w:pPr>
        <w:pStyle w:val="A-Text-withspaceafter"/>
        <w:rPr>
          <w:lang w:val="en-US"/>
        </w:rPr>
      </w:pPr>
      <w:r w:rsidRPr="00184856">
        <w:rPr>
          <w:b/>
        </w:rPr>
        <w:t>(</w:t>
      </w:r>
      <w:r w:rsidR="005D2901" w:rsidRPr="00184856">
        <w:rPr>
          <w:b/>
        </w:rPr>
        <w:t>religious</w:t>
      </w:r>
      <w:r w:rsidRPr="00184856">
        <w:rPr>
          <w:b/>
        </w:rPr>
        <w:t>)</w:t>
      </w:r>
      <w:r w:rsidR="005D2901" w:rsidRPr="00184856">
        <w:t xml:space="preserve"> </w:t>
      </w:r>
      <w:r w:rsidR="005D2901" w:rsidRPr="00184856">
        <w:rPr>
          <w:b/>
        </w:rPr>
        <w:t>sister</w:t>
      </w:r>
      <w:r w:rsidR="00B3656C" w:rsidRPr="002F509F">
        <w:rPr>
          <w:b/>
        </w:rPr>
        <w:t>:</w:t>
      </w:r>
      <w:r w:rsidR="00B3656C" w:rsidRPr="00184856">
        <w:t xml:space="preserve"> </w:t>
      </w:r>
      <w:r w:rsidR="005D2901" w:rsidRPr="00184856">
        <w:t xml:space="preserve"> </w:t>
      </w:r>
      <w:r w:rsidR="00B3656C" w:rsidRPr="00184856">
        <w:t>A lay</w:t>
      </w:r>
      <w:r w:rsidR="00182018">
        <w:rPr>
          <w:lang w:val="en-US"/>
        </w:rPr>
        <w:t xml:space="preserve"> </w:t>
      </w:r>
      <w:r w:rsidR="00B3656C" w:rsidRPr="00184856">
        <w:t>woman in a religious order who has made permanent vows of poverty, chastity, and obedience.</w:t>
      </w:r>
    </w:p>
    <w:p w:rsidR="00E97A23" w:rsidRPr="00E97A23" w:rsidRDefault="00E97A23" w:rsidP="0076078E">
      <w:pPr>
        <w:pStyle w:val="A-Text-withspaceafter"/>
        <w:rPr>
          <w:lang w:val="en-US"/>
        </w:rPr>
      </w:pPr>
      <w:proofErr w:type="gramStart"/>
      <w:r w:rsidRPr="00E97A23">
        <w:rPr>
          <w:b/>
          <w:lang w:val="en-US"/>
        </w:rPr>
        <w:t>secular</w:t>
      </w:r>
      <w:proofErr w:type="gramEnd"/>
      <w:r w:rsidR="004A61F3" w:rsidRPr="002F509F">
        <w:rPr>
          <w:b/>
        </w:rPr>
        <w:t>:</w:t>
      </w:r>
      <w:r w:rsidR="004A61F3" w:rsidRPr="00184856">
        <w:t xml:space="preserve">  </w:t>
      </w:r>
      <w:r w:rsidRPr="00E97A23">
        <w:rPr>
          <w:lang w:val="en-US"/>
        </w:rPr>
        <w:t>Relating to worldly concerns; something that is not overtly religious.</w:t>
      </w:r>
    </w:p>
    <w:p w:rsidR="00B3656C" w:rsidRPr="00184856" w:rsidRDefault="005D2901" w:rsidP="0076078E">
      <w:pPr>
        <w:pStyle w:val="A-Text-withspaceafter"/>
      </w:pPr>
      <w:r w:rsidRPr="00184856">
        <w:rPr>
          <w:b/>
        </w:rPr>
        <w:t>seminary</w:t>
      </w:r>
      <w:r w:rsidRPr="00184856">
        <w:t xml:space="preserve"> </w:t>
      </w:r>
      <w:r w:rsidRPr="00184856">
        <w:rPr>
          <w:b/>
        </w:rPr>
        <w:t>study</w:t>
      </w:r>
      <w:r w:rsidR="00B3656C" w:rsidRPr="002F509F">
        <w:rPr>
          <w:b/>
        </w:rPr>
        <w:t>:</w:t>
      </w:r>
      <w:r w:rsidR="00B3656C" w:rsidRPr="00184856">
        <w:t xml:space="preserve"> </w:t>
      </w:r>
      <w:r w:rsidRPr="00184856">
        <w:t xml:space="preserve"> </w:t>
      </w:r>
      <w:r w:rsidR="00B3656C" w:rsidRPr="00184856">
        <w:t>Sponsored by his diocese, a priest candidate enters seminary for priestly formation and theological studies, generally lasting four years, plus one year of working in a parish in the diocese.</w:t>
      </w:r>
    </w:p>
    <w:p w:rsidR="00696B79" w:rsidRPr="0076078E" w:rsidRDefault="00B3656C" w:rsidP="0076078E">
      <w:pPr>
        <w:pStyle w:val="A-Text-withspaceafter"/>
        <w:rPr>
          <w:lang w:val="en-US"/>
        </w:rPr>
      </w:pPr>
      <w:r w:rsidRPr="00184856">
        <w:rPr>
          <w:b/>
        </w:rPr>
        <w:t>Transitional</w:t>
      </w:r>
      <w:r w:rsidRPr="00184856">
        <w:t xml:space="preserve"> </w:t>
      </w:r>
      <w:r w:rsidRPr="00184856">
        <w:rPr>
          <w:b/>
        </w:rPr>
        <w:t>Diaconate</w:t>
      </w:r>
      <w:r w:rsidRPr="002F509F">
        <w:rPr>
          <w:b/>
        </w:rPr>
        <w:t>:</w:t>
      </w:r>
      <w:r w:rsidR="005D2901" w:rsidRPr="00184856">
        <w:t xml:space="preserve"> </w:t>
      </w:r>
      <w:r w:rsidRPr="00184856">
        <w:t xml:space="preserve"> About a year before ordination to the priesthood, a seminarian is ordained to the Transitional Diaconate (different from the </w:t>
      </w:r>
      <w:r w:rsidR="00ED3122" w:rsidRPr="00184856">
        <w:t>Permanent Diaconate</w:t>
      </w:r>
      <w:r w:rsidRPr="00184856">
        <w:t>), at which time he makes vows of celibacy and obedience to the bishop.</w:t>
      </w:r>
    </w:p>
    <w:p w:rsidR="00B3656C" w:rsidRPr="00184856" w:rsidRDefault="005D2901" w:rsidP="0076078E">
      <w:pPr>
        <w:pStyle w:val="A-Text-withspaceafter"/>
      </w:pPr>
      <w:r w:rsidRPr="00184856">
        <w:rPr>
          <w:b/>
        </w:rPr>
        <w:t>vicar</w:t>
      </w:r>
      <w:r w:rsidR="00B3656C" w:rsidRPr="002F509F">
        <w:rPr>
          <w:b/>
        </w:rPr>
        <w:t>:</w:t>
      </w:r>
      <w:r w:rsidRPr="002F509F">
        <w:rPr>
          <w:b/>
        </w:rPr>
        <w:t xml:space="preserve"> </w:t>
      </w:r>
      <w:r w:rsidR="00B3656C" w:rsidRPr="00184856">
        <w:t xml:space="preserve"> Someone who serves as a substitute or agent for someone else. As the Vicar of Christ, the </w:t>
      </w:r>
      <w:r w:rsidR="00ED3122" w:rsidRPr="00184856">
        <w:t xml:space="preserve">Pope </w:t>
      </w:r>
      <w:r w:rsidR="00B3656C" w:rsidRPr="00184856">
        <w:t>acts for Christ, his human representative on earth.</w:t>
      </w:r>
    </w:p>
    <w:p w:rsidR="00BB73B5" w:rsidRPr="00184856" w:rsidRDefault="005D2901" w:rsidP="0076078E">
      <w:pPr>
        <w:pStyle w:val="A-Text-withspaceafter"/>
      </w:pPr>
      <w:r w:rsidRPr="00184856">
        <w:rPr>
          <w:b/>
        </w:rPr>
        <w:t>vocation</w:t>
      </w:r>
      <w:r w:rsidR="00B3656C" w:rsidRPr="002F509F">
        <w:rPr>
          <w:b/>
        </w:rPr>
        <w:t>:</w:t>
      </w:r>
      <w:r w:rsidR="00B3656C" w:rsidRPr="00184856">
        <w:t xml:space="preserve"> </w:t>
      </w:r>
      <w:r w:rsidRPr="00184856">
        <w:t xml:space="preserve"> </w:t>
      </w:r>
      <w:r w:rsidR="00ED3122" w:rsidRPr="00184856">
        <w:t xml:space="preserve">A call from God to all members of the Church to embrace a life of holiness. Specifically, it refers to a call to live the holy life as an ordained minister, as a vowed religious (sister or brother), in a Christian </w:t>
      </w:r>
      <w:r w:rsidR="004A61F3" w:rsidRPr="004A61F3">
        <w:t>marriage,</w:t>
      </w:r>
      <w:r w:rsidR="004A61F3">
        <w:rPr>
          <w:lang w:val="en-US"/>
        </w:rPr>
        <w:t xml:space="preserve"> </w:t>
      </w:r>
      <w:bookmarkStart w:id="0" w:name="_GoBack"/>
      <w:bookmarkEnd w:id="0"/>
      <w:r w:rsidR="00ED3122" w:rsidRPr="00184856">
        <w:t>or in single life.</w:t>
      </w:r>
    </w:p>
    <w:sectPr w:rsidR="00BB73B5" w:rsidRPr="00184856"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825" w:rsidRDefault="00022825" w:rsidP="004D0079">
      <w:r>
        <w:separator/>
      </w:r>
    </w:p>
    <w:p w:rsidR="00022825" w:rsidRDefault="00022825"/>
  </w:endnote>
  <w:endnote w:type="continuationSeparator" w:id="0">
    <w:p w:rsidR="00022825" w:rsidRDefault="00022825" w:rsidP="004D0079">
      <w:r>
        <w:continuationSeparator/>
      </w:r>
    </w:p>
    <w:p w:rsidR="00022825" w:rsidRDefault="00022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9D2A83">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Pr="00F82D2A" w:rsidRDefault="009B1056" w:rsidP="00F82D2A">
    <w:r>
      <w:rPr>
        <w:noProof/>
      </w:rPr>
      <mc:AlternateContent>
        <mc:Choice Requires="wps">
          <w:drawing>
            <wp:anchor distT="0" distB="0" distL="114300" distR="114300" simplePos="0" relativeHeight="251658240"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83" w:rsidRPr="00B3656C" w:rsidRDefault="009D2A83" w:rsidP="000318AE">
                          <w:pPr>
                            <w:tabs>
                              <w:tab w:val="left" w:pos="5610"/>
                            </w:tabs>
                            <w:spacing w:line="276" w:lineRule="auto"/>
                            <w:rPr>
                              <w:rFonts w:ascii="Arial" w:hAnsi="Arial" w:cs="Arial"/>
                              <w:color w:val="000000"/>
                              <w:sz w:val="21"/>
                              <w:szCs w:val="21"/>
                            </w:rPr>
                          </w:pPr>
                          <w:r w:rsidRPr="00B3656C">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B3656C">
                            <w:rPr>
                              <w:rFonts w:ascii="Arial" w:hAnsi="Arial" w:cs="Arial"/>
                              <w:color w:val="000000"/>
                              <w:sz w:val="19"/>
                              <w:szCs w:val="19"/>
                            </w:rPr>
                            <w:t>Living in Christ Series</w:t>
                          </w:r>
                          <w:r w:rsidRPr="00B3656C">
                            <w:rPr>
                              <w:rFonts w:ascii="Arial" w:hAnsi="Arial" w:cs="Arial"/>
                              <w:color w:val="000000"/>
                              <w:sz w:val="21"/>
                              <w:szCs w:val="21"/>
                            </w:rPr>
                            <w:tab/>
                          </w:r>
                          <w:r w:rsidRPr="00B3656C">
                            <w:rPr>
                              <w:rFonts w:ascii="Arial" w:hAnsi="Arial" w:cs="Arial"/>
                              <w:color w:val="000000"/>
                              <w:sz w:val="18"/>
                              <w:szCs w:val="18"/>
                            </w:rPr>
                            <w:t xml:space="preserve">Document #: </w:t>
                          </w:r>
                          <w:r w:rsidR="006B4CE7" w:rsidRPr="006B4CE7">
                            <w:rPr>
                              <w:rFonts w:ascii="Arial" w:hAnsi="Arial" w:cs="Arial"/>
                              <w:color w:val="000000"/>
                              <w:sz w:val="18"/>
                              <w:szCs w:val="18"/>
                            </w:rPr>
                            <w:t>TX001473</w:t>
                          </w:r>
                        </w:p>
                        <w:p w:rsidR="009D2A83" w:rsidRPr="000318AE" w:rsidRDefault="009D2A83"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9D2A83" w:rsidRPr="00B3656C" w:rsidRDefault="009D2A83" w:rsidP="000318AE">
                    <w:pPr>
                      <w:tabs>
                        <w:tab w:val="left" w:pos="5610"/>
                      </w:tabs>
                      <w:spacing w:line="276" w:lineRule="auto"/>
                      <w:rPr>
                        <w:rFonts w:ascii="Arial" w:hAnsi="Arial" w:cs="Arial"/>
                        <w:color w:val="000000"/>
                        <w:sz w:val="21"/>
                        <w:szCs w:val="21"/>
                      </w:rPr>
                    </w:pPr>
                    <w:r w:rsidRPr="00B3656C">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B3656C">
                      <w:rPr>
                        <w:rFonts w:ascii="Arial" w:hAnsi="Arial" w:cs="Arial"/>
                        <w:color w:val="000000"/>
                        <w:sz w:val="19"/>
                        <w:szCs w:val="19"/>
                      </w:rPr>
                      <w:t>Living in Christ Series</w:t>
                    </w:r>
                    <w:r w:rsidRPr="00B3656C">
                      <w:rPr>
                        <w:rFonts w:ascii="Arial" w:hAnsi="Arial" w:cs="Arial"/>
                        <w:color w:val="000000"/>
                        <w:sz w:val="21"/>
                        <w:szCs w:val="21"/>
                      </w:rPr>
                      <w:tab/>
                    </w:r>
                    <w:r w:rsidRPr="00B3656C">
                      <w:rPr>
                        <w:rFonts w:ascii="Arial" w:hAnsi="Arial" w:cs="Arial"/>
                        <w:color w:val="000000"/>
                        <w:sz w:val="18"/>
                        <w:szCs w:val="18"/>
                      </w:rPr>
                      <w:t xml:space="preserve">Document #: </w:t>
                    </w:r>
                    <w:r w:rsidR="006B4CE7" w:rsidRPr="006B4CE7">
                      <w:rPr>
                        <w:rFonts w:ascii="Arial" w:hAnsi="Arial" w:cs="Arial"/>
                        <w:color w:val="000000"/>
                        <w:sz w:val="18"/>
                        <w:szCs w:val="18"/>
                      </w:rPr>
                      <w:t>TX001473</w:t>
                    </w:r>
                  </w:p>
                  <w:p w:rsidR="009D2A83" w:rsidRPr="000318AE" w:rsidRDefault="009D2A83" w:rsidP="000318AE">
                    <w:pPr>
                      <w:rPr>
                        <w:szCs w:val="21"/>
                      </w:rPr>
                    </w:pPr>
                  </w:p>
                </w:txbxContent>
              </v:textbox>
            </v:shape>
          </w:pict>
        </mc:Fallback>
      </mc:AlternateContent>
    </w:r>
    <w:r>
      <w:rPr>
        <w:noProof/>
      </w:rPr>
      <w:drawing>
        <wp:inline distT="0" distB="0" distL="0" distR="0">
          <wp:extent cx="447040" cy="42735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42735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9B1056">
    <w:r>
      <w:rPr>
        <w:noProof/>
      </w:rPr>
      <mc:AlternateContent>
        <mc:Choice Requires="wps">
          <w:drawing>
            <wp:anchor distT="0" distB="0" distL="114300" distR="114300" simplePos="0" relativeHeight="251657216"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83" w:rsidRPr="00B3656C" w:rsidRDefault="009D2A83" w:rsidP="000318AE">
                          <w:pPr>
                            <w:tabs>
                              <w:tab w:val="left" w:pos="5610"/>
                            </w:tabs>
                            <w:spacing w:line="276" w:lineRule="auto"/>
                            <w:rPr>
                              <w:rFonts w:ascii="Arial" w:hAnsi="Arial" w:cs="Arial"/>
                              <w:color w:val="000000"/>
                              <w:sz w:val="21"/>
                              <w:szCs w:val="21"/>
                            </w:rPr>
                          </w:pPr>
                          <w:r w:rsidRPr="00B3656C">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B3656C">
                            <w:rPr>
                              <w:rFonts w:ascii="Arial" w:hAnsi="Arial" w:cs="Arial"/>
                              <w:color w:val="000000"/>
                              <w:sz w:val="19"/>
                              <w:szCs w:val="19"/>
                            </w:rPr>
                            <w:t>Living in Christ Series</w:t>
                          </w:r>
                          <w:r w:rsidRPr="00B3656C">
                            <w:rPr>
                              <w:rFonts w:ascii="Arial" w:hAnsi="Arial" w:cs="Arial"/>
                              <w:color w:val="000000"/>
                              <w:sz w:val="21"/>
                              <w:szCs w:val="21"/>
                            </w:rPr>
                            <w:tab/>
                          </w:r>
                          <w:r w:rsidRPr="00B3656C">
                            <w:rPr>
                              <w:rFonts w:ascii="Arial" w:hAnsi="Arial" w:cs="Arial"/>
                              <w:color w:val="000000"/>
                              <w:sz w:val="18"/>
                              <w:szCs w:val="18"/>
                            </w:rPr>
                            <w:t xml:space="preserve">Document #: </w:t>
                          </w:r>
                          <w:r w:rsidR="006B4CE7" w:rsidRPr="006B4CE7">
                            <w:rPr>
                              <w:rFonts w:ascii="Arial" w:hAnsi="Arial" w:cs="Arial"/>
                              <w:color w:val="000000"/>
                              <w:sz w:val="18"/>
                              <w:szCs w:val="18"/>
                            </w:rPr>
                            <w:t>TX001473</w:t>
                          </w:r>
                        </w:p>
                        <w:p w:rsidR="009D2A83" w:rsidRPr="000E1ADA" w:rsidRDefault="009D2A83"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9D2A83" w:rsidRPr="00B3656C" w:rsidRDefault="009D2A83" w:rsidP="000318AE">
                    <w:pPr>
                      <w:tabs>
                        <w:tab w:val="left" w:pos="5610"/>
                      </w:tabs>
                      <w:spacing w:line="276" w:lineRule="auto"/>
                      <w:rPr>
                        <w:rFonts w:ascii="Arial" w:hAnsi="Arial" w:cs="Arial"/>
                        <w:color w:val="000000"/>
                        <w:sz w:val="21"/>
                        <w:szCs w:val="21"/>
                      </w:rPr>
                    </w:pPr>
                    <w:r w:rsidRPr="00B3656C">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B3656C">
                      <w:rPr>
                        <w:rFonts w:ascii="Arial" w:hAnsi="Arial" w:cs="Arial"/>
                        <w:color w:val="000000"/>
                        <w:sz w:val="19"/>
                        <w:szCs w:val="19"/>
                      </w:rPr>
                      <w:t>Living in Christ Series</w:t>
                    </w:r>
                    <w:r w:rsidRPr="00B3656C">
                      <w:rPr>
                        <w:rFonts w:ascii="Arial" w:hAnsi="Arial" w:cs="Arial"/>
                        <w:color w:val="000000"/>
                        <w:sz w:val="21"/>
                        <w:szCs w:val="21"/>
                      </w:rPr>
                      <w:tab/>
                    </w:r>
                    <w:r w:rsidRPr="00B3656C">
                      <w:rPr>
                        <w:rFonts w:ascii="Arial" w:hAnsi="Arial" w:cs="Arial"/>
                        <w:color w:val="000000"/>
                        <w:sz w:val="18"/>
                        <w:szCs w:val="18"/>
                      </w:rPr>
                      <w:t xml:space="preserve">Document #: </w:t>
                    </w:r>
                    <w:r w:rsidR="006B4CE7" w:rsidRPr="006B4CE7">
                      <w:rPr>
                        <w:rFonts w:ascii="Arial" w:hAnsi="Arial" w:cs="Arial"/>
                        <w:color w:val="000000"/>
                        <w:sz w:val="18"/>
                        <w:szCs w:val="18"/>
                      </w:rPr>
                      <w:t>TX001473</w:t>
                    </w:r>
                  </w:p>
                  <w:p w:rsidR="009D2A83" w:rsidRPr="000E1ADA" w:rsidRDefault="009D2A83" w:rsidP="000318AE">
                    <w:pPr>
                      <w:tabs>
                        <w:tab w:val="left" w:pos="5610"/>
                      </w:tabs>
                      <w:rPr>
                        <w:sz w:val="18"/>
                        <w:szCs w:val="18"/>
                      </w:rPr>
                    </w:pPr>
                  </w:p>
                </w:txbxContent>
              </v:textbox>
            </v:shape>
          </w:pict>
        </mc:Fallback>
      </mc:AlternateContent>
    </w:r>
    <w:r>
      <w:rPr>
        <w:noProof/>
      </w:rPr>
      <w:drawing>
        <wp:inline distT="0" distB="0" distL="0" distR="0">
          <wp:extent cx="447040" cy="42735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42735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825" w:rsidRDefault="00022825" w:rsidP="004D0079">
      <w:r>
        <w:separator/>
      </w:r>
    </w:p>
    <w:p w:rsidR="00022825" w:rsidRDefault="00022825"/>
  </w:footnote>
  <w:footnote w:type="continuationSeparator" w:id="0">
    <w:p w:rsidR="00022825" w:rsidRDefault="00022825" w:rsidP="004D0079">
      <w:r>
        <w:continuationSeparator/>
      </w:r>
    </w:p>
    <w:p w:rsidR="00022825" w:rsidRDefault="000228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9D2A83"/>
  <w:p w:rsidR="009D2A83" w:rsidRDefault="009D2A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184856" w:rsidP="00DC08C5">
    <w:pPr>
      <w:pStyle w:val="A-Header-articletitlepage2"/>
    </w:pPr>
    <w:r w:rsidRPr="00184856">
      <w:t>Vocabulary for Unit 5</w:t>
    </w:r>
    <w:r w:rsidR="009D2A83">
      <w:tab/>
    </w:r>
    <w:r w:rsidR="009D2A83" w:rsidRPr="00F82D2A">
      <w:t xml:space="preserve">Page | </w:t>
    </w:r>
    <w:r w:rsidR="00FF2B8A">
      <w:fldChar w:fldCharType="begin"/>
    </w:r>
    <w:r w:rsidR="00FF2B8A">
      <w:instrText xml:space="preserve"> PAGE   \* MERGEFORMAT </w:instrText>
    </w:r>
    <w:r w:rsidR="00FF2B8A">
      <w:fldChar w:fldCharType="separate"/>
    </w:r>
    <w:r w:rsidR="004A61F3">
      <w:rPr>
        <w:noProof/>
      </w:rPr>
      <w:t>2</w:t>
    </w:r>
    <w:r w:rsidR="00FF2B8A">
      <w:fldChar w:fldCharType="end"/>
    </w:r>
  </w:p>
  <w:p w:rsidR="009D2A83" w:rsidRDefault="009D2A83"/>
  <w:p w:rsidR="009D2A83" w:rsidRDefault="009D2A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Pr="003E24F6" w:rsidRDefault="006B4CE7" w:rsidP="006B4CE7">
    <w:pPr>
      <w:pStyle w:val="A-Header-coursetitlesubtitlepage1"/>
    </w:pPr>
    <w:r>
      <w:t>The Church: Christ in the World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1210F"/>
    <w:rsid w:val="000174A3"/>
    <w:rsid w:val="00022825"/>
    <w:rsid w:val="000262AD"/>
    <w:rsid w:val="000318AE"/>
    <w:rsid w:val="00084EB9"/>
    <w:rsid w:val="00093CB0"/>
    <w:rsid w:val="000A391A"/>
    <w:rsid w:val="000B4E68"/>
    <w:rsid w:val="000C5F25"/>
    <w:rsid w:val="000D5ED9"/>
    <w:rsid w:val="000D7B59"/>
    <w:rsid w:val="000E1ADA"/>
    <w:rsid w:val="000E564B"/>
    <w:rsid w:val="000F6CCE"/>
    <w:rsid w:val="00103E1C"/>
    <w:rsid w:val="00122197"/>
    <w:rsid w:val="001309E6"/>
    <w:rsid w:val="001334C6"/>
    <w:rsid w:val="00152401"/>
    <w:rsid w:val="00175D31"/>
    <w:rsid w:val="00182018"/>
    <w:rsid w:val="00184856"/>
    <w:rsid w:val="0019539C"/>
    <w:rsid w:val="001A2984"/>
    <w:rsid w:val="001A74FD"/>
    <w:rsid w:val="001C0A8C"/>
    <w:rsid w:val="001C0EF4"/>
    <w:rsid w:val="001E5675"/>
    <w:rsid w:val="001E64A9"/>
    <w:rsid w:val="001F322F"/>
    <w:rsid w:val="001F7384"/>
    <w:rsid w:val="00207B0F"/>
    <w:rsid w:val="0022450E"/>
    <w:rsid w:val="00225B1E"/>
    <w:rsid w:val="00231C40"/>
    <w:rsid w:val="00241EEF"/>
    <w:rsid w:val="00254E02"/>
    <w:rsid w:val="00261080"/>
    <w:rsid w:val="00263165"/>
    <w:rsid w:val="00265087"/>
    <w:rsid w:val="00272AE8"/>
    <w:rsid w:val="00284A63"/>
    <w:rsid w:val="00292C4F"/>
    <w:rsid w:val="002A1FFD"/>
    <w:rsid w:val="002A4E6A"/>
    <w:rsid w:val="002E0443"/>
    <w:rsid w:val="002E1A1D"/>
    <w:rsid w:val="002E77F4"/>
    <w:rsid w:val="002F509F"/>
    <w:rsid w:val="002F78AB"/>
    <w:rsid w:val="002F791E"/>
    <w:rsid w:val="003037EB"/>
    <w:rsid w:val="0031278E"/>
    <w:rsid w:val="003157D0"/>
    <w:rsid w:val="003236A3"/>
    <w:rsid w:val="00326542"/>
    <w:rsid w:val="003313A4"/>
    <w:rsid w:val="003365CF"/>
    <w:rsid w:val="00340334"/>
    <w:rsid w:val="003477AC"/>
    <w:rsid w:val="003539F0"/>
    <w:rsid w:val="003668AB"/>
    <w:rsid w:val="0037014E"/>
    <w:rsid w:val="003739CB"/>
    <w:rsid w:val="0038139E"/>
    <w:rsid w:val="003B0E7A"/>
    <w:rsid w:val="003B1173"/>
    <w:rsid w:val="003D381C"/>
    <w:rsid w:val="003D3B82"/>
    <w:rsid w:val="003E24F6"/>
    <w:rsid w:val="003F5CF4"/>
    <w:rsid w:val="00405DC9"/>
    <w:rsid w:val="00423B78"/>
    <w:rsid w:val="004311A3"/>
    <w:rsid w:val="0044479E"/>
    <w:rsid w:val="00444C9F"/>
    <w:rsid w:val="00454A1D"/>
    <w:rsid w:val="00460918"/>
    <w:rsid w:val="00475571"/>
    <w:rsid w:val="00483769"/>
    <w:rsid w:val="004A2ACF"/>
    <w:rsid w:val="004A3116"/>
    <w:rsid w:val="004A61F3"/>
    <w:rsid w:val="004A7DE2"/>
    <w:rsid w:val="004C5561"/>
    <w:rsid w:val="004D0079"/>
    <w:rsid w:val="004D74F6"/>
    <w:rsid w:val="004D7A2E"/>
    <w:rsid w:val="004D7A4E"/>
    <w:rsid w:val="004E5DFC"/>
    <w:rsid w:val="004F1ADF"/>
    <w:rsid w:val="00500FAD"/>
    <w:rsid w:val="00513F9B"/>
    <w:rsid w:val="00545244"/>
    <w:rsid w:val="00555CB8"/>
    <w:rsid w:val="00555EA6"/>
    <w:rsid w:val="005608D0"/>
    <w:rsid w:val="00595266"/>
    <w:rsid w:val="005A4359"/>
    <w:rsid w:val="005A6944"/>
    <w:rsid w:val="005D2901"/>
    <w:rsid w:val="005D66E4"/>
    <w:rsid w:val="005E0C08"/>
    <w:rsid w:val="005F599B"/>
    <w:rsid w:val="0060248C"/>
    <w:rsid w:val="00602EA4"/>
    <w:rsid w:val="006067CC"/>
    <w:rsid w:val="00614B48"/>
    <w:rsid w:val="00623829"/>
    <w:rsid w:val="00624A61"/>
    <w:rsid w:val="006413D6"/>
    <w:rsid w:val="00645A10"/>
    <w:rsid w:val="00652A68"/>
    <w:rsid w:val="006609CF"/>
    <w:rsid w:val="006767C9"/>
    <w:rsid w:val="00687802"/>
    <w:rsid w:val="0069306F"/>
    <w:rsid w:val="00696B79"/>
    <w:rsid w:val="006A5B02"/>
    <w:rsid w:val="006B3F4F"/>
    <w:rsid w:val="006B4CE7"/>
    <w:rsid w:val="006C2FB1"/>
    <w:rsid w:val="006C6F41"/>
    <w:rsid w:val="006D6EE7"/>
    <w:rsid w:val="006E4F88"/>
    <w:rsid w:val="006F5958"/>
    <w:rsid w:val="0070169A"/>
    <w:rsid w:val="007034FE"/>
    <w:rsid w:val="007050D5"/>
    <w:rsid w:val="00706C52"/>
    <w:rsid w:val="007137D5"/>
    <w:rsid w:val="0073114D"/>
    <w:rsid w:val="0074663C"/>
    <w:rsid w:val="00750DCB"/>
    <w:rsid w:val="007554A3"/>
    <w:rsid w:val="0076078E"/>
    <w:rsid w:val="00781027"/>
    <w:rsid w:val="00781585"/>
    <w:rsid w:val="00784075"/>
    <w:rsid w:val="00786E12"/>
    <w:rsid w:val="00787F98"/>
    <w:rsid w:val="007D41EB"/>
    <w:rsid w:val="007E01EA"/>
    <w:rsid w:val="007F14E0"/>
    <w:rsid w:val="007F1D2D"/>
    <w:rsid w:val="008111FA"/>
    <w:rsid w:val="00811A84"/>
    <w:rsid w:val="00820449"/>
    <w:rsid w:val="0083536C"/>
    <w:rsid w:val="00847B4C"/>
    <w:rsid w:val="008541FB"/>
    <w:rsid w:val="0085547F"/>
    <w:rsid w:val="00861A93"/>
    <w:rsid w:val="00883D20"/>
    <w:rsid w:val="008A5FEE"/>
    <w:rsid w:val="008B14A0"/>
    <w:rsid w:val="008D10BC"/>
    <w:rsid w:val="008F12F7"/>
    <w:rsid w:val="008F22A0"/>
    <w:rsid w:val="008F58B2"/>
    <w:rsid w:val="009007CA"/>
    <w:rsid w:val="0090151B"/>
    <w:rsid w:val="009064EC"/>
    <w:rsid w:val="00920092"/>
    <w:rsid w:val="0093212A"/>
    <w:rsid w:val="00933E81"/>
    <w:rsid w:val="00945A73"/>
    <w:rsid w:val="009563C5"/>
    <w:rsid w:val="00972002"/>
    <w:rsid w:val="009B0645"/>
    <w:rsid w:val="009B1056"/>
    <w:rsid w:val="009D2A83"/>
    <w:rsid w:val="009D36BA"/>
    <w:rsid w:val="009F2BD3"/>
    <w:rsid w:val="00A00D1F"/>
    <w:rsid w:val="00A072A2"/>
    <w:rsid w:val="00A234BF"/>
    <w:rsid w:val="00A51E67"/>
    <w:rsid w:val="00A552FD"/>
    <w:rsid w:val="00A55D18"/>
    <w:rsid w:val="00A5709A"/>
    <w:rsid w:val="00A60740"/>
    <w:rsid w:val="00A63150"/>
    <w:rsid w:val="00A64499"/>
    <w:rsid w:val="00A70CF3"/>
    <w:rsid w:val="00A720D7"/>
    <w:rsid w:val="00A73436"/>
    <w:rsid w:val="00A82B01"/>
    <w:rsid w:val="00A8313D"/>
    <w:rsid w:val="00AA7F49"/>
    <w:rsid w:val="00AD6F0C"/>
    <w:rsid w:val="00AD7A51"/>
    <w:rsid w:val="00AF2A78"/>
    <w:rsid w:val="00AF4B1B"/>
    <w:rsid w:val="00B11A16"/>
    <w:rsid w:val="00B11C59"/>
    <w:rsid w:val="00B12547"/>
    <w:rsid w:val="00B1337E"/>
    <w:rsid w:val="00B15B28"/>
    <w:rsid w:val="00B22326"/>
    <w:rsid w:val="00B350EA"/>
    <w:rsid w:val="00B3656C"/>
    <w:rsid w:val="00B47B42"/>
    <w:rsid w:val="00B51054"/>
    <w:rsid w:val="00B55E1C"/>
    <w:rsid w:val="00B572B7"/>
    <w:rsid w:val="00BB73B5"/>
    <w:rsid w:val="00BC1E13"/>
    <w:rsid w:val="00BC4453"/>
    <w:rsid w:val="00BD06B0"/>
    <w:rsid w:val="00BE1C44"/>
    <w:rsid w:val="00BE3E0E"/>
    <w:rsid w:val="00C01E2D"/>
    <w:rsid w:val="00C0627A"/>
    <w:rsid w:val="00C07507"/>
    <w:rsid w:val="00C13310"/>
    <w:rsid w:val="00C261F2"/>
    <w:rsid w:val="00C3410A"/>
    <w:rsid w:val="00C3609F"/>
    <w:rsid w:val="00C36F22"/>
    <w:rsid w:val="00C4361D"/>
    <w:rsid w:val="00C473D9"/>
    <w:rsid w:val="00C50BCE"/>
    <w:rsid w:val="00C57F42"/>
    <w:rsid w:val="00C760F8"/>
    <w:rsid w:val="00C91156"/>
    <w:rsid w:val="00CC176C"/>
    <w:rsid w:val="00CC2CF3"/>
    <w:rsid w:val="00CC5843"/>
    <w:rsid w:val="00CD1FEA"/>
    <w:rsid w:val="00CD2136"/>
    <w:rsid w:val="00CF03E7"/>
    <w:rsid w:val="00CF69E6"/>
    <w:rsid w:val="00D04A29"/>
    <w:rsid w:val="00D105EA"/>
    <w:rsid w:val="00D14D22"/>
    <w:rsid w:val="00D42FA1"/>
    <w:rsid w:val="00D45298"/>
    <w:rsid w:val="00D456D2"/>
    <w:rsid w:val="00D57D5E"/>
    <w:rsid w:val="00D64EB1"/>
    <w:rsid w:val="00D80DBD"/>
    <w:rsid w:val="00D82358"/>
    <w:rsid w:val="00D83EE1"/>
    <w:rsid w:val="00D93B43"/>
    <w:rsid w:val="00DB4EA7"/>
    <w:rsid w:val="00DC08C5"/>
    <w:rsid w:val="00DC3378"/>
    <w:rsid w:val="00DD28A2"/>
    <w:rsid w:val="00E02EAF"/>
    <w:rsid w:val="00E16237"/>
    <w:rsid w:val="00E515AB"/>
    <w:rsid w:val="00E753BB"/>
    <w:rsid w:val="00E7545A"/>
    <w:rsid w:val="00E97A23"/>
    <w:rsid w:val="00EB1125"/>
    <w:rsid w:val="00EC358B"/>
    <w:rsid w:val="00EC52EC"/>
    <w:rsid w:val="00ED3122"/>
    <w:rsid w:val="00EE07AB"/>
    <w:rsid w:val="00EE0D45"/>
    <w:rsid w:val="00EE60D3"/>
    <w:rsid w:val="00EE658A"/>
    <w:rsid w:val="00EF378F"/>
    <w:rsid w:val="00EF441F"/>
    <w:rsid w:val="00F06D17"/>
    <w:rsid w:val="00F06F1B"/>
    <w:rsid w:val="00F30BF7"/>
    <w:rsid w:val="00F352E1"/>
    <w:rsid w:val="00F40A11"/>
    <w:rsid w:val="00F443B7"/>
    <w:rsid w:val="00F447FB"/>
    <w:rsid w:val="00F713FF"/>
    <w:rsid w:val="00F7282A"/>
    <w:rsid w:val="00F80D72"/>
    <w:rsid w:val="00F82D2A"/>
    <w:rsid w:val="00F91813"/>
    <w:rsid w:val="00F95DBB"/>
    <w:rsid w:val="00FA5405"/>
    <w:rsid w:val="00FA5E9A"/>
    <w:rsid w:val="00FB49E3"/>
    <w:rsid w:val="00FC0585"/>
    <w:rsid w:val="00FC34B5"/>
    <w:rsid w:val="00FD28A1"/>
    <w:rsid w:val="00FD76D4"/>
    <w:rsid w:val="00FF062F"/>
    <w:rsid w:val="00FF2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B3656C"/>
    <w:pPr>
      <w:tabs>
        <w:tab w:val="left" w:pos="720"/>
      </w:tabs>
      <w:spacing w:line="480" w:lineRule="auto"/>
    </w:pPr>
    <w:rPr>
      <w:rFonts w:ascii="Book Antiqua" w:eastAsia="Times New Roman" w:hAnsi="Book Antiqua"/>
      <w:color w:val="000000"/>
      <w:sz w:val="24"/>
    </w:rPr>
  </w:style>
  <w:style w:type="character" w:customStyle="1" w:styleId="textChar">
    <w:name w:val="text Char"/>
    <w:link w:val="text"/>
    <w:uiPriority w:val="99"/>
    <w:locked/>
    <w:rsid w:val="00B3656C"/>
    <w:rPr>
      <w:rFonts w:ascii="Book Antiqua" w:eastAsia="Times New Roman" w:hAnsi="Book Antiqua"/>
      <w:color w:val="000000"/>
      <w:sz w:val="24"/>
      <w:lang w:val="en-US" w:eastAsia="en-US" w:bidi="ar-SA"/>
    </w:rPr>
  </w:style>
  <w:style w:type="character" w:styleId="CommentReference">
    <w:name w:val="annotation reference"/>
    <w:semiHidden/>
    <w:rsid w:val="005D2901"/>
    <w:rPr>
      <w:sz w:val="16"/>
      <w:szCs w:val="16"/>
    </w:rPr>
  </w:style>
  <w:style w:type="paragraph" w:styleId="CommentText">
    <w:name w:val="annotation text"/>
    <w:basedOn w:val="Normal"/>
    <w:semiHidden/>
    <w:rsid w:val="005D2901"/>
    <w:rPr>
      <w:sz w:val="20"/>
    </w:rPr>
  </w:style>
  <w:style w:type="paragraph" w:styleId="CommentSubject">
    <w:name w:val="annotation subject"/>
    <w:basedOn w:val="CommentText"/>
    <w:next w:val="CommentText"/>
    <w:semiHidden/>
    <w:rsid w:val="005D2901"/>
    <w:rPr>
      <w:b/>
      <w:bCs/>
    </w:rPr>
  </w:style>
  <w:style w:type="paragraph" w:styleId="Revision">
    <w:name w:val="Revision"/>
    <w:hidden/>
    <w:uiPriority w:val="99"/>
    <w:semiHidden/>
    <w:rsid w:val="00A5709A"/>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B3656C"/>
    <w:pPr>
      <w:tabs>
        <w:tab w:val="left" w:pos="720"/>
      </w:tabs>
      <w:spacing w:line="480" w:lineRule="auto"/>
    </w:pPr>
    <w:rPr>
      <w:rFonts w:ascii="Book Antiqua" w:eastAsia="Times New Roman" w:hAnsi="Book Antiqua"/>
      <w:color w:val="000000"/>
      <w:sz w:val="24"/>
    </w:rPr>
  </w:style>
  <w:style w:type="character" w:customStyle="1" w:styleId="textChar">
    <w:name w:val="text Char"/>
    <w:link w:val="text"/>
    <w:uiPriority w:val="99"/>
    <w:locked/>
    <w:rsid w:val="00B3656C"/>
    <w:rPr>
      <w:rFonts w:ascii="Book Antiqua" w:eastAsia="Times New Roman" w:hAnsi="Book Antiqua"/>
      <w:color w:val="000000"/>
      <w:sz w:val="24"/>
      <w:lang w:val="en-US" w:eastAsia="en-US" w:bidi="ar-SA"/>
    </w:rPr>
  </w:style>
  <w:style w:type="character" w:styleId="CommentReference">
    <w:name w:val="annotation reference"/>
    <w:semiHidden/>
    <w:rsid w:val="005D2901"/>
    <w:rPr>
      <w:sz w:val="16"/>
      <w:szCs w:val="16"/>
    </w:rPr>
  </w:style>
  <w:style w:type="paragraph" w:styleId="CommentText">
    <w:name w:val="annotation text"/>
    <w:basedOn w:val="Normal"/>
    <w:semiHidden/>
    <w:rsid w:val="005D2901"/>
    <w:rPr>
      <w:sz w:val="20"/>
    </w:rPr>
  </w:style>
  <w:style w:type="paragraph" w:styleId="CommentSubject">
    <w:name w:val="annotation subject"/>
    <w:basedOn w:val="CommentText"/>
    <w:next w:val="CommentText"/>
    <w:semiHidden/>
    <w:rsid w:val="005D2901"/>
    <w:rPr>
      <w:b/>
      <w:bCs/>
    </w:rPr>
  </w:style>
  <w:style w:type="paragraph" w:styleId="Revision">
    <w:name w:val="Revision"/>
    <w:hidden/>
    <w:uiPriority w:val="99"/>
    <w:semiHidden/>
    <w:rsid w:val="00A5709A"/>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5</cp:revision>
  <cp:lastPrinted>2010-12-15T16:24:00Z</cp:lastPrinted>
  <dcterms:created xsi:type="dcterms:W3CDTF">2010-12-17T20:49:00Z</dcterms:created>
  <dcterms:modified xsi:type="dcterms:W3CDTF">2011-04-19T18:34:00Z</dcterms:modified>
</cp:coreProperties>
</file>