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068" w:rsidRPr="0070335F" w:rsidRDefault="00E80068" w:rsidP="004F68E7">
      <w:pPr>
        <w:pStyle w:val="A-BH"/>
        <w:rPr>
          <w:rFonts w:cs="ArialNarrow-Bold"/>
          <w:bCs/>
        </w:rPr>
      </w:pPr>
      <w:r w:rsidRPr="0070335F">
        <w:t>Synoptic Parallels Questions</w:t>
      </w:r>
    </w:p>
    <w:p w:rsidR="00E80068" w:rsidRPr="00422CEE" w:rsidRDefault="00E80068" w:rsidP="004F68E7">
      <w:pPr>
        <w:pStyle w:val="A-Text"/>
        <w:spacing w:after="120"/>
      </w:pPr>
      <w:r w:rsidRPr="00422CEE">
        <w:t>Circle the Gospel on which your group is focusing:</w:t>
      </w:r>
    </w:p>
    <w:p w:rsidR="00E80068" w:rsidRDefault="00E80068" w:rsidP="004F68E7">
      <w:pPr>
        <w:pStyle w:val="A-Text"/>
        <w:ind w:left="576"/>
      </w:pPr>
      <w:r w:rsidRPr="0070335F">
        <w:t>Mark</w:t>
      </w:r>
      <w:r w:rsidR="00980105">
        <w:t>,</w:t>
      </w:r>
      <w:r w:rsidRPr="0070335F">
        <w:t xml:space="preserve"> </w:t>
      </w:r>
      <w:r w:rsidR="00316400">
        <w:t xml:space="preserve">chapters </w:t>
      </w:r>
      <w:r w:rsidRPr="0070335F">
        <w:t>1</w:t>
      </w:r>
      <w:r w:rsidR="00316400">
        <w:t>–3</w:t>
      </w:r>
      <w:r w:rsidR="00316400">
        <w:tab/>
      </w:r>
      <w:r w:rsidR="004F68E7">
        <w:tab/>
      </w:r>
      <w:r w:rsidRPr="0070335F">
        <w:t>Matthew</w:t>
      </w:r>
      <w:r w:rsidR="00980105">
        <w:t>, chapters 3–4</w:t>
      </w:r>
      <w:r w:rsidR="00316400">
        <w:t xml:space="preserve"> and 8</w:t>
      </w:r>
      <w:r w:rsidR="00316400">
        <w:tab/>
      </w:r>
      <w:r w:rsidR="004F68E7">
        <w:tab/>
      </w:r>
      <w:r w:rsidRPr="0070335F">
        <w:t>Luke</w:t>
      </w:r>
      <w:r w:rsidR="00980105">
        <w:t>,</w:t>
      </w:r>
      <w:r w:rsidRPr="0070335F">
        <w:t xml:space="preserve"> </w:t>
      </w:r>
      <w:r w:rsidR="00316400">
        <w:t xml:space="preserve">chapters </w:t>
      </w:r>
      <w:r w:rsidRPr="0070335F">
        <w:t>3</w:t>
      </w:r>
      <w:r w:rsidR="00316400">
        <w:t>–</w:t>
      </w:r>
      <w:r w:rsidRPr="0070335F">
        <w:t>5</w:t>
      </w:r>
    </w:p>
    <w:p w:rsidR="00D62570" w:rsidRPr="00422CEE" w:rsidRDefault="00343AF9" w:rsidP="004F68E7">
      <w:pPr>
        <w:pStyle w:val="A-Text"/>
        <w:spacing w:before="240" w:after="120"/>
      </w:pPr>
      <w:r w:rsidRPr="00422CEE">
        <w:t>Please wait for directions from your teacher before beginning work.</w:t>
      </w:r>
    </w:p>
    <w:p w:rsidR="00E80068" w:rsidRPr="0070335F" w:rsidRDefault="00E80068" w:rsidP="004F68E7">
      <w:pPr>
        <w:pStyle w:val="A-NumberList"/>
        <w:spacing w:after="960"/>
        <w:ind w:left="72"/>
      </w:pPr>
      <w:r w:rsidRPr="004F68E7">
        <w:rPr>
          <w:b/>
        </w:rPr>
        <w:t>1.</w:t>
      </w:r>
      <w:r w:rsidRPr="0070335F">
        <w:tab/>
      </w:r>
      <w:r w:rsidR="00980105">
        <w:tab/>
      </w:r>
      <w:bookmarkStart w:id="0" w:name="_GoBack"/>
      <w:bookmarkEnd w:id="0"/>
      <w:r w:rsidRPr="0070335F">
        <w:t>Who appears in the desert proclaiming a baptism of repentance for the forgiveness of sins?</w:t>
      </w:r>
    </w:p>
    <w:p w:rsidR="00E80068" w:rsidRPr="0070335F" w:rsidRDefault="00E80068" w:rsidP="004F68E7">
      <w:pPr>
        <w:pStyle w:val="A-NumberList"/>
        <w:spacing w:after="960"/>
        <w:ind w:left="72"/>
      </w:pPr>
      <w:r w:rsidRPr="004F68E7">
        <w:rPr>
          <w:b/>
        </w:rPr>
        <w:t>2.</w:t>
      </w:r>
      <w:r w:rsidRPr="004F68E7">
        <w:rPr>
          <w:b/>
        </w:rPr>
        <w:tab/>
      </w:r>
      <w:r w:rsidR="00980105">
        <w:rPr>
          <w:b/>
        </w:rPr>
        <w:tab/>
      </w:r>
      <w:r w:rsidRPr="0070335F">
        <w:t>What happens to Jesus in the Jordan River?</w:t>
      </w:r>
    </w:p>
    <w:p w:rsidR="00E80068" w:rsidRPr="0070335F" w:rsidRDefault="00E80068" w:rsidP="004F68E7">
      <w:pPr>
        <w:pStyle w:val="A-NumberList"/>
        <w:spacing w:after="960"/>
        <w:ind w:left="72"/>
      </w:pPr>
      <w:r w:rsidRPr="004F68E7">
        <w:rPr>
          <w:b/>
        </w:rPr>
        <w:t>3.</w:t>
      </w:r>
      <w:r w:rsidRPr="0070335F">
        <w:tab/>
      </w:r>
      <w:r w:rsidR="00980105">
        <w:tab/>
      </w:r>
      <w:r w:rsidRPr="0070335F">
        <w:t>What happens to Jesus in the desert?</w:t>
      </w:r>
    </w:p>
    <w:p w:rsidR="00E80068" w:rsidRPr="0070335F" w:rsidRDefault="00E80068" w:rsidP="00980105">
      <w:pPr>
        <w:pStyle w:val="A-NumberList"/>
        <w:spacing w:after="960"/>
        <w:ind w:left="447" w:hanging="375"/>
      </w:pPr>
      <w:r w:rsidRPr="004F68E7">
        <w:rPr>
          <w:b/>
        </w:rPr>
        <w:t>4.</w:t>
      </w:r>
      <w:r w:rsidRPr="0070335F">
        <w:tab/>
      </w:r>
      <w:r w:rsidR="00980105">
        <w:tab/>
      </w:r>
      <w:r w:rsidRPr="0070335F">
        <w:t>Describe Jesus’ healing of the paralytic.</w:t>
      </w:r>
      <w:r>
        <w:t xml:space="preserve"> </w:t>
      </w:r>
      <w:r w:rsidRPr="0070335F">
        <w:t>For example, what does Jesus say?</w:t>
      </w:r>
      <w:r>
        <w:t xml:space="preserve"> </w:t>
      </w:r>
      <w:r w:rsidRPr="0070335F">
        <w:t>Why are some people in the surrounding crowd not pleased with Jesus’ action?</w:t>
      </w:r>
      <w:r>
        <w:t xml:space="preserve"> </w:t>
      </w:r>
      <w:r w:rsidRPr="0070335F">
        <w:t>What else is interesting or unusual about this story?</w:t>
      </w:r>
    </w:p>
    <w:p w:rsidR="00E80068" w:rsidRPr="0070335F" w:rsidRDefault="009D2BEC" w:rsidP="004F68E7">
      <w:pPr>
        <w:pStyle w:val="A-NumberList"/>
        <w:spacing w:after="960"/>
        <w:ind w:left="72"/>
      </w:pPr>
      <w:r w:rsidRPr="004F68E7">
        <w:rPr>
          <w:b/>
        </w:rPr>
        <w:t>5.</w:t>
      </w:r>
      <w:r>
        <w:tab/>
      </w:r>
      <w:r w:rsidR="00980105">
        <w:tab/>
      </w:r>
      <w:r>
        <w:t>Who does Jesus identif</w:t>
      </w:r>
      <w:r w:rsidR="00E80068" w:rsidRPr="0070335F">
        <w:t>y as his true family members—his brother, sister, and mother?</w:t>
      </w:r>
    </w:p>
    <w:p w:rsidR="00E80068" w:rsidRPr="0070335F" w:rsidRDefault="00E80068" w:rsidP="004F68E7">
      <w:pPr>
        <w:pStyle w:val="A-NumberList"/>
        <w:spacing w:after="960"/>
        <w:ind w:left="72"/>
      </w:pPr>
      <w:r w:rsidRPr="004F68E7">
        <w:rPr>
          <w:b/>
        </w:rPr>
        <w:t>6.</w:t>
      </w:r>
      <w:r w:rsidRPr="0070335F">
        <w:tab/>
      </w:r>
      <w:r w:rsidR="00980105">
        <w:tab/>
      </w:r>
      <w:r w:rsidRPr="0070335F">
        <w:t xml:space="preserve">Why does Jesus go to live in Capernaum, </w:t>
      </w:r>
      <w:r w:rsidR="009D2BEC">
        <w:t xml:space="preserve">in </w:t>
      </w:r>
      <w:r w:rsidRPr="0070335F">
        <w:t>the region of Zebulun and Naphtali?</w:t>
      </w:r>
    </w:p>
    <w:p w:rsidR="00E80068" w:rsidRDefault="00E80068" w:rsidP="004F68E7">
      <w:pPr>
        <w:pStyle w:val="A-NumberList"/>
        <w:spacing w:after="960"/>
        <w:ind w:left="72"/>
      </w:pPr>
      <w:r w:rsidRPr="004F68E7">
        <w:rPr>
          <w:b/>
        </w:rPr>
        <w:t>7.</w:t>
      </w:r>
      <w:r w:rsidRPr="0070335F">
        <w:tab/>
      </w:r>
      <w:r w:rsidR="00980105">
        <w:tab/>
      </w:r>
      <w:r w:rsidRPr="0070335F">
        <w:t>Who are the first four disciples Jesus calls to follow him?</w:t>
      </w:r>
      <w:r>
        <w:t xml:space="preserve"> </w:t>
      </w:r>
      <w:r w:rsidRPr="0070335F">
        <w:t xml:space="preserve">What are the circumstances or events </w:t>
      </w:r>
      <w:r w:rsidR="004F68E7">
        <w:tab/>
      </w:r>
      <w:r w:rsidR="00980105">
        <w:tab/>
      </w:r>
      <w:r w:rsidR="00980105">
        <w:tab/>
      </w:r>
      <w:r w:rsidRPr="0070335F">
        <w:t>surrounding this call?</w:t>
      </w:r>
    </w:p>
    <w:p w:rsidR="004F68E7" w:rsidRPr="0070335F" w:rsidRDefault="004F68E7" w:rsidP="004F68E7">
      <w:pPr>
        <w:pStyle w:val="A-NumberList"/>
        <w:spacing w:after="960"/>
        <w:ind w:left="72"/>
      </w:pPr>
    </w:p>
    <w:p w:rsidR="00E80068" w:rsidRPr="0070335F" w:rsidRDefault="00E80068" w:rsidP="004F68E7">
      <w:pPr>
        <w:pStyle w:val="A-NumberList"/>
        <w:spacing w:after="960"/>
        <w:ind w:left="72"/>
      </w:pPr>
      <w:r w:rsidRPr="004F68E7">
        <w:rPr>
          <w:b/>
        </w:rPr>
        <w:lastRenderedPageBreak/>
        <w:t>8.</w:t>
      </w:r>
      <w:r w:rsidRPr="004F68E7">
        <w:rPr>
          <w:b/>
        </w:rPr>
        <w:tab/>
      </w:r>
      <w:r w:rsidR="00980105">
        <w:rPr>
          <w:b/>
        </w:rPr>
        <w:tab/>
      </w:r>
      <w:r w:rsidRPr="0070335F">
        <w:t>Who approaches Jesus and asks to be cured?</w:t>
      </w:r>
      <w:r>
        <w:t xml:space="preserve"> </w:t>
      </w:r>
      <w:r w:rsidRPr="0070335F">
        <w:t>How does Jesus respond?</w:t>
      </w:r>
    </w:p>
    <w:p w:rsidR="00E80068" w:rsidRPr="0070335F" w:rsidRDefault="00E80068" w:rsidP="00980105">
      <w:pPr>
        <w:pStyle w:val="A-NumberList"/>
        <w:spacing w:after="960"/>
        <w:ind w:left="447" w:hanging="375"/>
      </w:pPr>
      <w:r w:rsidRPr="004F68E7">
        <w:rPr>
          <w:b/>
        </w:rPr>
        <w:t>9.</w:t>
      </w:r>
      <w:r w:rsidRPr="004F68E7">
        <w:rPr>
          <w:b/>
        </w:rPr>
        <w:tab/>
      </w:r>
      <w:r w:rsidR="00980105">
        <w:rPr>
          <w:b/>
        </w:rPr>
        <w:tab/>
      </w:r>
      <w:r w:rsidRPr="0070335F">
        <w:t xml:space="preserve">Who approaches Jesus and asks for </w:t>
      </w:r>
      <w:r w:rsidRPr="00BB471E">
        <w:t>someone else</w:t>
      </w:r>
      <w:r w:rsidRPr="0070335F">
        <w:t xml:space="preserve"> to be healed?</w:t>
      </w:r>
      <w:r>
        <w:t xml:space="preserve"> </w:t>
      </w:r>
      <w:r w:rsidRPr="0070335F">
        <w:t>For whom does he ask for healing?</w:t>
      </w:r>
      <w:r>
        <w:t xml:space="preserve"> </w:t>
      </w:r>
      <w:r w:rsidRPr="0070335F">
        <w:t>How does Jesus respond?</w:t>
      </w:r>
    </w:p>
    <w:p w:rsidR="00E80068" w:rsidRPr="0070335F" w:rsidRDefault="00E80068" w:rsidP="00980105">
      <w:pPr>
        <w:pStyle w:val="A-NumberList"/>
        <w:spacing w:after="960"/>
        <w:ind w:left="90" w:hanging="90"/>
      </w:pPr>
      <w:r w:rsidRPr="0070335F">
        <w:t>1</w:t>
      </w:r>
      <w:r w:rsidRPr="004F68E7">
        <w:rPr>
          <w:b/>
        </w:rPr>
        <w:t>0.</w:t>
      </w:r>
      <w:r w:rsidR="00980105">
        <w:tab/>
      </w:r>
      <w:r w:rsidRPr="0070335F">
        <w:t>What family member of Peter’s does Jesus heal?</w:t>
      </w:r>
    </w:p>
    <w:p w:rsidR="007F5C07" w:rsidRDefault="00E80068" w:rsidP="00980105">
      <w:pPr>
        <w:pStyle w:val="A-NumberList"/>
        <w:spacing w:after="960"/>
        <w:ind w:left="90" w:hanging="90"/>
      </w:pPr>
      <w:r w:rsidRPr="004F68E7">
        <w:rPr>
          <w:b/>
        </w:rPr>
        <w:t>11.</w:t>
      </w:r>
      <w:r w:rsidR="00980105">
        <w:tab/>
      </w:r>
      <w:r w:rsidRPr="0070335F">
        <w:t>What does Jesus do in the synagogue at Nazareth?</w:t>
      </w:r>
      <w:r>
        <w:t xml:space="preserve"> </w:t>
      </w:r>
      <w:r w:rsidRPr="0070335F">
        <w:t>How do people respond to him initially?</w:t>
      </w:r>
      <w:r>
        <w:t xml:space="preserve"> </w:t>
      </w:r>
      <w:r w:rsidRPr="0070335F">
        <w:t xml:space="preserve">How </w:t>
      </w:r>
      <w:r w:rsidR="00BB471E">
        <w:t xml:space="preserve">do </w:t>
      </w:r>
      <w:r w:rsidR="004F68E7">
        <w:tab/>
      </w:r>
      <w:r w:rsidR="00980105">
        <w:tab/>
      </w:r>
      <w:r w:rsidR="00BB471E">
        <w:t>they respond</w:t>
      </w:r>
      <w:r w:rsidR="00BB471E" w:rsidRPr="0070335F">
        <w:t xml:space="preserve"> </w:t>
      </w:r>
      <w:r w:rsidRPr="0070335F">
        <w:t>after he continues teaching them?</w:t>
      </w:r>
    </w:p>
    <w:p w:rsidR="00E80068" w:rsidRPr="0070335F" w:rsidRDefault="00E80068" w:rsidP="00980105">
      <w:pPr>
        <w:pStyle w:val="A-NumberList"/>
        <w:spacing w:after="960"/>
        <w:ind w:left="90" w:hanging="90"/>
      </w:pPr>
      <w:r w:rsidRPr="004F68E7">
        <w:rPr>
          <w:b/>
        </w:rPr>
        <w:t>12.</w:t>
      </w:r>
      <w:r w:rsidR="00980105">
        <w:tab/>
      </w:r>
      <w:r w:rsidRPr="0070335F">
        <w:t>What explanation does Jesus offer for why his disciples do not fast?</w:t>
      </w:r>
    </w:p>
    <w:p w:rsidR="00E80068" w:rsidRPr="0070335F" w:rsidRDefault="00E80068" w:rsidP="00980105">
      <w:pPr>
        <w:pStyle w:val="A-NumberList"/>
        <w:spacing w:after="960"/>
        <w:ind w:left="90" w:hanging="90"/>
      </w:pPr>
      <w:r w:rsidRPr="004F68E7">
        <w:rPr>
          <w:b/>
        </w:rPr>
        <w:t>13.</w:t>
      </w:r>
      <w:r w:rsidR="00980105">
        <w:tab/>
      </w:r>
      <w:r w:rsidRPr="0070335F">
        <w:t>How does Jesus heal the Gadarene demoniacs?</w:t>
      </w:r>
      <w:r>
        <w:t xml:space="preserve"> </w:t>
      </w:r>
      <w:r w:rsidRPr="0070335F">
        <w:t>Where does he send the demons?</w:t>
      </w:r>
    </w:p>
    <w:p w:rsidR="00E80068" w:rsidRPr="0070335F" w:rsidRDefault="00E80068" w:rsidP="00980105">
      <w:pPr>
        <w:pStyle w:val="A-NumberList"/>
        <w:spacing w:after="960"/>
        <w:ind w:left="90" w:hanging="90"/>
      </w:pPr>
      <w:r w:rsidRPr="004F68E7">
        <w:rPr>
          <w:b/>
        </w:rPr>
        <w:t>14.</w:t>
      </w:r>
      <w:r w:rsidR="00980105">
        <w:tab/>
      </w:r>
      <w:r w:rsidRPr="0070335F">
        <w:t>What does Jesus do before he leaves Capernaum?</w:t>
      </w:r>
    </w:p>
    <w:p w:rsidR="007F5C07" w:rsidRDefault="00E80068" w:rsidP="00980105">
      <w:pPr>
        <w:pStyle w:val="A-NumberList"/>
        <w:spacing w:after="960"/>
        <w:ind w:left="90" w:hanging="90"/>
      </w:pPr>
      <w:r w:rsidRPr="004F68E7">
        <w:rPr>
          <w:b/>
        </w:rPr>
        <w:t>15.</w:t>
      </w:r>
      <w:r w:rsidR="00980105">
        <w:tab/>
      </w:r>
      <w:r w:rsidRPr="0070335F">
        <w:t>What is the name of the tax collector whom Jesus calls to follow him?</w:t>
      </w:r>
      <w:r>
        <w:t xml:space="preserve"> </w:t>
      </w:r>
      <w:r w:rsidRPr="0070335F">
        <w:t xml:space="preserve">What, and whom, does the tax </w:t>
      </w:r>
      <w:r w:rsidR="004F68E7">
        <w:tab/>
      </w:r>
      <w:r w:rsidR="00980105">
        <w:tab/>
      </w:r>
      <w:r w:rsidRPr="0070335F">
        <w:t>collector host at his home shortly thereafter?</w:t>
      </w:r>
      <w:r>
        <w:t xml:space="preserve"> </w:t>
      </w:r>
      <w:r w:rsidRPr="0070335F">
        <w:t>Who objects to this event, and why?</w:t>
      </w:r>
      <w:r>
        <w:t xml:space="preserve"> </w:t>
      </w:r>
      <w:r w:rsidR="003B3213" w:rsidRPr="003B3213">
        <w:t xml:space="preserve">How does Jesus </w:t>
      </w:r>
      <w:r w:rsidR="004F68E7">
        <w:tab/>
      </w:r>
      <w:r w:rsidR="00980105">
        <w:tab/>
      </w:r>
      <w:r w:rsidR="003B3213" w:rsidRPr="003B3213">
        <w:t>respond to that objection?</w:t>
      </w:r>
    </w:p>
    <w:p w:rsidR="00224A29" w:rsidRPr="00E80068" w:rsidRDefault="00224A29" w:rsidP="004F68E7">
      <w:pPr>
        <w:pStyle w:val="A-NumberList"/>
        <w:spacing w:after="960"/>
      </w:pPr>
    </w:p>
    <w:sectPr w:rsidR="00224A29" w:rsidRPr="00E80068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CB5" w:rsidRDefault="00173CB5" w:rsidP="004D0079">
      <w:r>
        <w:separator/>
      </w:r>
    </w:p>
    <w:p w:rsidR="00173CB5" w:rsidRDefault="00173CB5"/>
  </w:endnote>
  <w:endnote w:type="continuationSeparator" w:id="0">
    <w:p w:rsidR="00173CB5" w:rsidRDefault="00173CB5" w:rsidP="004D0079">
      <w:r>
        <w:continuationSeparator/>
      </w:r>
    </w:p>
    <w:p w:rsidR="00173CB5" w:rsidRDefault="00173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altName w:val="Times New Roman"/>
    <w:charset w:val="00"/>
    <w:family w:val="roman"/>
    <w:pitch w:val="default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F82D2A" w:rsidRDefault="00173CB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C346D" w:rsidRPr="00AC346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TX002246</w:t>
                </w:r>
              </w:p>
              <w:p w:rsidR="002C16EE" w:rsidRPr="000318AE" w:rsidRDefault="002C16E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6E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173CB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C346D" w:rsidRPr="00AC346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TX002246</w:t>
                </w:r>
              </w:p>
              <w:p w:rsidR="002C16EE" w:rsidRPr="000E1ADA" w:rsidRDefault="002C16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6E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CB5" w:rsidRDefault="00173CB5" w:rsidP="004D0079">
      <w:r>
        <w:separator/>
      </w:r>
    </w:p>
    <w:p w:rsidR="00173CB5" w:rsidRDefault="00173CB5"/>
  </w:footnote>
  <w:footnote w:type="continuationSeparator" w:id="0">
    <w:p w:rsidR="00173CB5" w:rsidRDefault="00173CB5" w:rsidP="004D0079">
      <w:r>
        <w:continuationSeparator/>
      </w:r>
    </w:p>
    <w:p w:rsidR="00173CB5" w:rsidRDefault="00173C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/>
  <w:p w:rsidR="002C16EE" w:rsidRDefault="002C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E80068" w:rsidP="00DC08C5">
    <w:pPr>
      <w:pStyle w:val="A-Header-articletitlepage2"/>
    </w:pPr>
    <w:r w:rsidRPr="0070335F">
      <w:t>Synoptic Parallels Questions</w:t>
    </w:r>
    <w:r w:rsidR="002C16EE">
      <w:tab/>
    </w:r>
    <w:r w:rsidR="002C16EE" w:rsidRPr="00F82D2A">
      <w:t xml:space="preserve">Page | </w:t>
    </w:r>
    <w:r w:rsidR="006B685E">
      <w:fldChar w:fldCharType="begin"/>
    </w:r>
    <w:r w:rsidR="002C16EE">
      <w:instrText xml:space="preserve"> PAGE   \* MERGEFORMAT </w:instrText>
    </w:r>
    <w:r w:rsidR="006B685E">
      <w:fldChar w:fldCharType="separate"/>
    </w:r>
    <w:r w:rsidR="00F95307">
      <w:rPr>
        <w:noProof/>
      </w:rPr>
      <w:t>2</w:t>
    </w:r>
    <w:r w:rsidR="006B685E">
      <w:rPr>
        <w:noProof/>
      </w:rPr>
      <w:fldChar w:fldCharType="end"/>
    </w:r>
  </w:p>
  <w:p w:rsidR="002C16EE" w:rsidRDefault="002C16EE"/>
  <w:p w:rsidR="002C16EE" w:rsidRDefault="002C16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224A29" w:rsidRDefault="002C16EE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31A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3C8"/>
    <w:rsid w:val="00117A36"/>
    <w:rsid w:val="00122197"/>
    <w:rsid w:val="001309E6"/>
    <w:rsid w:val="00130AE1"/>
    <w:rsid w:val="001334C6"/>
    <w:rsid w:val="00152401"/>
    <w:rsid w:val="00173CB5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6346"/>
    <w:rsid w:val="001E64A9"/>
    <w:rsid w:val="001E79E6"/>
    <w:rsid w:val="001F322F"/>
    <w:rsid w:val="001F7384"/>
    <w:rsid w:val="0020352D"/>
    <w:rsid w:val="0020638E"/>
    <w:rsid w:val="00224A29"/>
    <w:rsid w:val="00225B1E"/>
    <w:rsid w:val="00231C40"/>
    <w:rsid w:val="00236F06"/>
    <w:rsid w:val="002462B2"/>
    <w:rsid w:val="00254E02"/>
    <w:rsid w:val="00255318"/>
    <w:rsid w:val="00261080"/>
    <w:rsid w:val="0026303E"/>
    <w:rsid w:val="00265087"/>
    <w:rsid w:val="002724DB"/>
    <w:rsid w:val="00272AE8"/>
    <w:rsid w:val="00284A63"/>
    <w:rsid w:val="00292C4F"/>
    <w:rsid w:val="002A13E9"/>
    <w:rsid w:val="002A4E6A"/>
    <w:rsid w:val="002C16EE"/>
    <w:rsid w:val="002C62C4"/>
    <w:rsid w:val="002D0851"/>
    <w:rsid w:val="002E0443"/>
    <w:rsid w:val="002E1A1D"/>
    <w:rsid w:val="002E1C41"/>
    <w:rsid w:val="002E77F4"/>
    <w:rsid w:val="002F3670"/>
    <w:rsid w:val="002F728E"/>
    <w:rsid w:val="002F78AB"/>
    <w:rsid w:val="003037EB"/>
    <w:rsid w:val="0031278E"/>
    <w:rsid w:val="003145A2"/>
    <w:rsid w:val="00315221"/>
    <w:rsid w:val="003157D0"/>
    <w:rsid w:val="00316400"/>
    <w:rsid w:val="003236A3"/>
    <w:rsid w:val="00326542"/>
    <w:rsid w:val="00335771"/>
    <w:rsid w:val="003365CF"/>
    <w:rsid w:val="00340334"/>
    <w:rsid w:val="00343AF9"/>
    <w:rsid w:val="003477AC"/>
    <w:rsid w:val="0037014E"/>
    <w:rsid w:val="003739CB"/>
    <w:rsid w:val="0038139E"/>
    <w:rsid w:val="003A27A7"/>
    <w:rsid w:val="003B0E7A"/>
    <w:rsid w:val="003B3213"/>
    <w:rsid w:val="003D333A"/>
    <w:rsid w:val="003D381C"/>
    <w:rsid w:val="003D4759"/>
    <w:rsid w:val="003E24F6"/>
    <w:rsid w:val="003F5CF4"/>
    <w:rsid w:val="00405DC9"/>
    <w:rsid w:val="00405F6D"/>
    <w:rsid w:val="00414D05"/>
    <w:rsid w:val="00416A83"/>
    <w:rsid w:val="00422CEE"/>
    <w:rsid w:val="00423B78"/>
    <w:rsid w:val="004311A3"/>
    <w:rsid w:val="00454A1D"/>
    <w:rsid w:val="00460918"/>
    <w:rsid w:val="00474818"/>
    <w:rsid w:val="00475571"/>
    <w:rsid w:val="004A1C52"/>
    <w:rsid w:val="004A3116"/>
    <w:rsid w:val="004A7DE2"/>
    <w:rsid w:val="004C5561"/>
    <w:rsid w:val="004D0079"/>
    <w:rsid w:val="004D74F6"/>
    <w:rsid w:val="004D7A2E"/>
    <w:rsid w:val="004E5DFC"/>
    <w:rsid w:val="004F68E7"/>
    <w:rsid w:val="00500FAD"/>
    <w:rsid w:val="0050251D"/>
    <w:rsid w:val="00512FE3"/>
    <w:rsid w:val="00532164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0314"/>
    <w:rsid w:val="006B3F4F"/>
    <w:rsid w:val="006B685E"/>
    <w:rsid w:val="006C1F80"/>
    <w:rsid w:val="006C2FB1"/>
    <w:rsid w:val="006C6F41"/>
    <w:rsid w:val="006D6EE7"/>
    <w:rsid w:val="006E27C3"/>
    <w:rsid w:val="006E4F88"/>
    <w:rsid w:val="006F3E4B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3BCF"/>
    <w:rsid w:val="007554A3"/>
    <w:rsid w:val="00781027"/>
    <w:rsid w:val="00781585"/>
    <w:rsid w:val="00784075"/>
    <w:rsid w:val="00786E12"/>
    <w:rsid w:val="007C5655"/>
    <w:rsid w:val="007D41EB"/>
    <w:rsid w:val="007E01EA"/>
    <w:rsid w:val="007F14E0"/>
    <w:rsid w:val="007F1D2D"/>
    <w:rsid w:val="007F5C07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6F58"/>
    <w:rsid w:val="008D10BC"/>
    <w:rsid w:val="008F12F7"/>
    <w:rsid w:val="008F22A0"/>
    <w:rsid w:val="008F58B2"/>
    <w:rsid w:val="009064EC"/>
    <w:rsid w:val="00933E81"/>
    <w:rsid w:val="00944706"/>
    <w:rsid w:val="00945A73"/>
    <w:rsid w:val="009563C5"/>
    <w:rsid w:val="00972002"/>
    <w:rsid w:val="00980105"/>
    <w:rsid w:val="00997818"/>
    <w:rsid w:val="009D2BEC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64C46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C346D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5D4F"/>
    <w:rsid w:val="00B47B42"/>
    <w:rsid w:val="00B51054"/>
    <w:rsid w:val="00B52F10"/>
    <w:rsid w:val="00B55908"/>
    <w:rsid w:val="00B572B7"/>
    <w:rsid w:val="00B72A37"/>
    <w:rsid w:val="00B738D1"/>
    <w:rsid w:val="00BA32E8"/>
    <w:rsid w:val="00BB471E"/>
    <w:rsid w:val="00BC1E13"/>
    <w:rsid w:val="00BC4453"/>
    <w:rsid w:val="00BC71B6"/>
    <w:rsid w:val="00BD06B0"/>
    <w:rsid w:val="00BE1C44"/>
    <w:rsid w:val="00BE3E0E"/>
    <w:rsid w:val="00BF268A"/>
    <w:rsid w:val="00C01E2D"/>
    <w:rsid w:val="00C07507"/>
    <w:rsid w:val="00C11F94"/>
    <w:rsid w:val="00C13310"/>
    <w:rsid w:val="00C3410A"/>
    <w:rsid w:val="00C3609F"/>
    <w:rsid w:val="00C417AA"/>
    <w:rsid w:val="00C4361D"/>
    <w:rsid w:val="00C50BCE"/>
    <w:rsid w:val="00C60412"/>
    <w:rsid w:val="00C6161A"/>
    <w:rsid w:val="00C760F8"/>
    <w:rsid w:val="00C76C12"/>
    <w:rsid w:val="00C91156"/>
    <w:rsid w:val="00C94EE8"/>
    <w:rsid w:val="00CC176C"/>
    <w:rsid w:val="00CC5843"/>
    <w:rsid w:val="00CC6ABF"/>
    <w:rsid w:val="00CD1CBE"/>
    <w:rsid w:val="00CD1FEA"/>
    <w:rsid w:val="00CD2136"/>
    <w:rsid w:val="00D02316"/>
    <w:rsid w:val="00D04A29"/>
    <w:rsid w:val="00D105EA"/>
    <w:rsid w:val="00D14D22"/>
    <w:rsid w:val="00D2419E"/>
    <w:rsid w:val="00D33298"/>
    <w:rsid w:val="00D45298"/>
    <w:rsid w:val="00D57D5E"/>
    <w:rsid w:val="00D62570"/>
    <w:rsid w:val="00D64EB1"/>
    <w:rsid w:val="00D73BB6"/>
    <w:rsid w:val="00D80DBD"/>
    <w:rsid w:val="00D82358"/>
    <w:rsid w:val="00D83EE1"/>
    <w:rsid w:val="00D974A5"/>
    <w:rsid w:val="00DA204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444B6"/>
    <w:rsid w:val="00E51E59"/>
    <w:rsid w:val="00E7545A"/>
    <w:rsid w:val="00E76F55"/>
    <w:rsid w:val="00E80068"/>
    <w:rsid w:val="00EB1125"/>
    <w:rsid w:val="00EC358B"/>
    <w:rsid w:val="00EC52EC"/>
    <w:rsid w:val="00EE07AB"/>
    <w:rsid w:val="00EE0D45"/>
    <w:rsid w:val="00EE5157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1D25"/>
    <w:rsid w:val="00F95307"/>
    <w:rsid w:val="00F95DBB"/>
    <w:rsid w:val="00FA498B"/>
    <w:rsid w:val="00FA5405"/>
    <w:rsid w:val="00FA5E9A"/>
    <w:rsid w:val="00FC0585"/>
    <w:rsid w:val="00FC21A1"/>
    <w:rsid w:val="00FD1EEA"/>
    <w:rsid w:val="00FD28A1"/>
    <w:rsid w:val="00FD76D4"/>
    <w:rsid w:val="00FE192C"/>
    <w:rsid w:val="00FE5D24"/>
    <w:rsid w:val="00FF062F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DD2CD-FF08-41AD-947D-B71856B7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10</cp:revision>
  <cp:lastPrinted>2010-01-08T18:19:00Z</cp:lastPrinted>
  <dcterms:created xsi:type="dcterms:W3CDTF">2011-08-20T16:31:00Z</dcterms:created>
  <dcterms:modified xsi:type="dcterms:W3CDTF">2012-01-31T23:05:00Z</dcterms:modified>
</cp:coreProperties>
</file>