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670" w:rsidRPr="00DB25EA" w:rsidRDefault="00194670" w:rsidP="005439FB">
      <w:pPr>
        <w:pStyle w:val="A-BH"/>
      </w:pPr>
      <w:r w:rsidRPr="00627851">
        <w:t xml:space="preserve">Final Performance Task Options for Unit </w:t>
      </w:r>
      <w:r w:rsidR="005C38B3">
        <w:t>5</w:t>
      </w:r>
    </w:p>
    <w:p w:rsidR="00194670" w:rsidRDefault="00194670" w:rsidP="005439FB">
      <w:pPr>
        <w:pStyle w:val="A-CH"/>
      </w:pPr>
      <w:r>
        <w:t>Important Information for All Options</w:t>
      </w:r>
    </w:p>
    <w:p w:rsidR="00194670" w:rsidRDefault="005C38B3" w:rsidP="005439FB">
      <w:pPr>
        <w:pStyle w:val="A-Text"/>
      </w:pPr>
      <w:r w:rsidRPr="005C38B3">
        <w:t>The following are the main ideas you are to understand from this unit. They should appear in this final performance task so your teacher can assess whether you learned the most essential content.</w:t>
      </w:r>
    </w:p>
    <w:p w:rsidR="00194670" w:rsidRDefault="00194670" w:rsidP="005439FB">
      <w:pPr>
        <w:pStyle w:val="A-BulletList-quadleft"/>
      </w:pPr>
      <w:r>
        <w:t>God’s gift of free will means we have the ability to make conscious choices, and we are called to examine whether those choices are morally good or bad.</w:t>
      </w:r>
    </w:p>
    <w:p w:rsidR="001B41AF" w:rsidRDefault="00194670" w:rsidP="005439FB">
      <w:pPr>
        <w:pStyle w:val="A-BulletList-quadleft"/>
      </w:pPr>
      <w:r>
        <w:t>The principles of Catholic social teaching provide the basis for moral direction when responding to common social issues.</w:t>
      </w:r>
    </w:p>
    <w:p w:rsidR="001B41AF" w:rsidRDefault="001B41AF" w:rsidP="005439FB">
      <w:pPr>
        <w:pStyle w:val="A-BulletList-quadleft"/>
      </w:pPr>
      <w:r>
        <w:t xml:space="preserve">Scripture, </w:t>
      </w:r>
      <w:r w:rsidR="00194670">
        <w:t>Tradition</w:t>
      </w:r>
      <w:r>
        <w:t>,</w:t>
      </w:r>
      <w:r w:rsidR="00194670">
        <w:t xml:space="preserve"> and our own conscience can help us </w:t>
      </w:r>
      <w:r w:rsidR="00451C63">
        <w:t xml:space="preserve">to </w:t>
      </w:r>
      <w:r w:rsidR="00194670">
        <w:t>recognize what is moral and what is not</w:t>
      </w:r>
      <w:r w:rsidR="002000E1">
        <w:t>,</w:t>
      </w:r>
      <w:r w:rsidR="00194670">
        <w:t xml:space="preserve"> according to </w:t>
      </w:r>
      <w:r w:rsidR="00451C63">
        <w:t>God’s L</w:t>
      </w:r>
      <w:r w:rsidR="00194670">
        <w:t>aw.</w:t>
      </w:r>
    </w:p>
    <w:p w:rsidR="00194670" w:rsidRPr="00D52762" w:rsidRDefault="00194670" w:rsidP="005439FB">
      <w:pPr>
        <w:pStyle w:val="A-BulletList-quadleft"/>
      </w:pPr>
      <w:r>
        <w:t>The Ten Commandments teach us how to be in right relationship with God, our neighbors, and all creation.</w:t>
      </w:r>
    </w:p>
    <w:p w:rsidR="00194670" w:rsidRPr="00DB25EA" w:rsidRDefault="00194670" w:rsidP="005439FB">
      <w:pPr>
        <w:pStyle w:val="A-CH"/>
      </w:pPr>
      <w:r w:rsidRPr="00627851">
        <w:t>Option 1:</w:t>
      </w:r>
      <w:r w:rsidR="001B41AF">
        <w:t xml:space="preserve"> </w:t>
      </w:r>
      <w:r w:rsidRPr="00627851">
        <w:t xml:space="preserve">Research Paper </w:t>
      </w:r>
      <w:r w:rsidR="00451C63">
        <w:br/>
      </w:r>
      <w:r w:rsidRPr="00627851">
        <w:t>on a Social</w:t>
      </w:r>
      <w:r>
        <w:t xml:space="preserve"> </w:t>
      </w:r>
      <w:r w:rsidRPr="00627851">
        <w:t>Justice Encyclical</w:t>
      </w:r>
    </w:p>
    <w:p w:rsidR="00194670" w:rsidRDefault="00194670" w:rsidP="005439FB">
      <w:pPr>
        <w:pStyle w:val="A-Text"/>
      </w:pPr>
      <w:r>
        <w:t>This option allows you the opportunity to further explore the “best</w:t>
      </w:r>
      <w:r w:rsidR="002000E1">
        <w:t>-</w:t>
      </w:r>
      <w:r>
        <w:t xml:space="preserve">kept secret” of </w:t>
      </w:r>
      <w:r w:rsidR="002000E1">
        <w:t xml:space="preserve">the </w:t>
      </w:r>
      <w:r>
        <w:t xml:space="preserve">Catholic faith—its social teaching. Choose from one of the following encyclicals or </w:t>
      </w:r>
      <w:r w:rsidR="002000E1">
        <w:t>b</w:t>
      </w:r>
      <w:r>
        <w:t>ishops’ documents:</w:t>
      </w:r>
    </w:p>
    <w:p w:rsidR="00194670" w:rsidRPr="00E116CD" w:rsidRDefault="00F529AB" w:rsidP="00E116CD">
      <w:pPr>
        <w:pStyle w:val="A-BulletList-quadleft"/>
        <w:rPr>
          <w:szCs w:val="24"/>
        </w:rPr>
      </w:pPr>
      <w:hyperlink r:id="rId8" w:history="1">
        <w:r w:rsidR="00194670" w:rsidRPr="00E116CD">
          <w:rPr>
            <w:i/>
            <w:szCs w:val="24"/>
          </w:rPr>
          <w:t>Rerum Novarum</w:t>
        </w:r>
      </w:hyperlink>
      <w:r w:rsidR="00194670" w:rsidRPr="00E116CD">
        <w:rPr>
          <w:szCs w:val="24"/>
        </w:rPr>
        <w:t xml:space="preserve"> (1891)</w:t>
      </w:r>
    </w:p>
    <w:p w:rsidR="00194670" w:rsidRPr="00E116CD" w:rsidRDefault="00F529AB" w:rsidP="00E116CD">
      <w:pPr>
        <w:pStyle w:val="A-BulletList-quadleft"/>
        <w:rPr>
          <w:szCs w:val="24"/>
        </w:rPr>
      </w:pPr>
      <w:hyperlink r:id="rId9" w:history="1">
        <w:r w:rsidR="00194670" w:rsidRPr="00E116CD">
          <w:rPr>
            <w:i/>
          </w:rPr>
          <w:t>Quadragesimo Anno</w:t>
        </w:r>
      </w:hyperlink>
      <w:r w:rsidR="00194670" w:rsidRPr="00E116CD">
        <w:rPr>
          <w:szCs w:val="24"/>
        </w:rPr>
        <w:t xml:space="preserve"> (1931)</w:t>
      </w:r>
    </w:p>
    <w:p w:rsidR="00194670" w:rsidRPr="00E116CD" w:rsidRDefault="00F529AB" w:rsidP="00E116CD">
      <w:pPr>
        <w:pStyle w:val="A-BulletList-quadleft"/>
        <w:rPr>
          <w:szCs w:val="24"/>
        </w:rPr>
      </w:pPr>
      <w:hyperlink r:id="rId10" w:history="1">
        <w:r w:rsidR="00194670" w:rsidRPr="00E116CD">
          <w:rPr>
            <w:i/>
          </w:rPr>
          <w:t>Mater et Magistra</w:t>
        </w:r>
      </w:hyperlink>
      <w:r w:rsidR="00194670" w:rsidRPr="00E116CD">
        <w:rPr>
          <w:szCs w:val="24"/>
        </w:rPr>
        <w:t xml:space="preserve"> (1961)</w:t>
      </w:r>
    </w:p>
    <w:p w:rsidR="00194670" w:rsidRPr="00E116CD" w:rsidRDefault="00F529AB" w:rsidP="00E116CD">
      <w:pPr>
        <w:pStyle w:val="A-BulletList-quadleft"/>
        <w:rPr>
          <w:szCs w:val="24"/>
        </w:rPr>
      </w:pPr>
      <w:hyperlink r:id="rId11" w:history="1">
        <w:r w:rsidR="00194670" w:rsidRPr="00E116CD">
          <w:rPr>
            <w:i/>
          </w:rPr>
          <w:t>Pacem in Terris</w:t>
        </w:r>
      </w:hyperlink>
      <w:r w:rsidR="00194670" w:rsidRPr="00E116CD">
        <w:rPr>
          <w:szCs w:val="24"/>
        </w:rPr>
        <w:t xml:space="preserve"> (1963)</w:t>
      </w:r>
    </w:p>
    <w:p w:rsidR="00194670" w:rsidRPr="00E116CD" w:rsidRDefault="00F529AB" w:rsidP="00E116CD">
      <w:pPr>
        <w:pStyle w:val="A-BulletList-quadleft"/>
        <w:rPr>
          <w:szCs w:val="24"/>
        </w:rPr>
      </w:pPr>
      <w:hyperlink r:id="rId12" w:history="1">
        <w:r w:rsidR="00194670" w:rsidRPr="00E116CD">
          <w:rPr>
            <w:i/>
          </w:rPr>
          <w:t>Populorum Progressio</w:t>
        </w:r>
      </w:hyperlink>
      <w:r w:rsidR="00194670" w:rsidRPr="00E116CD">
        <w:rPr>
          <w:szCs w:val="24"/>
        </w:rPr>
        <w:t xml:space="preserve"> (1967)</w:t>
      </w:r>
    </w:p>
    <w:p w:rsidR="00194670" w:rsidRPr="00E116CD" w:rsidRDefault="00F529AB" w:rsidP="00E116CD">
      <w:pPr>
        <w:pStyle w:val="A-BulletList-quadleft"/>
        <w:rPr>
          <w:szCs w:val="24"/>
        </w:rPr>
      </w:pPr>
      <w:hyperlink r:id="rId13" w:history="1">
        <w:r w:rsidR="00194670" w:rsidRPr="00E116CD">
          <w:rPr>
            <w:i/>
          </w:rPr>
          <w:t>Octogesima Adveniens</w:t>
        </w:r>
      </w:hyperlink>
      <w:r w:rsidR="00194670" w:rsidRPr="00E116CD">
        <w:rPr>
          <w:szCs w:val="24"/>
        </w:rPr>
        <w:t xml:space="preserve"> (1971)</w:t>
      </w:r>
    </w:p>
    <w:p w:rsidR="00194670" w:rsidRPr="00E116CD" w:rsidRDefault="00F529AB" w:rsidP="00E116CD">
      <w:pPr>
        <w:pStyle w:val="A-BulletList-quadleft"/>
        <w:rPr>
          <w:szCs w:val="24"/>
        </w:rPr>
      </w:pPr>
      <w:hyperlink r:id="rId14" w:history="1">
        <w:r w:rsidR="00194670" w:rsidRPr="00E116CD">
          <w:rPr>
            <w:i/>
          </w:rPr>
          <w:t>Laborem Exercens</w:t>
        </w:r>
      </w:hyperlink>
      <w:r w:rsidR="00194670" w:rsidRPr="00E116CD">
        <w:rPr>
          <w:szCs w:val="24"/>
        </w:rPr>
        <w:t xml:space="preserve"> (1981)</w:t>
      </w:r>
    </w:p>
    <w:p w:rsidR="00194670" w:rsidRPr="00E116CD" w:rsidRDefault="00F529AB" w:rsidP="00E116CD">
      <w:pPr>
        <w:pStyle w:val="A-BulletList-quadleft"/>
        <w:rPr>
          <w:szCs w:val="24"/>
        </w:rPr>
      </w:pPr>
      <w:hyperlink r:id="rId15" w:history="1">
        <w:r w:rsidR="00194670" w:rsidRPr="00E116CD">
          <w:rPr>
            <w:i/>
          </w:rPr>
          <w:t>Sollicitudo Rei Socialis</w:t>
        </w:r>
      </w:hyperlink>
      <w:r w:rsidR="00194670" w:rsidRPr="00E116CD">
        <w:rPr>
          <w:szCs w:val="24"/>
        </w:rPr>
        <w:t xml:space="preserve"> (1987)</w:t>
      </w:r>
    </w:p>
    <w:p w:rsidR="00194670" w:rsidRPr="00E116CD" w:rsidRDefault="00F529AB" w:rsidP="00E116CD">
      <w:pPr>
        <w:pStyle w:val="A-BulletList-quadleft"/>
        <w:rPr>
          <w:szCs w:val="24"/>
        </w:rPr>
      </w:pPr>
      <w:hyperlink r:id="rId16" w:history="1">
        <w:r w:rsidR="00194670" w:rsidRPr="00E116CD">
          <w:rPr>
            <w:i/>
          </w:rPr>
          <w:t>Centesimus Annus</w:t>
        </w:r>
      </w:hyperlink>
      <w:r w:rsidR="00194670" w:rsidRPr="00E116CD">
        <w:rPr>
          <w:szCs w:val="24"/>
        </w:rPr>
        <w:t xml:space="preserve"> (1991)</w:t>
      </w:r>
    </w:p>
    <w:p w:rsidR="00194670" w:rsidRPr="00E116CD" w:rsidRDefault="00F529AB" w:rsidP="00E116CD">
      <w:pPr>
        <w:pStyle w:val="A-BulletList-quadleft"/>
        <w:rPr>
          <w:szCs w:val="24"/>
        </w:rPr>
      </w:pPr>
      <w:hyperlink r:id="rId17" w:history="1">
        <w:r w:rsidR="00194670" w:rsidRPr="00E116CD">
          <w:rPr>
            <w:i/>
          </w:rPr>
          <w:t>Evangelium Vitae</w:t>
        </w:r>
      </w:hyperlink>
      <w:r w:rsidR="00194670" w:rsidRPr="00E116CD">
        <w:rPr>
          <w:szCs w:val="24"/>
        </w:rPr>
        <w:t xml:space="preserve"> (1995)</w:t>
      </w:r>
    </w:p>
    <w:p w:rsidR="00194670" w:rsidRPr="00E116CD" w:rsidRDefault="00F529AB" w:rsidP="00E116CD">
      <w:pPr>
        <w:pStyle w:val="A-BulletList-quadleft"/>
        <w:rPr>
          <w:szCs w:val="24"/>
        </w:rPr>
      </w:pPr>
      <w:hyperlink r:id="rId18" w:history="1">
        <w:r w:rsidR="00194670" w:rsidRPr="00E116CD">
          <w:rPr>
            <w:i/>
          </w:rPr>
          <w:t>Deus Caritas Est</w:t>
        </w:r>
      </w:hyperlink>
      <w:r w:rsidR="00194670" w:rsidRPr="00E116CD">
        <w:rPr>
          <w:szCs w:val="24"/>
        </w:rPr>
        <w:t xml:space="preserve"> (2005)</w:t>
      </w:r>
    </w:p>
    <w:p w:rsidR="00194670" w:rsidRPr="00E116CD" w:rsidRDefault="00F529AB" w:rsidP="00E116CD">
      <w:pPr>
        <w:pStyle w:val="A-BulletList-quadleft"/>
        <w:spacing w:after="240"/>
      </w:pPr>
      <w:hyperlink r:id="rId19" w:history="1">
        <w:r w:rsidR="00194670" w:rsidRPr="00E116CD">
          <w:rPr>
            <w:i/>
          </w:rPr>
          <w:t>Caritas in Veritate</w:t>
        </w:r>
      </w:hyperlink>
      <w:r w:rsidR="00194670" w:rsidRPr="00E116CD">
        <w:t xml:space="preserve"> (2009)</w:t>
      </w:r>
    </w:p>
    <w:p w:rsidR="00194670" w:rsidRDefault="00194670" w:rsidP="005439FB">
      <w:pPr>
        <w:pStyle w:val="A-Text"/>
      </w:pPr>
      <w:r>
        <w:t xml:space="preserve">Write several paragraphs that summarize </w:t>
      </w:r>
      <w:r w:rsidR="002000E1">
        <w:t xml:space="preserve">your chosen </w:t>
      </w:r>
      <w:r>
        <w:t>document, including the following:</w:t>
      </w:r>
    </w:p>
    <w:p w:rsidR="00194670" w:rsidRDefault="00194670" w:rsidP="005439FB">
      <w:pPr>
        <w:pStyle w:val="A-BulletList-quadleft"/>
      </w:pPr>
      <w:r>
        <w:t>the historical context in which it was written</w:t>
      </w:r>
    </w:p>
    <w:p w:rsidR="00194670" w:rsidRDefault="00194670" w:rsidP="005439FB">
      <w:pPr>
        <w:pStyle w:val="A-BulletList-quadleft"/>
      </w:pPr>
      <w:r>
        <w:t>the social teaching themes it addresses</w:t>
      </w:r>
    </w:p>
    <w:p w:rsidR="00194670" w:rsidRDefault="00194670" w:rsidP="005439FB">
      <w:pPr>
        <w:pStyle w:val="A-BulletList-quadleft"/>
      </w:pPr>
      <w:r>
        <w:t>several passages within the document and their meaning</w:t>
      </w:r>
    </w:p>
    <w:p w:rsidR="00194670" w:rsidRDefault="00194670" w:rsidP="005439FB">
      <w:pPr>
        <w:pStyle w:val="A-BulletList-quadleft"/>
      </w:pPr>
      <w:r>
        <w:t xml:space="preserve">how </w:t>
      </w:r>
      <w:r w:rsidR="001B41AF">
        <w:t>the document</w:t>
      </w:r>
      <w:r>
        <w:t xml:space="preserve"> relates to the key understandings of this unit</w:t>
      </w:r>
    </w:p>
    <w:p w:rsidR="00285372" w:rsidRDefault="00285372" w:rsidP="005439FB">
      <w:pPr>
        <w:pStyle w:val="A-CH"/>
      </w:pPr>
    </w:p>
    <w:p w:rsidR="001B41AF" w:rsidRDefault="00194670" w:rsidP="005439FB">
      <w:pPr>
        <w:pStyle w:val="A-CH"/>
      </w:pPr>
      <w:bookmarkStart w:id="0" w:name="_GoBack"/>
      <w:bookmarkEnd w:id="0"/>
      <w:r w:rsidRPr="00627851">
        <w:lastRenderedPageBreak/>
        <w:t xml:space="preserve">Option 2: </w:t>
      </w:r>
      <w:r>
        <w:t>A Teen-Awareness Action Plan</w:t>
      </w:r>
    </w:p>
    <w:p w:rsidR="00194670" w:rsidRPr="002B2693" w:rsidRDefault="00194670" w:rsidP="005439FB">
      <w:pPr>
        <w:pStyle w:val="A-Text"/>
      </w:pPr>
      <w:r>
        <w:t>Create a portfolio of magazine and newspaper articles about an issue related to one of the Ten Commandments. Then design a plan for creating awareness about the Church’s position on this issue for other teens. In your plan, address the following points:</w:t>
      </w:r>
    </w:p>
    <w:p w:rsidR="00194670" w:rsidRDefault="00194670" w:rsidP="005439FB">
      <w:pPr>
        <w:pStyle w:val="A-BulletList-quadleft"/>
      </w:pPr>
      <w:r>
        <w:t>the Church’s position on the issue and recommendations it makes in how to approach the issue</w:t>
      </w:r>
    </w:p>
    <w:p w:rsidR="00194670" w:rsidRPr="00D561FF" w:rsidRDefault="00194670" w:rsidP="005439FB">
      <w:pPr>
        <w:pStyle w:val="A-BulletList-quadleft"/>
      </w:pPr>
      <w:r>
        <w:t>common cultural perspectives or media propaganda that might influence how people generally approach or view this issue</w:t>
      </w:r>
    </w:p>
    <w:p w:rsidR="00194670" w:rsidRDefault="00194670" w:rsidP="005439FB">
      <w:pPr>
        <w:pStyle w:val="A-BulletList-quadleft"/>
        <w:spacing w:after="240"/>
      </w:pPr>
      <w:r>
        <w:t xml:space="preserve">three action items that can be developed to create awareness </w:t>
      </w:r>
      <w:r w:rsidR="002000E1">
        <w:t xml:space="preserve">among other teens </w:t>
      </w:r>
      <w:r>
        <w:t xml:space="preserve">about this issue and the Church’s position </w:t>
      </w:r>
      <w:r w:rsidR="002000E1">
        <w:t xml:space="preserve">on </w:t>
      </w:r>
      <w:r w:rsidR="001B41AF">
        <w:t>it</w:t>
      </w:r>
    </w:p>
    <w:p w:rsidR="00194670" w:rsidRDefault="00194670" w:rsidP="005439FB">
      <w:pPr>
        <w:pStyle w:val="A-Text"/>
      </w:pPr>
      <w:r>
        <w:t>As a summary for your action plan, describe how the key understandings of this unit relate to the issue you have chosen and the action plan you have created.</w:t>
      </w:r>
    </w:p>
    <w:p w:rsidR="00194670" w:rsidRPr="00C6139A" w:rsidRDefault="00194670" w:rsidP="005439FB">
      <w:pPr>
        <w:pStyle w:val="A-CH"/>
      </w:pPr>
      <w:r w:rsidRPr="00C6139A">
        <w:t>Option 3: Create a Prayer Service</w:t>
      </w:r>
    </w:p>
    <w:p w:rsidR="00194670" w:rsidRDefault="00194670" w:rsidP="005439FB">
      <w:pPr>
        <w:pStyle w:val="A-Text"/>
      </w:pPr>
      <w:r>
        <w:t>Create a class prayer service that reflects an aspect or theme of Christian morality. Select a passage from Scripture, write some intercessions, and choose a song that relates to the aspect of Christian morality you are focusing on. Use the following general structure to organize your prayer service:</w:t>
      </w:r>
    </w:p>
    <w:p w:rsidR="00194670" w:rsidRDefault="00194670" w:rsidP="005439FB">
      <w:pPr>
        <w:pStyle w:val="A-BulletList-quadleft"/>
      </w:pPr>
      <w:r>
        <w:t>Begin with a brief, spontaneous call to prayer. Then read the Scripture passage.</w:t>
      </w:r>
    </w:p>
    <w:p w:rsidR="00194670" w:rsidRDefault="00194670" w:rsidP="005439FB">
      <w:pPr>
        <w:pStyle w:val="A-BulletList-quadleft"/>
      </w:pPr>
      <w:r>
        <w:t>Distribute copies of the song lyrics and play the song.</w:t>
      </w:r>
    </w:p>
    <w:p w:rsidR="001B41AF" w:rsidRDefault="005439FB" w:rsidP="005439FB">
      <w:pPr>
        <w:pStyle w:val="A-BulletList-quadleft"/>
      </w:pPr>
      <w:r>
        <w:t>I</w:t>
      </w:r>
      <w:r w:rsidR="00194670">
        <w:t>nvite the class to take quiet time to journal about what images came to mind while listening to the Scripture passage or the music.</w:t>
      </w:r>
    </w:p>
    <w:p w:rsidR="001B41AF" w:rsidRDefault="00194670" w:rsidP="005439FB">
      <w:pPr>
        <w:pStyle w:val="A-BulletList-quadleft"/>
      </w:pPr>
      <w:r>
        <w:t>Lead the intercessions, which should focus on asking for God’s help in building a life of virtue.</w:t>
      </w:r>
    </w:p>
    <w:p w:rsidR="00194670" w:rsidRDefault="00194670" w:rsidP="005439FB">
      <w:pPr>
        <w:pStyle w:val="A-BulletList-quadleft"/>
        <w:spacing w:after="240"/>
      </w:pPr>
      <w:r>
        <w:t xml:space="preserve">Close the prayer service by playing the song again or by praying the </w:t>
      </w:r>
      <w:r w:rsidR="002000E1">
        <w:t>Lord’s Prayer</w:t>
      </w:r>
      <w:r>
        <w:t>.</w:t>
      </w:r>
    </w:p>
    <w:p w:rsidR="001B41AF" w:rsidRDefault="00194670" w:rsidP="005439FB">
      <w:pPr>
        <w:pStyle w:val="A-Text"/>
      </w:pPr>
      <w:r>
        <w:t>Write several paragraphs on how your prayer service relates to the key understandings of this unit.</w:t>
      </w:r>
    </w:p>
    <w:p w:rsidR="00FA4411" w:rsidRPr="00194670" w:rsidRDefault="00FA4411" w:rsidP="00194670"/>
    <w:sectPr w:rsidR="00FA4411" w:rsidRPr="00194670" w:rsidSect="00E12E92">
      <w:headerReference w:type="even" r:id="rId20"/>
      <w:headerReference w:type="default" r:id="rId21"/>
      <w:footerReference w:type="even" r:id="rId22"/>
      <w:footerReference w:type="default" r:id="rId23"/>
      <w:headerReference w:type="first" r:id="rId24"/>
      <w:footerReference w:type="first" r:id="rId25"/>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9AB" w:rsidRDefault="00F529AB" w:rsidP="004D0079">
      <w:r>
        <w:separator/>
      </w:r>
    </w:p>
    <w:p w:rsidR="00F529AB" w:rsidRDefault="00F529AB"/>
  </w:endnote>
  <w:endnote w:type="continuationSeparator" w:id="0">
    <w:p w:rsidR="00F529AB" w:rsidRDefault="00F529AB" w:rsidP="004D0079">
      <w:r>
        <w:continuationSeparator/>
      </w:r>
    </w:p>
    <w:p w:rsidR="00F529AB" w:rsidRDefault="00F52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F82D2A" w:rsidRDefault="00F529AB"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C330D7" w:rsidRDefault="00C330D7" w:rsidP="00C330D7">
                <w:pPr>
                  <w:tabs>
                    <w:tab w:val="right" w:pos="864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F55DF3" w:rsidRPr="000E1ADA" w:rsidRDefault="00C330D7" w:rsidP="00C330D7">
                <w:pPr>
                  <w:tabs>
                    <w:tab w:val="right" w:pos="8640"/>
                  </w:tabs>
                  <w:spacing w:line="276" w:lineRule="auto"/>
                  <w:rPr>
                    <w:sz w:val="18"/>
                    <w:szCs w:val="18"/>
                  </w:rPr>
                </w:pPr>
                <w:r>
                  <w:rPr>
                    <w:rFonts w:ascii="Arial" w:hAnsi="Arial" w:cs="Arial"/>
                    <w:color w:val="000000" w:themeColor="text1"/>
                    <w:sz w:val="21"/>
                    <w:szCs w:val="21"/>
                  </w:rPr>
                  <w:t>Permission to reproduce is granted.</w:t>
                </w:r>
                <w:r w:rsidR="00F55DF3">
                  <w:rPr>
                    <w:rFonts w:ascii="Arial" w:hAnsi="Arial" w:cs="Arial"/>
                    <w:color w:val="000000" w:themeColor="text1"/>
                    <w:sz w:val="21"/>
                    <w:szCs w:val="21"/>
                  </w:rPr>
                  <w:tab/>
                </w:r>
                <w:r w:rsidR="00F55DF3">
                  <w:rPr>
                    <w:rFonts w:ascii="Arial" w:hAnsi="Arial" w:cs="Arial"/>
                    <w:color w:val="000000" w:themeColor="text1"/>
                    <w:sz w:val="18"/>
                    <w:szCs w:val="18"/>
                  </w:rPr>
                  <w:t xml:space="preserve">Document </w:t>
                </w:r>
                <w:r w:rsidR="00F55DF3" w:rsidRPr="000318AE">
                  <w:rPr>
                    <w:rFonts w:ascii="Arial" w:hAnsi="Arial" w:cs="Arial"/>
                    <w:color w:val="000000" w:themeColor="text1"/>
                    <w:sz w:val="18"/>
                    <w:szCs w:val="18"/>
                  </w:rPr>
                  <w:t xml:space="preserve">#: </w:t>
                </w:r>
                <w:r w:rsidR="00FB249D" w:rsidRPr="00FB249D">
                  <w:rPr>
                    <w:rFonts w:ascii="Arial" w:hAnsi="Arial" w:cs="Arial"/>
                    <w:color w:val="000000"/>
                    <w:sz w:val="18"/>
                    <w:szCs w:val="18"/>
                  </w:rPr>
                  <w:t>TX001596</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529AB">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8.2pt;width:442.15pt;height:46.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nJug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" filled="f" stroked="f">
          <v:textbox>
            <w:txbxContent>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p>
              <w:p w:rsidR="005E0B1E" w:rsidRDefault="008A2209" w:rsidP="008A2209">
                <w:pPr>
                  <w:tabs>
                    <w:tab w:val="right" w:pos="864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C330D7">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FE5D24" w:rsidRPr="000E1ADA" w:rsidRDefault="00A84931" w:rsidP="008A2209">
                <w:pPr>
                  <w:tabs>
                    <w:tab w:val="right" w:pos="8640"/>
                  </w:tabs>
                  <w:spacing w:line="276" w:lineRule="auto"/>
                  <w:rPr>
                    <w:sz w:val="18"/>
                    <w:szCs w:val="18"/>
                  </w:rPr>
                </w:pPr>
                <w:r>
                  <w:rPr>
                    <w:rFonts w:ascii="Arial" w:hAnsi="Arial" w:cs="Arial"/>
                    <w:color w:val="000000" w:themeColor="text1"/>
                    <w:sz w:val="21"/>
                    <w:szCs w:val="21"/>
                  </w:rPr>
                  <w:t>Permission to reproduce is granted.</w:t>
                </w:r>
                <w:r w:rsidR="008A2209">
                  <w:rPr>
                    <w:rFonts w:ascii="Arial" w:hAnsi="Arial" w:cs="Arial"/>
                    <w:color w:val="000000" w:themeColor="text1"/>
                    <w:sz w:val="21"/>
                    <w:szCs w:val="21"/>
                  </w:rPr>
                  <w:tab/>
                </w:r>
                <w:r w:rsidR="008A2209">
                  <w:rPr>
                    <w:rFonts w:ascii="Arial" w:hAnsi="Arial" w:cs="Arial"/>
                    <w:color w:val="000000" w:themeColor="text1"/>
                    <w:sz w:val="18"/>
                    <w:szCs w:val="18"/>
                  </w:rPr>
                  <w:t xml:space="preserve">Document </w:t>
                </w:r>
                <w:r w:rsidR="008A2209" w:rsidRPr="000318AE">
                  <w:rPr>
                    <w:rFonts w:ascii="Arial" w:hAnsi="Arial" w:cs="Arial"/>
                    <w:color w:val="000000" w:themeColor="text1"/>
                    <w:sz w:val="18"/>
                    <w:szCs w:val="18"/>
                  </w:rPr>
                  <w:t xml:space="preserve">#: </w:t>
                </w:r>
                <w:r w:rsidR="00FB249D" w:rsidRPr="00FB249D">
                  <w:rPr>
                    <w:rFonts w:ascii="Arial" w:hAnsi="Arial" w:cs="Arial"/>
                    <w:color w:val="000000"/>
                    <w:sz w:val="18"/>
                    <w:szCs w:val="18"/>
                  </w:rPr>
                  <w:t>TX001596</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9AB" w:rsidRDefault="00F529AB" w:rsidP="004D0079">
      <w:r>
        <w:separator/>
      </w:r>
    </w:p>
    <w:p w:rsidR="00F529AB" w:rsidRDefault="00F529AB"/>
  </w:footnote>
  <w:footnote w:type="continuationSeparator" w:id="0">
    <w:p w:rsidR="00F529AB" w:rsidRDefault="00F529AB" w:rsidP="004D0079">
      <w:r>
        <w:continuationSeparator/>
      </w:r>
    </w:p>
    <w:p w:rsidR="00F529AB" w:rsidRDefault="00F529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194670" w:rsidP="00675D11">
    <w:pPr>
      <w:pStyle w:val="A-Header-articletitlepage2"/>
      <w:tabs>
        <w:tab w:val="left" w:pos="5805"/>
      </w:tabs>
    </w:pPr>
    <w:r w:rsidRPr="00627851">
      <w:t xml:space="preserve">Final Performance Task Options for Unit </w:t>
    </w:r>
    <w:r w:rsidR="00C330D7">
      <w:t>5</w:t>
    </w:r>
    <w:r w:rsidR="00FE5D24" w:rsidRPr="00450672">
      <w:tab/>
    </w:r>
    <w:r w:rsidR="00675D11">
      <w:tab/>
    </w:r>
    <w:r w:rsidR="00FE5D24" w:rsidRPr="00F82D2A">
      <w:t xml:space="preserve">Page | </w:t>
    </w:r>
    <w:r w:rsidR="00691B61">
      <w:fldChar w:fldCharType="begin"/>
    </w:r>
    <w:r w:rsidR="00856656">
      <w:instrText xml:space="preserve"> PAGE   \* MERGEFORMAT </w:instrText>
    </w:r>
    <w:r w:rsidR="00691B61">
      <w:fldChar w:fldCharType="separate"/>
    </w:r>
    <w:r w:rsidR="00285372">
      <w:rPr>
        <w:noProof/>
      </w:rPr>
      <w:t>2</w:t>
    </w:r>
    <w:r w:rsidR="00691B61">
      <w:rPr>
        <w:noProof/>
      </w:rPr>
      <w:fldChar w:fldCharType="end"/>
    </w:r>
  </w:p>
  <w:p w:rsidR="00FE5D24" w:rsidRDefault="00FE5D24"/>
  <w:p w:rsidR="00FE5D24" w:rsidRDefault="007F6D18" w:rsidP="007F6D18">
    <w:pPr>
      <w:tabs>
        <w:tab w:val="left" w:pos="208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3E24F6" w:rsidRDefault="008817B5" w:rsidP="003E24F6">
    <w:pPr>
      <w:pStyle w:val="A-Header-coursetitlesubtitlepage1"/>
    </w:pPr>
    <w:r>
      <w:t>The C</w:t>
    </w:r>
    <w:r w:rsidR="00A20FBB">
      <w:t>a</w:t>
    </w:r>
    <w:r w:rsidR="0040495A">
      <w:t>tholic Faith Handbook for Youth</w:t>
    </w:r>
    <w:r w:rsidR="0009552C">
      <w:t>, Third Edition</w:t>
    </w:r>
    <w:r w:rsidR="0040495A">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E9430B"/>
    <w:multiLevelType w:val="hybridMultilevel"/>
    <w:tmpl w:val="DE06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0C0893"/>
    <w:multiLevelType w:val="hybridMultilevel"/>
    <w:tmpl w:val="3D4AC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396A82"/>
    <w:multiLevelType w:val="hybridMultilevel"/>
    <w:tmpl w:val="E86AD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C82E96"/>
    <w:multiLevelType w:val="hybridMultilevel"/>
    <w:tmpl w:val="684E1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2CCD61C1"/>
    <w:multiLevelType w:val="hybridMultilevel"/>
    <w:tmpl w:val="8034D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B9031AB"/>
    <w:multiLevelType w:val="hybridMultilevel"/>
    <w:tmpl w:val="75C0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7A0CD3"/>
    <w:multiLevelType w:val="hybridMultilevel"/>
    <w:tmpl w:val="684E1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0E0EA8"/>
    <w:multiLevelType w:val="hybridMultilevel"/>
    <w:tmpl w:val="E8CA3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D87065B"/>
    <w:multiLevelType w:val="hybridMultilevel"/>
    <w:tmpl w:val="20D26C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52276A49"/>
    <w:multiLevelType w:val="hybridMultilevel"/>
    <w:tmpl w:val="0B50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2923B6"/>
    <w:multiLevelType w:val="hybridMultilevel"/>
    <w:tmpl w:val="DE12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5C26C3C"/>
    <w:multiLevelType w:val="hybridMultilevel"/>
    <w:tmpl w:val="DF1E0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0"/>
  </w:num>
  <w:num w:numId="3">
    <w:abstractNumId w:val="14"/>
  </w:num>
  <w:num w:numId="4">
    <w:abstractNumId w:val="16"/>
  </w:num>
  <w:num w:numId="5">
    <w:abstractNumId w:val="20"/>
  </w:num>
  <w:num w:numId="6">
    <w:abstractNumId w:val="0"/>
  </w:num>
  <w:num w:numId="7">
    <w:abstractNumId w:val="24"/>
  </w:num>
  <w:num w:numId="8">
    <w:abstractNumId w:val="5"/>
  </w:num>
  <w:num w:numId="9">
    <w:abstractNumId w:val="28"/>
  </w:num>
  <w:num w:numId="10">
    <w:abstractNumId w:val="11"/>
  </w:num>
  <w:num w:numId="11">
    <w:abstractNumId w:val="8"/>
  </w:num>
  <w:num w:numId="12">
    <w:abstractNumId w:val="22"/>
  </w:num>
  <w:num w:numId="13">
    <w:abstractNumId w:val="1"/>
  </w:num>
  <w:num w:numId="14">
    <w:abstractNumId w:val="7"/>
  </w:num>
  <w:num w:numId="15">
    <w:abstractNumId w:val="3"/>
  </w:num>
  <w:num w:numId="16">
    <w:abstractNumId w:val="4"/>
  </w:num>
  <w:num w:numId="17">
    <w:abstractNumId w:val="18"/>
  </w:num>
  <w:num w:numId="18">
    <w:abstractNumId w:val="12"/>
  </w:num>
  <w:num w:numId="19">
    <w:abstractNumId w:val="29"/>
  </w:num>
  <w:num w:numId="20">
    <w:abstractNumId w:val="2"/>
  </w:num>
  <w:num w:numId="21">
    <w:abstractNumId w:val="15"/>
  </w:num>
  <w:num w:numId="22">
    <w:abstractNumId w:val="27"/>
  </w:num>
  <w:num w:numId="23">
    <w:abstractNumId w:val="9"/>
  </w:num>
  <w:num w:numId="24">
    <w:abstractNumId w:val="17"/>
  </w:num>
  <w:num w:numId="25">
    <w:abstractNumId w:val="6"/>
  </w:num>
  <w:num w:numId="26">
    <w:abstractNumId w:val="21"/>
  </w:num>
  <w:num w:numId="27">
    <w:abstractNumId w:val="13"/>
  </w:num>
  <w:num w:numId="28">
    <w:abstractNumId w:val="19"/>
  </w:num>
  <w:num w:numId="29">
    <w:abstractNumId w:val="26"/>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055A"/>
    <w:rsid w:val="000262AD"/>
    <w:rsid w:val="00026B17"/>
    <w:rsid w:val="000318AE"/>
    <w:rsid w:val="00046C3C"/>
    <w:rsid w:val="00047197"/>
    <w:rsid w:val="00056DA9"/>
    <w:rsid w:val="00084EB9"/>
    <w:rsid w:val="000924C4"/>
    <w:rsid w:val="00093CB0"/>
    <w:rsid w:val="0009552C"/>
    <w:rsid w:val="00096EB2"/>
    <w:rsid w:val="000A391A"/>
    <w:rsid w:val="000B4E68"/>
    <w:rsid w:val="000C5F25"/>
    <w:rsid w:val="000D5ED9"/>
    <w:rsid w:val="000E1ADA"/>
    <w:rsid w:val="000E564B"/>
    <w:rsid w:val="000E7726"/>
    <w:rsid w:val="000F6CCE"/>
    <w:rsid w:val="00101293"/>
    <w:rsid w:val="001020B7"/>
    <w:rsid w:val="00103E1C"/>
    <w:rsid w:val="00121072"/>
    <w:rsid w:val="00122197"/>
    <w:rsid w:val="001309E6"/>
    <w:rsid w:val="00130AE1"/>
    <w:rsid w:val="001334C6"/>
    <w:rsid w:val="00152401"/>
    <w:rsid w:val="001550B9"/>
    <w:rsid w:val="00155459"/>
    <w:rsid w:val="00163F68"/>
    <w:rsid w:val="001747F9"/>
    <w:rsid w:val="00175D31"/>
    <w:rsid w:val="001764BC"/>
    <w:rsid w:val="00194670"/>
    <w:rsid w:val="0019539C"/>
    <w:rsid w:val="001A69EC"/>
    <w:rsid w:val="001B0D8B"/>
    <w:rsid w:val="001B3767"/>
    <w:rsid w:val="001B41AF"/>
    <w:rsid w:val="001B4972"/>
    <w:rsid w:val="001B6938"/>
    <w:rsid w:val="001C0A8C"/>
    <w:rsid w:val="001C0EF4"/>
    <w:rsid w:val="001C432F"/>
    <w:rsid w:val="001E64A9"/>
    <w:rsid w:val="001E79E6"/>
    <w:rsid w:val="001F322F"/>
    <w:rsid w:val="001F7384"/>
    <w:rsid w:val="002000E1"/>
    <w:rsid w:val="00201C76"/>
    <w:rsid w:val="00225B1E"/>
    <w:rsid w:val="00231C40"/>
    <w:rsid w:val="00236F06"/>
    <w:rsid w:val="002462B2"/>
    <w:rsid w:val="00254E02"/>
    <w:rsid w:val="00261080"/>
    <w:rsid w:val="00265087"/>
    <w:rsid w:val="0027068C"/>
    <w:rsid w:val="002724DB"/>
    <w:rsid w:val="00272AE8"/>
    <w:rsid w:val="00284A63"/>
    <w:rsid w:val="00285372"/>
    <w:rsid w:val="00292C4F"/>
    <w:rsid w:val="002A4DCC"/>
    <w:rsid w:val="002A4E6A"/>
    <w:rsid w:val="002D0851"/>
    <w:rsid w:val="002E0443"/>
    <w:rsid w:val="002E1A1D"/>
    <w:rsid w:val="002E77F4"/>
    <w:rsid w:val="002F3670"/>
    <w:rsid w:val="002F78AB"/>
    <w:rsid w:val="003006DB"/>
    <w:rsid w:val="003037EB"/>
    <w:rsid w:val="0031278E"/>
    <w:rsid w:val="003145A2"/>
    <w:rsid w:val="00315221"/>
    <w:rsid w:val="003157D0"/>
    <w:rsid w:val="0032220C"/>
    <w:rsid w:val="003236A3"/>
    <w:rsid w:val="00326542"/>
    <w:rsid w:val="003365CF"/>
    <w:rsid w:val="00340334"/>
    <w:rsid w:val="003477AC"/>
    <w:rsid w:val="00354965"/>
    <w:rsid w:val="0037014E"/>
    <w:rsid w:val="003739CB"/>
    <w:rsid w:val="0038139E"/>
    <w:rsid w:val="003877FD"/>
    <w:rsid w:val="003B0E7A"/>
    <w:rsid w:val="003B4092"/>
    <w:rsid w:val="003C72C7"/>
    <w:rsid w:val="003D381C"/>
    <w:rsid w:val="003D5EF6"/>
    <w:rsid w:val="003E24F6"/>
    <w:rsid w:val="003F5CF4"/>
    <w:rsid w:val="0040495A"/>
    <w:rsid w:val="00405DC9"/>
    <w:rsid w:val="00405F6D"/>
    <w:rsid w:val="00414D05"/>
    <w:rsid w:val="00416A83"/>
    <w:rsid w:val="004223A9"/>
    <w:rsid w:val="00423B78"/>
    <w:rsid w:val="004311A3"/>
    <w:rsid w:val="0043273D"/>
    <w:rsid w:val="00450672"/>
    <w:rsid w:val="00450AFC"/>
    <w:rsid w:val="00451548"/>
    <w:rsid w:val="00451C63"/>
    <w:rsid w:val="00454A1D"/>
    <w:rsid w:val="00460918"/>
    <w:rsid w:val="00473464"/>
    <w:rsid w:val="00475571"/>
    <w:rsid w:val="00484264"/>
    <w:rsid w:val="004A3116"/>
    <w:rsid w:val="004A7DE2"/>
    <w:rsid w:val="004C5561"/>
    <w:rsid w:val="004D0079"/>
    <w:rsid w:val="004D74F6"/>
    <w:rsid w:val="004D7A2E"/>
    <w:rsid w:val="004E5DFC"/>
    <w:rsid w:val="0050062A"/>
    <w:rsid w:val="00500FAD"/>
    <w:rsid w:val="0050251D"/>
    <w:rsid w:val="00512FE3"/>
    <w:rsid w:val="00520B55"/>
    <w:rsid w:val="005439FB"/>
    <w:rsid w:val="00545244"/>
    <w:rsid w:val="00555CB8"/>
    <w:rsid w:val="00555EA6"/>
    <w:rsid w:val="00581A2F"/>
    <w:rsid w:val="0058460F"/>
    <w:rsid w:val="005A4359"/>
    <w:rsid w:val="005A6944"/>
    <w:rsid w:val="005C21C0"/>
    <w:rsid w:val="005C38B3"/>
    <w:rsid w:val="005D4957"/>
    <w:rsid w:val="005E0B1E"/>
    <w:rsid w:val="005E0C08"/>
    <w:rsid w:val="005E7FC3"/>
    <w:rsid w:val="005F599B"/>
    <w:rsid w:val="0060248C"/>
    <w:rsid w:val="006067CC"/>
    <w:rsid w:val="00614B48"/>
    <w:rsid w:val="00623829"/>
    <w:rsid w:val="00624A61"/>
    <w:rsid w:val="006328D4"/>
    <w:rsid w:val="00645A10"/>
    <w:rsid w:val="00652A68"/>
    <w:rsid w:val="006609CF"/>
    <w:rsid w:val="00670AE9"/>
    <w:rsid w:val="00675D11"/>
    <w:rsid w:val="00682F35"/>
    <w:rsid w:val="00691B61"/>
    <w:rsid w:val="0069306F"/>
    <w:rsid w:val="0069559D"/>
    <w:rsid w:val="0069578D"/>
    <w:rsid w:val="006A5B02"/>
    <w:rsid w:val="006B3F4F"/>
    <w:rsid w:val="006C1F80"/>
    <w:rsid w:val="006C2FB1"/>
    <w:rsid w:val="006C6F41"/>
    <w:rsid w:val="006D6EE7"/>
    <w:rsid w:val="006E27C3"/>
    <w:rsid w:val="006E4F88"/>
    <w:rsid w:val="006F5958"/>
    <w:rsid w:val="0070169A"/>
    <w:rsid w:val="007034FE"/>
    <w:rsid w:val="0070587C"/>
    <w:rsid w:val="007137D5"/>
    <w:rsid w:val="0073114D"/>
    <w:rsid w:val="00736AC9"/>
    <w:rsid w:val="00740EAC"/>
    <w:rsid w:val="00745B49"/>
    <w:rsid w:val="0074663C"/>
    <w:rsid w:val="00750DCB"/>
    <w:rsid w:val="007554A3"/>
    <w:rsid w:val="00781027"/>
    <w:rsid w:val="00781585"/>
    <w:rsid w:val="00784075"/>
    <w:rsid w:val="00786E12"/>
    <w:rsid w:val="007D41EB"/>
    <w:rsid w:val="007E01EA"/>
    <w:rsid w:val="007F14E0"/>
    <w:rsid w:val="007F1D2D"/>
    <w:rsid w:val="007F6D18"/>
    <w:rsid w:val="0080692F"/>
    <w:rsid w:val="008111FA"/>
    <w:rsid w:val="00811A84"/>
    <w:rsid w:val="00813FAB"/>
    <w:rsid w:val="00820449"/>
    <w:rsid w:val="00847B4C"/>
    <w:rsid w:val="008541FB"/>
    <w:rsid w:val="0085547F"/>
    <w:rsid w:val="00856656"/>
    <w:rsid w:val="00861A93"/>
    <w:rsid w:val="008817B5"/>
    <w:rsid w:val="00883D20"/>
    <w:rsid w:val="008A2209"/>
    <w:rsid w:val="008A5FEE"/>
    <w:rsid w:val="008B14A0"/>
    <w:rsid w:val="008C2FC3"/>
    <w:rsid w:val="008C328F"/>
    <w:rsid w:val="008C60E4"/>
    <w:rsid w:val="008D10BC"/>
    <w:rsid w:val="008D52CD"/>
    <w:rsid w:val="008D5C77"/>
    <w:rsid w:val="008E1DF9"/>
    <w:rsid w:val="008E3C6A"/>
    <w:rsid w:val="008F12F7"/>
    <w:rsid w:val="008F22A0"/>
    <w:rsid w:val="008F58B2"/>
    <w:rsid w:val="009064EC"/>
    <w:rsid w:val="00912C66"/>
    <w:rsid w:val="00923D60"/>
    <w:rsid w:val="00931F4E"/>
    <w:rsid w:val="00933E81"/>
    <w:rsid w:val="0094191C"/>
    <w:rsid w:val="009423D4"/>
    <w:rsid w:val="00945A73"/>
    <w:rsid w:val="009563C5"/>
    <w:rsid w:val="00972002"/>
    <w:rsid w:val="00974548"/>
    <w:rsid w:val="00997818"/>
    <w:rsid w:val="00997A20"/>
    <w:rsid w:val="009B55E8"/>
    <w:rsid w:val="009D36BA"/>
    <w:rsid w:val="009E00C3"/>
    <w:rsid w:val="009E15E5"/>
    <w:rsid w:val="009F2BD3"/>
    <w:rsid w:val="00A00D1F"/>
    <w:rsid w:val="00A072A2"/>
    <w:rsid w:val="00A13B86"/>
    <w:rsid w:val="00A20FBB"/>
    <w:rsid w:val="00A227F9"/>
    <w:rsid w:val="00A234BF"/>
    <w:rsid w:val="00A36BCA"/>
    <w:rsid w:val="00A41132"/>
    <w:rsid w:val="00A45EE1"/>
    <w:rsid w:val="00A5001A"/>
    <w:rsid w:val="00A51E67"/>
    <w:rsid w:val="00A552FD"/>
    <w:rsid w:val="00A55A67"/>
    <w:rsid w:val="00A55D18"/>
    <w:rsid w:val="00A60740"/>
    <w:rsid w:val="00A63150"/>
    <w:rsid w:val="00A66091"/>
    <w:rsid w:val="00A70CF3"/>
    <w:rsid w:val="00A732DC"/>
    <w:rsid w:val="00A82B01"/>
    <w:rsid w:val="00A8313D"/>
    <w:rsid w:val="00A84931"/>
    <w:rsid w:val="00A84DF8"/>
    <w:rsid w:val="00A86550"/>
    <w:rsid w:val="00A931FF"/>
    <w:rsid w:val="00AA3EAB"/>
    <w:rsid w:val="00AA7F49"/>
    <w:rsid w:val="00AB7193"/>
    <w:rsid w:val="00AC1C5E"/>
    <w:rsid w:val="00AD6F0C"/>
    <w:rsid w:val="00AD7A51"/>
    <w:rsid w:val="00AF2A78"/>
    <w:rsid w:val="00AF4B1B"/>
    <w:rsid w:val="00AF64D0"/>
    <w:rsid w:val="00B11A16"/>
    <w:rsid w:val="00B11C59"/>
    <w:rsid w:val="00B1337E"/>
    <w:rsid w:val="00B15B28"/>
    <w:rsid w:val="00B23551"/>
    <w:rsid w:val="00B32785"/>
    <w:rsid w:val="00B47B42"/>
    <w:rsid w:val="00B51054"/>
    <w:rsid w:val="00B52F10"/>
    <w:rsid w:val="00B55908"/>
    <w:rsid w:val="00B55BC9"/>
    <w:rsid w:val="00B572B7"/>
    <w:rsid w:val="00B72A37"/>
    <w:rsid w:val="00B738D1"/>
    <w:rsid w:val="00B749B4"/>
    <w:rsid w:val="00BA32E8"/>
    <w:rsid w:val="00BA6AF7"/>
    <w:rsid w:val="00BC1E13"/>
    <w:rsid w:val="00BC27BE"/>
    <w:rsid w:val="00BC29B6"/>
    <w:rsid w:val="00BC4453"/>
    <w:rsid w:val="00BC71B6"/>
    <w:rsid w:val="00BD06B0"/>
    <w:rsid w:val="00BE1C44"/>
    <w:rsid w:val="00BE3E0E"/>
    <w:rsid w:val="00BF7806"/>
    <w:rsid w:val="00C01D8A"/>
    <w:rsid w:val="00C01E2D"/>
    <w:rsid w:val="00C07507"/>
    <w:rsid w:val="00C11F94"/>
    <w:rsid w:val="00C12C2E"/>
    <w:rsid w:val="00C13310"/>
    <w:rsid w:val="00C13F76"/>
    <w:rsid w:val="00C27A91"/>
    <w:rsid w:val="00C330D7"/>
    <w:rsid w:val="00C3410A"/>
    <w:rsid w:val="00C3609F"/>
    <w:rsid w:val="00C4361D"/>
    <w:rsid w:val="00C50BCE"/>
    <w:rsid w:val="00C520C8"/>
    <w:rsid w:val="00C6161A"/>
    <w:rsid w:val="00C760F8"/>
    <w:rsid w:val="00C76C12"/>
    <w:rsid w:val="00C91156"/>
    <w:rsid w:val="00C94EE8"/>
    <w:rsid w:val="00CC176C"/>
    <w:rsid w:val="00CC5843"/>
    <w:rsid w:val="00CD1FEA"/>
    <w:rsid w:val="00CD2136"/>
    <w:rsid w:val="00D02316"/>
    <w:rsid w:val="00D04317"/>
    <w:rsid w:val="00D04A29"/>
    <w:rsid w:val="00D105EA"/>
    <w:rsid w:val="00D14D22"/>
    <w:rsid w:val="00D179AD"/>
    <w:rsid w:val="00D33298"/>
    <w:rsid w:val="00D45298"/>
    <w:rsid w:val="00D57D5E"/>
    <w:rsid w:val="00D612AC"/>
    <w:rsid w:val="00D64EB1"/>
    <w:rsid w:val="00D6673F"/>
    <w:rsid w:val="00D77387"/>
    <w:rsid w:val="00D80DBD"/>
    <w:rsid w:val="00D82358"/>
    <w:rsid w:val="00D83EE1"/>
    <w:rsid w:val="00D974A5"/>
    <w:rsid w:val="00DB4EA7"/>
    <w:rsid w:val="00DC08C5"/>
    <w:rsid w:val="00DC5116"/>
    <w:rsid w:val="00DC5723"/>
    <w:rsid w:val="00DD28A2"/>
    <w:rsid w:val="00DE3F54"/>
    <w:rsid w:val="00E02EAF"/>
    <w:rsid w:val="00E069BA"/>
    <w:rsid w:val="00E116CD"/>
    <w:rsid w:val="00E12E92"/>
    <w:rsid w:val="00E16237"/>
    <w:rsid w:val="00E2045E"/>
    <w:rsid w:val="00E51E59"/>
    <w:rsid w:val="00E7545A"/>
    <w:rsid w:val="00EA73FF"/>
    <w:rsid w:val="00EB1125"/>
    <w:rsid w:val="00EB2AA4"/>
    <w:rsid w:val="00EC358B"/>
    <w:rsid w:val="00EC52EC"/>
    <w:rsid w:val="00EE07AB"/>
    <w:rsid w:val="00EE0D45"/>
    <w:rsid w:val="00EE658A"/>
    <w:rsid w:val="00EF1D37"/>
    <w:rsid w:val="00EF441F"/>
    <w:rsid w:val="00F06D17"/>
    <w:rsid w:val="00F25BCD"/>
    <w:rsid w:val="00F30FF1"/>
    <w:rsid w:val="00F352E1"/>
    <w:rsid w:val="00F40A11"/>
    <w:rsid w:val="00F40C46"/>
    <w:rsid w:val="00F41C6E"/>
    <w:rsid w:val="00F443B7"/>
    <w:rsid w:val="00F447FB"/>
    <w:rsid w:val="00F50401"/>
    <w:rsid w:val="00F529AB"/>
    <w:rsid w:val="00F53F33"/>
    <w:rsid w:val="00F55DF3"/>
    <w:rsid w:val="00F63A43"/>
    <w:rsid w:val="00F713FF"/>
    <w:rsid w:val="00F7282A"/>
    <w:rsid w:val="00F73175"/>
    <w:rsid w:val="00F80D72"/>
    <w:rsid w:val="00F82D2A"/>
    <w:rsid w:val="00F95DBB"/>
    <w:rsid w:val="00FA4411"/>
    <w:rsid w:val="00FA5405"/>
    <w:rsid w:val="00FA5E9A"/>
    <w:rsid w:val="00FB249D"/>
    <w:rsid w:val="00FC0585"/>
    <w:rsid w:val="00FC21A1"/>
    <w:rsid w:val="00FC55FB"/>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5404B548-8AB1-4ACE-BEB0-68138409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0"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A5001A"/>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A41132"/>
    <w:pPr>
      <w:spacing w:before="100" w:beforeAutospacing="1" w:after="100" w:afterAutospacing="1"/>
    </w:pPr>
    <w:rPr>
      <w:rFonts w:eastAsia="Calibri"/>
      <w:szCs w:val="24"/>
    </w:rPr>
  </w:style>
  <w:style w:type="paragraph" w:styleId="Header">
    <w:name w:val="header"/>
    <w:basedOn w:val="Normal"/>
    <w:link w:val="HeaderChar"/>
    <w:uiPriority w:val="99"/>
    <w:semiHidden/>
    <w:unhideWhenUsed/>
    <w:qFormat/>
    <w:rsid w:val="007F6D18"/>
    <w:pPr>
      <w:tabs>
        <w:tab w:val="center" w:pos="4680"/>
        <w:tab w:val="right" w:pos="9360"/>
      </w:tabs>
    </w:pPr>
  </w:style>
  <w:style w:type="character" w:customStyle="1" w:styleId="HeaderChar">
    <w:name w:val="Header Char"/>
    <w:basedOn w:val="DefaultParagraphFont"/>
    <w:link w:val="Header"/>
    <w:uiPriority w:val="99"/>
    <w:semiHidden/>
    <w:rsid w:val="007F6D1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Rerum_Novarum" TargetMode="External"/><Relationship Id="rId13" Type="http://schemas.openxmlformats.org/officeDocument/2006/relationships/hyperlink" Target="http://en.wikipedia.org/wiki/Octogesima_Adveniens" TargetMode="External"/><Relationship Id="rId18" Type="http://schemas.openxmlformats.org/officeDocument/2006/relationships/hyperlink" Target="http://en.wikipedia.org/wiki/Deus_Caritas_Es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n.wikipedia.org/wiki/Populorum_Progressio" TargetMode="External"/><Relationship Id="rId17" Type="http://schemas.openxmlformats.org/officeDocument/2006/relationships/hyperlink" Target="http://en.wikipedia.org/wiki/Evangelium_Vitae"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en.wikipedia.org/wiki/Centesimus_Ann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Pacem_in_Terri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en.wikipedia.org/wiki/Sollicitudo_Rei_Socialis" TargetMode="External"/><Relationship Id="rId23" Type="http://schemas.openxmlformats.org/officeDocument/2006/relationships/footer" Target="footer2.xml"/><Relationship Id="rId10" Type="http://schemas.openxmlformats.org/officeDocument/2006/relationships/hyperlink" Target="http://en.wikipedia.org/wiki/Mater_et_Magistra" TargetMode="External"/><Relationship Id="rId19" Type="http://schemas.openxmlformats.org/officeDocument/2006/relationships/hyperlink" Target="http://en.wikipedia.org/wiki/Caritas_in_Veritate" TargetMode="External"/><Relationship Id="rId4" Type="http://schemas.openxmlformats.org/officeDocument/2006/relationships/settings" Target="settings.xml"/><Relationship Id="rId9" Type="http://schemas.openxmlformats.org/officeDocument/2006/relationships/hyperlink" Target="http://en.wikipedia.org/wiki/Quadragesimo_Anno" TargetMode="External"/><Relationship Id="rId14" Type="http://schemas.openxmlformats.org/officeDocument/2006/relationships/hyperlink" Target="http://en.wikipedia.org/wiki/Laborem_Exercen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54532-3CE9-4890-A3EA-DE14E2054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Brian Holzworth</cp:lastModifiedBy>
  <cp:revision>11</cp:revision>
  <cp:lastPrinted>2011-02-02T23:28:00Z</cp:lastPrinted>
  <dcterms:created xsi:type="dcterms:W3CDTF">2011-03-29T14:07:00Z</dcterms:created>
  <dcterms:modified xsi:type="dcterms:W3CDTF">2013-01-02T21:05:00Z</dcterms:modified>
</cp:coreProperties>
</file>