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7B" w:rsidRDefault="00DB097B" w:rsidP="00DB097B">
      <w:pPr>
        <w:pStyle w:val="A-BH"/>
      </w:pPr>
      <w:r w:rsidRPr="002A1B9F">
        <w:t>Comparing and Contrasting Religion in the Modern World with Christianity</w:t>
      </w:r>
    </w:p>
    <w:p w:rsidR="00DB097B" w:rsidRDefault="00DB097B" w:rsidP="00DB097B">
      <w:pPr>
        <w:pStyle w:val="A-CH"/>
      </w:pPr>
      <w:r w:rsidRPr="002A1B9F">
        <w:t>New Religious Movements and Christianity</w:t>
      </w:r>
    </w:p>
    <w:p w:rsidR="00DB097B" w:rsidRDefault="00DB097B" w:rsidP="00DB097B">
      <w:pPr>
        <w:pStyle w:val="A-Text"/>
      </w:pPr>
      <w:r w:rsidRPr="002A1B9F">
        <w:t>Christianity was itself a “new religious movement” that began within the Jewish community of faith. Today, however, in the United States, new religious movements in general share a number of distinctive features that are different from those of Christianity:</w:t>
      </w:r>
    </w:p>
    <w:p w:rsidR="00DB097B" w:rsidRDefault="00DB097B" w:rsidP="00DB097B">
      <w:pPr>
        <w:pStyle w:val="A-BulletList"/>
      </w:pPr>
      <w:r w:rsidRPr="002A1B9F">
        <w:t>They are relatively newer in the United States than is Christianity.</w:t>
      </w:r>
    </w:p>
    <w:p w:rsidR="00DB097B" w:rsidRDefault="00DB097B" w:rsidP="00DB097B">
      <w:pPr>
        <w:pStyle w:val="A-BulletList"/>
      </w:pPr>
      <w:r w:rsidRPr="002A1B9F">
        <w:t>They remain small movements, for the most part.</w:t>
      </w:r>
    </w:p>
    <w:p w:rsidR="00DB097B" w:rsidRDefault="00DB097B" w:rsidP="00DB097B">
      <w:pPr>
        <w:pStyle w:val="A-BulletList"/>
      </w:pPr>
      <w:r w:rsidRPr="002A1B9F">
        <w:t>They are usually somewhat exclusive, often with rigorous expectations of members, who in turn often regard themselves as set apart from the rest of the world.</w:t>
      </w:r>
    </w:p>
    <w:p w:rsidR="00DB097B" w:rsidRDefault="00DB097B" w:rsidP="00DB097B">
      <w:pPr>
        <w:pStyle w:val="A-BulletList"/>
      </w:pPr>
      <w:r w:rsidRPr="002A1B9F">
        <w:t>The group itself tends to be quite close-knit.</w:t>
      </w:r>
    </w:p>
    <w:p w:rsidR="00DB097B" w:rsidRDefault="00DB097B" w:rsidP="00DB097B">
      <w:pPr>
        <w:pStyle w:val="A-BulletList"/>
      </w:pPr>
      <w:r w:rsidRPr="002A1B9F">
        <w:t>They revere different scriptures, or include other writings, along with the Bible in some cases, as authentic revelation.</w:t>
      </w:r>
    </w:p>
    <w:p w:rsidR="00DB097B" w:rsidRDefault="00DB097B" w:rsidP="00DB097B">
      <w:pPr>
        <w:pStyle w:val="A-BulletList"/>
        <w:spacing w:after="120"/>
      </w:pPr>
      <w:r w:rsidRPr="002A1B9F">
        <w:t>The additional writings referenced give rise to beliefs and rituals that often differ noticeably from those of Christianity.</w:t>
      </w:r>
    </w:p>
    <w:p w:rsidR="00DB097B" w:rsidRPr="00DB097B" w:rsidRDefault="00DB097B" w:rsidP="00DB097B">
      <w:pPr>
        <w:pStyle w:val="A-Text"/>
      </w:pPr>
      <w:r w:rsidRPr="002A1B9F">
        <w:t>At the same time, they share with Christianity the attempt to provide answers to their adherents’ most basic life questions, to give moral and ethical guidance, and to provide rituals in which people can experience the sacred and affirm their commitment to the group.</w:t>
      </w:r>
    </w:p>
    <w:p w:rsidR="00DB097B" w:rsidRDefault="00DB097B" w:rsidP="00DB097B">
      <w:pPr>
        <w:pStyle w:val="A-CH"/>
      </w:pPr>
      <w:r w:rsidRPr="002A1B9F">
        <w:t>Christianity and the New Age</w:t>
      </w:r>
    </w:p>
    <w:p w:rsidR="00DB097B" w:rsidRDefault="00DB097B" w:rsidP="00DB097B">
      <w:pPr>
        <w:pStyle w:val="A-Text"/>
      </w:pPr>
      <w:r w:rsidRPr="002A1B9F">
        <w:t>The following list provides some basic comparisons and contrasts of the New Age Movement with Christianity:</w:t>
      </w:r>
    </w:p>
    <w:p w:rsidR="00DB097B" w:rsidRDefault="00DB097B" w:rsidP="00DB097B">
      <w:pPr>
        <w:pStyle w:val="A-BulletList"/>
      </w:pPr>
      <w:r w:rsidRPr="002A1B9F">
        <w:t>Mysticism has been an undercurrent within most forms of Christianity; it is central in the New Age Movement.</w:t>
      </w:r>
    </w:p>
    <w:p w:rsidR="00DB097B" w:rsidRDefault="00DB097B" w:rsidP="00DB097B">
      <w:pPr>
        <w:pStyle w:val="A-BulletList"/>
      </w:pPr>
      <w:r w:rsidRPr="002A1B9F">
        <w:t>Christians hold that individuals need the grace of God; most New Age followers believe that people have all they need within themselves.</w:t>
      </w:r>
    </w:p>
    <w:p w:rsidR="00DB097B" w:rsidRDefault="00DB097B" w:rsidP="00DB097B">
      <w:pPr>
        <w:pStyle w:val="A-BulletList"/>
      </w:pPr>
      <w:r>
        <w:t>In</w:t>
      </w:r>
      <w:r w:rsidRPr="002A1B9F">
        <w:t xml:space="preserve"> Christianity, human actions are judged by God; the New Age Movement embraces the belief in karma, an impersonal moral law of cause and effect.</w:t>
      </w:r>
    </w:p>
    <w:p w:rsidR="00DB097B" w:rsidRDefault="00DB097B" w:rsidP="00DB097B">
      <w:pPr>
        <w:pStyle w:val="A-BulletList"/>
      </w:pPr>
      <w:r w:rsidRPr="002A1B9F">
        <w:t>Christians affirm resurrection of the body</w:t>
      </w:r>
      <w:r>
        <w:t xml:space="preserve">. </w:t>
      </w:r>
      <w:r w:rsidRPr="002A1B9F">
        <w:t>New Agers usually believe in reincarnation.</w:t>
      </w:r>
    </w:p>
    <w:p w:rsidR="00DB097B" w:rsidRDefault="00DB097B" w:rsidP="00DB097B">
      <w:pPr>
        <w:pStyle w:val="A-BulletList"/>
      </w:pPr>
      <w:r w:rsidRPr="002A1B9F">
        <w:t>God, for most Christians, is a distinctive divine being who chooses to relate to creation, including human beings; most New Age followers experience the divine more as universal energy present in all things.</w:t>
      </w:r>
    </w:p>
    <w:p w:rsidR="00DB097B" w:rsidRPr="00DB097B" w:rsidRDefault="00DB097B" w:rsidP="00DB097B">
      <w:pPr>
        <w:pStyle w:val="A-BulletList"/>
      </w:pPr>
      <w:r w:rsidRPr="002A1B9F">
        <w:t xml:space="preserve">Christians emphasize the action of God’s grace </w:t>
      </w:r>
      <w:r w:rsidRPr="002A1B9F">
        <w:rPr>
          <w:i/>
        </w:rPr>
        <w:t>upon</w:t>
      </w:r>
      <w:r w:rsidRPr="002A1B9F">
        <w:t xml:space="preserve"> people, strengthening, guiding</w:t>
      </w:r>
      <w:r w:rsidR="00DC207B">
        <w:t>,</w:t>
      </w:r>
      <w:r w:rsidRPr="002A1B9F">
        <w:t xml:space="preserve"> and encouraging them; New Agers emphasize tools and practices for </w:t>
      </w:r>
      <w:r w:rsidRPr="002A1B9F">
        <w:rPr>
          <w:i/>
        </w:rPr>
        <w:t>self</w:t>
      </w:r>
      <w:r w:rsidRPr="002A1B9F">
        <w:t>-transformation.</w:t>
      </w:r>
    </w:p>
    <w:p w:rsidR="00DB097B" w:rsidRDefault="00DB097B" w:rsidP="00DB097B">
      <w:pPr>
        <w:pStyle w:val="A-CH"/>
      </w:pPr>
    </w:p>
    <w:p w:rsidR="00DB097B" w:rsidRDefault="00DB097B" w:rsidP="00DB097B">
      <w:pPr>
        <w:pStyle w:val="A-CH"/>
      </w:pPr>
      <w:r w:rsidRPr="002A1B9F">
        <w:lastRenderedPageBreak/>
        <w:t>Neo-Paganism / Wicca and Christianity</w:t>
      </w:r>
    </w:p>
    <w:p w:rsidR="00DB097B" w:rsidRDefault="00DB097B" w:rsidP="00DB097B">
      <w:pPr>
        <w:pStyle w:val="A-Text"/>
      </w:pPr>
      <w:r w:rsidRPr="002A1B9F">
        <w:t>The differences and similarities between Neo-Paganism / Wicca and Christianity include the following:</w:t>
      </w:r>
    </w:p>
    <w:p w:rsidR="00DB097B" w:rsidRDefault="00DB097B" w:rsidP="00DB097B">
      <w:pPr>
        <w:pStyle w:val="A-BulletList"/>
      </w:pPr>
      <w:r w:rsidRPr="002A1B9F">
        <w:t>Reverence for nature, the natural world, and it</w:t>
      </w:r>
      <w:r w:rsidR="00DC207B">
        <w:t>s</w:t>
      </w:r>
      <w:r w:rsidRPr="002A1B9F">
        <w:t xml:space="preserve"> cycles and manifestations holds a parallel place for Neo-Pagans and Wiccans that reverence for God does for Christians.</w:t>
      </w:r>
    </w:p>
    <w:p w:rsidR="00DB097B" w:rsidRDefault="00DB097B" w:rsidP="00DB097B">
      <w:pPr>
        <w:pStyle w:val="A-BulletList"/>
      </w:pPr>
      <w:r w:rsidRPr="002A1B9F">
        <w:t xml:space="preserve">Neo-Paganism </w:t>
      </w:r>
      <w:r>
        <w:t xml:space="preserve">/ Wicca </w:t>
      </w:r>
      <w:r w:rsidRPr="002A1B9F">
        <w:t>is polytheistic, whereas Christianity is monotheistic.</w:t>
      </w:r>
    </w:p>
    <w:p w:rsidR="00DB097B" w:rsidRDefault="00DB097B" w:rsidP="00DB097B">
      <w:pPr>
        <w:pStyle w:val="A-BulletList"/>
      </w:pPr>
      <w:r w:rsidRPr="002A1B9F">
        <w:t>Many Wiccans honor the Triple Goddess, the sacred feminine in her manifestations as Maiden, Mother, and Crone</w:t>
      </w:r>
      <w:r>
        <w:t>;</w:t>
      </w:r>
      <w:r w:rsidRPr="002A1B9F">
        <w:t xml:space="preserve"> </w:t>
      </w:r>
      <w:r>
        <w:t>m</w:t>
      </w:r>
      <w:r w:rsidRPr="002A1B9F">
        <w:t>ost Christians experience and express God as a Trinity of three Persons in One God—Father, Son, and Holy Spirit.</w:t>
      </w:r>
    </w:p>
    <w:p w:rsidR="00173BE9" w:rsidRPr="00DB097B" w:rsidRDefault="00DB097B" w:rsidP="00DB097B">
      <w:pPr>
        <w:pStyle w:val="A-BulletList"/>
      </w:pPr>
      <w:r w:rsidRPr="002A1B9F">
        <w:t xml:space="preserve">Neo-Pagans and Wiccans base their religious life more on ritual, with less emphasis on correct </w:t>
      </w:r>
      <w:r w:rsidRPr="00C34DF3">
        <w:t>doctrine; Christians hold that doctrine and shared beliefs are key elements to their communities of faith.</w:t>
      </w:r>
    </w:p>
    <w:sectPr w:rsidR="00173BE9" w:rsidRPr="00DB097B"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58" w:rsidRDefault="00047158" w:rsidP="004D0079">
      <w:r>
        <w:separator/>
      </w:r>
    </w:p>
  </w:endnote>
  <w:endnote w:type="continuationSeparator" w:id="0">
    <w:p w:rsidR="00047158" w:rsidRDefault="00047158"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E02FFA"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D78" w:rsidRDefault="00DC207B">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4C06B3">
                            <w:rPr>
                              <w:rFonts w:ascii="Arial" w:hAnsi="Arial" w:cs="Arial"/>
                              <w:color w:val="000000"/>
                              <w:sz w:val="21"/>
                              <w:szCs w:val="21"/>
                            </w:rPr>
                            <w:t xml:space="preserve"> by Saint Mary’s Press</w:t>
                          </w:r>
                          <w:r w:rsidR="00C002DE">
                            <w:rPr>
                              <w:rFonts w:ascii="Arial" w:hAnsi="Arial" w:cs="Arial"/>
                              <w:color w:val="000000"/>
                              <w:sz w:val="21"/>
                              <w:szCs w:val="21"/>
                            </w:rPr>
                            <w:tab/>
                          </w:r>
                          <w:r w:rsidR="00C002DE">
                            <w:rPr>
                              <w:rFonts w:ascii="Arial" w:hAnsi="Arial" w:cs="Arial"/>
                              <w:color w:val="000000"/>
                              <w:sz w:val="21"/>
                              <w:szCs w:val="21"/>
                            </w:rPr>
                            <w:tab/>
                          </w:r>
                          <w:r w:rsidR="00C002DE">
                            <w:rPr>
                              <w:rFonts w:ascii="Arial" w:hAnsi="Arial" w:cs="Arial"/>
                              <w:color w:val="000000"/>
                              <w:sz w:val="21"/>
                              <w:szCs w:val="21"/>
                            </w:rPr>
                            <w:tab/>
                          </w:r>
                          <w:r w:rsidR="004C06B3">
                            <w:rPr>
                              <w:rFonts w:ascii="Arial" w:hAnsi="Arial" w:cs="Arial"/>
                              <w:color w:val="000000"/>
                              <w:sz w:val="18"/>
                              <w:szCs w:val="18"/>
                            </w:rPr>
                            <w:t xml:space="preserve">Document #: </w:t>
                          </w:r>
                          <w:r w:rsidR="00C002DE">
                            <w:rPr>
                              <w:rFonts w:ascii="Arial" w:hAnsi="Arial" w:cs="Arial"/>
                              <w:color w:val="000000"/>
                              <w:sz w:val="18"/>
                              <w:szCs w:val="18"/>
                            </w:rPr>
                            <w:t>TX00384</w:t>
                          </w:r>
                          <w:r>
                            <w:rPr>
                              <w:rFonts w:ascii="Arial" w:hAnsi="Arial" w:cs="Arial"/>
                              <w:color w:val="000000"/>
                              <w:sz w:val="18"/>
                              <w:szCs w:val="18"/>
                            </w:rPr>
                            <w:t>6</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846D78" w:rsidRDefault="00DC207B">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4C06B3">
                      <w:rPr>
                        <w:rFonts w:ascii="Arial" w:hAnsi="Arial" w:cs="Arial"/>
                        <w:color w:val="000000"/>
                        <w:sz w:val="21"/>
                        <w:szCs w:val="21"/>
                      </w:rPr>
                      <w:t xml:space="preserve"> by Saint Mary’s Press</w:t>
                    </w:r>
                    <w:r w:rsidR="00C002DE">
                      <w:rPr>
                        <w:rFonts w:ascii="Arial" w:hAnsi="Arial" w:cs="Arial"/>
                        <w:color w:val="000000"/>
                        <w:sz w:val="21"/>
                        <w:szCs w:val="21"/>
                      </w:rPr>
                      <w:tab/>
                    </w:r>
                    <w:r w:rsidR="00C002DE">
                      <w:rPr>
                        <w:rFonts w:ascii="Arial" w:hAnsi="Arial" w:cs="Arial"/>
                        <w:color w:val="000000"/>
                        <w:sz w:val="21"/>
                        <w:szCs w:val="21"/>
                      </w:rPr>
                      <w:tab/>
                    </w:r>
                    <w:r w:rsidR="00C002DE">
                      <w:rPr>
                        <w:rFonts w:ascii="Arial" w:hAnsi="Arial" w:cs="Arial"/>
                        <w:color w:val="000000"/>
                        <w:sz w:val="21"/>
                        <w:szCs w:val="21"/>
                      </w:rPr>
                      <w:tab/>
                    </w:r>
                    <w:r w:rsidR="004C06B3">
                      <w:rPr>
                        <w:rFonts w:ascii="Arial" w:hAnsi="Arial" w:cs="Arial"/>
                        <w:color w:val="000000"/>
                        <w:sz w:val="18"/>
                        <w:szCs w:val="18"/>
                      </w:rPr>
                      <w:t xml:space="preserve">Document #: </w:t>
                    </w:r>
                    <w:r w:rsidR="00C002DE">
                      <w:rPr>
                        <w:rFonts w:ascii="Arial" w:hAnsi="Arial" w:cs="Arial"/>
                        <w:color w:val="000000"/>
                        <w:sz w:val="18"/>
                        <w:szCs w:val="18"/>
                      </w:rPr>
                      <w:t>TX00384</w:t>
                    </w:r>
                    <w:r>
                      <w:rPr>
                        <w:rFonts w:ascii="Arial" w:hAnsi="Arial" w:cs="Arial"/>
                        <w:color w:val="000000"/>
                        <w:sz w:val="18"/>
                        <w:szCs w:val="18"/>
                      </w:rPr>
                      <w:t>6</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mc:Fallback>
      </mc:AlternateContent>
    </w:r>
    <w:r w:rsidR="004C06B3"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E02FFA">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38100</wp:posOffset>
              </wp:positionV>
              <wp:extent cx="5615305" cy="46672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D78" w:rsidRDefault="004C06B3">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DC207B">
                            <w:rPr>
                              <w:rFonts w:ascii="Arial" w:hAnsi="Arial" w:cs="Arial"/>
                              <w:color w:val="000000"/>
                              <w:sz w:val="21"/>
                              <w:szCs w:val="21"/>
                            </w:rPr>
                            <w:t xml:space="preserve"> 2015</w:t>
                          </w:r>
                          <w:r>
                            <w:rPr>
                              <w:rFonts w:ascii="Arial" w:hAnsi="Arial" w:cs="Arial"/>
                              <w:color w:val="000000"/>
                              <w:sz w:val="21"/>
                              <w:szCs w:val="21"/>
                            </w:rPr>
                            <w:t xml:space="preserve"> by Saint Mary’s Press</w:t>
                          </w:r>
                          <w:r w:rsidR="00C002DE">
                            <w:rPr>
                              <w:rFonts w:ascii="Arial" w:hAnsi="Arial" w:cs="Arial"/>
                              <w:color w:val="000000"/>
                              <w:sz w:val="19"/>
                              <w:szCs w:val="19"/>
                            </w:rPr>
                            <w:tab/>
                          </w:r>
                          <w:r w:rsidR="00C002DE">
                            <w:rPr>
                              <w:rFonts w:ascii="Arial" w:hAnsi="Arial" w:cs="Arial"/>
                              <w:color w:val="000000"/>
                              <w:sz w:val="19"/>
                              <w:szCs w:val="19"/>
                            </w:rPr>
                            <w:tab/>
                          </w:r>
                          <w:r w:rsidR="00C002DE">
                            <w:rPr>
                              <w:rFonts w:ascii="Arial" w:hAnsi="Arial" w:cs="Arial"/>
                              <w:color w:val="000000"/>
                              <w:sz w:val="19"/>
                              <w:szCs w:val="19"/>
                            </w:rPr>
                            <w:tab/>
                          </w:r>
                          <w:r>
                            <w:rPr>
                              <w:rFonts w:ascii="Arial" w:hAnsi="Arial" w:cs="Arial"/>
                              <w:color w:val="000000"/>
                              <w:sz w:val="18"/>
                              <w:szCs w:val="18"/>
                            </w:rPr>
                            <w:t xml:space="preserve">Document #: </w:t>
                          </w:r>
                          <w:r w:rsidR="00C002DE">
                            <w:rPr>
                              <w:rFonts w:ascii="Arial" w:hAnsi="Arial" w:cs="Arial"/>
                              <w:color w:val="000000"/>
                              <w:sz w:val="18"/>
                              <w:szCs w:val="18"/>
                            </w:rPr>
                            <w:t>TX00384</w:t>
                          </w:r>
                          <w:r w:rsidR="00DC207B">
                            <w:rPr>
                              <w:rFonts w:ascii="Arial" w:hAnsi="Arial" w:cs="Arial"/>
                              <w:color w:val="000000"/>
                              <w:sz w:val="18"/>
                              <w:szCs w:val="18"/>
                            </w:rPr>
                            <w:t>6</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3pt;width:442.1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aaugIAAME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" filled="f" stroked="f">
              <v:textbox>
                <w:txbxContent>
                  <w:p w:rsidR="00846D78" w:rsidRDefault="004C06B3">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DC207B">
                      <w:rPr>
                        <w:rFonts w:ascii="Arial" w:hAnsi="Arial" w:cs="Arial"/>
                        <w:color w:val="000000"/>
                        <w:sz w:val="21"/>
                        <w:szCs w:val="21"/>
                      </w:rPr>
                      <w:t xml:space="preserve"> 2015</w:t>
                    </w:r>
                    <w:r>
                      <w:rPr>
                        <w:rFonts w:ascii="Arial" w:hAnsi="Arial" w:cs="Arial"/>
                        <w:color w:val="000000"/>
                        <w:sz w:val="21"/>
                        <w:szCs w:val="21"/>
                      </w:rPr>
                      <w:t xml:space="preserve"> by Saint Mary’s Press</w:t>
                    </w:r>
                    <w:r w:rsidR="00C002DE">
                      <w:rPr>
                        <w:rFonts w:ascii="Arial" w:hAnsi="Arial" w:cs="Arial"/>
                        <w:color w:val="000000"/>
                        <w:sz w:val="19"/>
                        <w:szCs w:val="19"/>
                      </w:rPr>
                      <w:tab/>
                    </w:r>
                    <w:r w:rsidR="00C002DE">
                      <w:rPr>
                        <w:rFonts w:ascii="Arial" w:hAnsi="Arial" w:cs="Arial"/>
                        <w:color w:val="000000"/>
                        <w:sz w:val="19"/>
                        <w:szCs w:val="19"/>
                      </w:rPr>
                      <w:tab/>
                    </w:r>
                    <w:r w:rsidR="00C002DE">
                      <w:rPr>
                        <w:rFonts w:ascii="Arial" w:hAnsi="Arial" w:cs="Arial"/>
                        <w:color w:val="000000"/>
                        <w:sz w:val="19"/>
                        <w:szCs w:val="19"/>
                      </w:rPr>
                      <w:tab/>
                    </w:r>
                    <w:r>
                      <w:rPr>
                        <w:rFonts w:ascii="Arial" w:hAnsi="Arial" w:cs="Arial"/>
                        <w:color w:val="000000"/>
                        <w:sz w:val="18"/>
                        <w:szCs w:val="18"/>
                      </w:rPr>
                      <w:t xml:space="preserve">Document #: </w:t>
                    </w:r>
                    <w:r w:rsidR="00C002DE">
                      <w:rPr>
                        <w:rFonts w:ascii="Arial" w:hAnsi="Arial" w:cs="Arial"/>
                        <w:color w:val="000000"/>
                        <w:sz w:val="18"/>
                        <w:szCs w:val="18"/>
                      </w:rPr>
                      <w:t>TX00384</w:t>
                    </w:r>
                    <w:r w:rsidR="00DC207B">
                      <w:rPr>
                        <w:rFonts w:ascii="Arial" w:hAnsi="Arial" w:cs="Arial"/>
                        <w:color w:val="000000"/>
                        <w:sz w:val="18"/>
                        <w:szCs w:val="18"/>
                      </w:rPr>
                      <w:t>6</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mc:Fallback>
      </mc:AlternateContent>
    </w:r>
    <w:r w:rsidR="004C06B3"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58" w:rsidRDefault="00047158" w:rsidP="004D0079">
      <w:r>
        <w:separator/>
      </w:r>
    </w:p>
  </w:footnote>
  <w:footnote w:type="continuationSeparator" w:id="0">
    <w:p w:rsidR="00047158" w:rsidRDefault="00047158"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63" w:rsidRDefault="007E0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 xml:space="preserve">Comparing and Contrasting </w:t>
    </w:r>
    <w:r w:rsidR="00DC207B">
      <w:t>Religion in the Modern World</w:t>
    </w:r>
    <w:r>
      <w:t xml:space="preserve"> with Christianity</w:t>
    </w:r>
    <w:r w:rsidR="00C6449A">
      <w:tab/>
    </w:r>
    <w:r w:rsidR="00C6449A" w:rsidRPr="00F82D2A">
      <w:t xml:space="preserve">Page | </w:t>
    </w:r>
    <w:r w:rsidR="00A4088D">
      <w:fldChar w:fldCharType="begin"/>
    </w:r>
    <w:r w:rsidR="00C6449A">
      <w:instrText xml:space="preserve"> PAGE   \* MERGEFORMAT </w:instrText>
    </w:r>
    <w:r w:rsidR="00A4088D">
      <w:fldChar w:fldCharType="separate"/>
    </w:r>
    <w:r w:rsidR="007E0F63">
      <w:rPr>
        <w:noProof/>
      </w:rPr>
      <w:t>2</w:t>
    </w:r>
    <w:r w:rsidR="00A4088D">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AC"/>
    <w:rsid w:val="00000DAD"/>
    <w:rsid w:val="00007213"/>
    <w:rsid w:val="000174A3"/>
    <w:rsid w:val="00026018"/>
    <w:rsid w:val="000262AD"/>
    <w:rsid w:val="000318AE"/>
    <w:rsid w:val="000319B1"/>
    <w:rsid w:val="000360C3"/>
    <w:rsid w:val="00047158"/>
    <w:rsid w:val="000561E0"/>
    <w:rsid w:val="00056719"/>
    <w:rsid w:val="00063D93"/>
    <w:rsid w:val="00074BDD"/>
    <w:rsid w:val="00082A00"/>
    <w:rsid w:val="00084EB9"/>
    <w:rsid w:val="00086131"/>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11DF9"/>
    <w:rsid w:val="00122197"/>
    <w:rsid w:val="00125345"/>
    <w:rsid w:val="001309E6"/>
    <w:rsid w:val="001334C6"/>
    <w:rsid w:val="001379AD"/>
    <w:rsid w:val="00145553"/>
    <w:rsid w:val="00150580"/>
    <w:rsid w:val="00152401"/>
    <w:rsid w:val="00172011"/>
    <w:rsid w:val="00173BE9"/>
    <w:rsid w:val="00175D31"/>
    <w:rsid w:val="001809B1"/>
    <w:rsid w:val="00184D6B"/>
    <w:rsid w:val="00193747"/>
    <w:rsid w:val="0019539C"/>
    <w:rsid w:val="001A6788"/>
    <w:rsid w:val="001B39C2"/>
    <w:rsid w:val="001C0A8C"/>
    <w:rsid w:val="001C0EF4"/>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4B31"/>
    <w:rsid w:val="002B5AAB"/>
    <w:rsid w:val="002C182D"/>
    <w:rsid w:val="002C75C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F5CF4"/>
    <w:rsid w:val="003F69C3"/>
    <w:rsid w:val="00401294"/>
    <w:rsid w:val="00405DC9"/>
    <w:rsid w:val="00412714"/>
    <w:rsid w:val="00414993"/>
    <w:rsid w:val="00422748"/>
    <w:rsid w:val="00423B78"/>
    <w:rsid w:val="00430E0C"/>
    <w:rsid w:val="00430EBB"/>
    <w:rsid w:val="004311A3"/>
    <w:rsid w:val="0043641F"/>
    <w:rsid w:val="00444CA2"/>
    <w:rsid w:val="004478D5"/>
    <w:rsid w:val="00454A1D"/>
    <w:rsid w:val="00460918"/>
    <w:rsid w:val="00475571"/>
    <w:rsid w:val="004821F1"/>
    <w:rsid w:val="0048349E"/>
    <w:rsid w:val="004867E0"/>
    <w:rsid w:val="00490FD7"/>
    <w:rsid w:val="004A7DE2"/>
    <w:rsid w:val="004B0923"/>
    <w:rsid w:val="004C06B3"/>
    <w:rsid w:val="004C5561"/>
    <w:rsid w:val="004D0079"/>
    <w:rsid w:val="004D746D"/>
    <w:rsid w:val="004D74F6"/>
    <w:rsid w:val="004D7919"/>
    <w:rsid w:val="004D7A2E"/>
    <w:rsid w:val="004E4918"/>
    <w:rsid w:val="004E5DFC"/>
    <w:rsid w:val="00500695"/>
    <w:rsid w:val="00500FAD"/>
    <w:rsid w:val="00505770"/>
    <w:rsid w:val="00513B3A"/>
    <w:rsid w:val="00516CE9"/>
    <w:rsid w:val="00520F32"/>
    <w:rsid w:val="00531116"/>
    <w:rsid w:val="00534E66"/>
    <w:rsid w:val="00545244"/>
    <w:rsid w:val="00554907"/>
    <w:rsid w:val="00555EA6"/>
    <w:rsid w:val="005869B8"/>
    <w:rsid w:val="005A4359"/>
    <w:rsid w:val="005A6944"/>
    <w:rsid w:val="005B204E"/>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81256"/>
    <w:rsid w:val="006840B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70169A"/>
    <w:rsid w:val="007034FE"/>
    <w:rsid w:val="007137D5"/>
    <w:rsid w:val="00714D56"/>
    <w:rsid w:val="0073114D"/>
    <w:rsid w:val="00734635"/>
    <w:rsid w:val="00740D4F"/>
    <w:rsid w:val="00743F67"/>
    <w:rsid w:val="0074663C"/>
    <w:rsid w:val="00750DCB"/>
    <w:rsid w:val="007554A3"/>
    <w:rsid w:val="00756A06"/>
    <w:rsid w:val="00762047"/>
    <w:rsid w:val="00766DFA"/>
    <w:rsid w:val="00771469"/>
    <w:rsid w:val="0077336A"/>
    <w:rsid w:val="00773487"/>
    <w:rsid w:val="00781027"/>
    <w:rsid w:val="00781585"/>
    <w:rsid w:val="0078282C"/>
    <w:rsid w:val="00784075"/>
    <w:rsid w:val="00786E12"/>
    <w:rsid w:val="007902D6"/>
    <w:rsid w:val="007924A7"/>
    <w:rsid w:val="00795A7E"/>
    <w:rsid w:val="007A11AA"/>
    <w:rsid w:val="007B02E5"/>
    <w:rsid w:val="007B7843"/>
    <w:rsid w:val="007C3407"/>
    <w:rsid w:val="007C3995"/>
    <w:rsid w:val="007D41EB"/>
    <w:rsid w:val="007D4DA1"/>
    <w:rsid w:val="007E01EA"/>
    <w:rsid w:val="007E0F63"/>
    <w:rsid w:val="007E461F"/>
    <w:rsid w:val="007F1D2D"/>
    <w:rsid w:val="008111FA"/>
    <w:rsid w:val="00811A84"/>
    <w:rsid w:val="008144CB"/>
    <w:rsid w:val="008164BC"/>
    <w:rsid w:val="00820449"/>
    <w:rsid w:val="00833989"/>
    <w:rsid w:val="00846D78"/>
    <w:rsid w:val="0084752E"/>
    <w:rsid w:val="00847B4C"/>
    <w:rsid w:val="008541FB"/>
    <w:rsid w:val="0085547F"/>
    <w:rsid w:val="00855786"/>
    <w:rsid w:val="00857C2C"/>
    <w:rsid w:val="00861A93"/>
    <w:rsid w:val="00863064"/>
    <w:rsid w:val="008717AC"/>
    <w:rsid w:val="00883D20"/>
    <w:rsid w:val="00892A84"/>
    <w:rsid w:val="008938C6"/>
    <w:rsid w:val="008962F7"/>
    <w:rsid w:val="008A3211"/>
    <w:rsid w:val="008A5FEE"/>
    <w:rsid w:val="008B14A0"/>
    <w:rsid w:val="008C00CC"/>
    <w:rsid w:val="008C10BF"/>
    <w:rsid w:val="008C27BE"/>
    <w:rsid w:val="008D10BC"/>
    <w:rsid w:val="008D1100"/>
    <w:rsid w:val="008D3313"/>
    <w:rsid w:val="008D59D3"/>
    <w:rsid w:val="008E4AB0"/>
    <w:rsid w:val="008E5C53"/>
    <w:rsid w:val="008F12F7"/>
    <w:rsid w:val="008F22A0"/>
    <w:rsid w:val="008F58B2"/>
    <w:rsid w:val="00902951"/>
    <w:rsid w:val="009064EC"/>
    <w:rsid w:val="009174E5"/>
    <w:rsid w:val="00923672"/>
    <w:rsid w:val="00927C6A"/>
    <w:rsid w:val="00932A92"/>
    <w:rsid w:val="00933E81"/>
    <w:rsid w:val="009449F2"/>
    <w:rsid w:val="00945A73"/>
    <w:rsid w:val="00947901"/>
    <w:rsid w:val="009515BC"/>
    <w:rsid w:val="009561A3"/>
    <w:rsid w:val="009563C5"/>
    <w:rsid w:val="00957DF4"/>
    <w:rsid w:val="00964E66"/>
    <w:rsid w:val="0096601A"/>
    <w:rsid w:val="00966180"/>
    <w:rsid w:val="00972002"/>
    <w:rsid w:val="009812C0"/>
    <w:rsid w:val="00991519"/>
    <w:rsid w:val="0099377E"/>
    <w:rsid w:val="00994105"/>
    <w:rsid w:val="009948B5"/>
    <w:rsid w:val="00996942"/>
    <w:rsid w:val="009B01EE"/>
    <w:rsid w:val="009C28FD"/>
    <w:rsid w:val="009D36BA"/>
    <w:rsid w:val="009D684E"/>
    <w:rsid w:val="009E08FD"/>
    <w:rsid w:val="009E0AB5"/>
    <w:rsid w:val="009E0C29"/>
    <w:rsid w:val="009E12CB"/>
    <w:rsid w:val="009F2BD3"/>
    <w:rsid w:val="00A00D1F"/>
    <w:rsid w:val="00A03E8D"/>
    <w:rsid w:val="00A072A2"/>
    <w:rsid w:val="00A234BF"/>
    <w:rsid w:val="00A279BE"/>
    <w:rsid w:val="00A4088A"/>
    <w:rsid w:val="00A4088D"/>
    <w:rsid w:val="00A43610"/>
    <w:rsid w:val="00A50173"/>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D6F0C"/>
    <w:rsid w:val="00AE6B6D"/>
    <w:rsid w:val="00AF1A55"/>
    <w:rsid w:val="00AF2A78"/>
    <w:rsid w:val="00AF4B1B"/>
    <w:rsid w:val="00AF669E"/>
    <w:rsid w:val="00B02A1A"/>
    <w:rsid w:val="00B03609"/>
    <w:rsid w:val="00B04F96"/>
    <w:rsid w:val="00B11A16"/>
    <w:rsid w:val="00B11C59"/>
    <w:rsid w:val="00B11DA4"/>
    <w:rsid w:val="00B15B28"/>
    <w:rsid w:val="00B1662D"/>
    <w:rsid w:val="00B16CE9"/>
    <w:rsid w:val="00B16EBA"/>
    <w:rsid w:val="00B401C3"/>
    <w:rsid w:val="00B443C3"/>
    <w:rsid w:val="00B45A03"/>
    <w:rsid w:val="00B47B42"/>
    <w:rsid w:val="00B51054"/>
    <w:rsid w:val="00B572B7"/>
    <w:rsid w:val="00B74AF2"/>
    <w:rsid w:val="00B75DBE"/>
    <w:rsid w:val="00B77E35"/>
    <w:rsid w:val="00B94979"/>
    <w:rsid w:val="00BA3364"/>
    <w:rsid w:val="00BA369C"/>
    <w:rsid w:val="00BA4E15"/>
    <w:rsid w:val="00BA6149"/>
    <w:rsid w:val="00BC1E13"/>
    <w:rsid w:val="00BC4453"/>
    <w:rsid w:val="00BD06B0"/>
    <w:rsid w:val="00BD6876"/>
    <w:rsid w:val="00BD6B50"/>
    <w:rsid w:val="00BE3E0E"/>
    <w:rsid w:val="00BE5A7E"/>
    <w:rsid w:val="00BF1BF6"/>
    <w:rsid w:val="00BF340A"/>
    <w:rsid w:val="00BF4EEF"/>
    <w:rsid w:val="00C002DE"/>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C0442"/>
    <w:rsid w:val="00CC176C"/>
    <w:rsid w:val="00CC5843"/>
    <w:rsid w:val="00CD0640"/>
    <w:rsid w:val="00CD1FEA"/>
    <w:rsid w:val="00CD2136"/>
    <w:rsid w:val="00CD773E"/>
    <w:rsid w:val="00CE28A5"/>
    <w:rsid w:val="00CE3A93"/>
    <w:rsid w:val="00CF1F6A"/>
    <w:rsid w:val="00D04A29"/>
    <w:rsid w:val="00D105EA"/>
    <w:rsid w:val="00D108CB"/>
    <w:rsid w:val="00D1094F"/>
    <w:rsid w:val="00D14D22"/>
    <w:rsid w:val="00D1556D"/>
    <w:rsid w:val="00D15F6B"/>
    <w:rsid w:val="00D17A42"/>
    <w:rsid w:val="00D26447"/>
    <w:rsid w:val="00D408C2"/>
    <w:rsid w:val="00D45298"/>
    <w:rsid w:val="00D46427"/>
    <w:rsid w:val="00D47F5E"/>
    <w:rsid w:val="00D57D5E"/>
    <w:rsid w:val="00D63C6D"/>
    <w:rsid w:val="00D64EB1"/>
    <w:rsid w:val="00D65B93"/>
    <w:rsid w:val="00D71F15"/>
    <w:rsid w:val="00D7447C"/>
    <w:rsid w:val="00D74717"/>
    <w:rsid w:val="00D74ED1"/>
    <w:rsid w:val="00D80DBD"/>
    <w:rsid w:val="00D82358"/>
    <w:rsid w:val="00D83EE1"/>
    <w:rsid w:val="00D91355"/>
    <w:rsid w:val="00DA172B"/>
    <w:rsid w:val="00DA2ED6"/>
    <w:rsid w:val="00DB0351"/>
    <w:rsid w:val="00DB097B"/>
    <w:rsid w:val="00DB4EA7"/>
    <w:rsid w:val="00DB57EB"/>
    <w:rsid w:val="00DC207B"/>
    <w:rsid w:val="00DC4528"/>
    <w:rsid w:val="00DD28A2"/>
    <w:rsid w:val="00DE09CF"/>
    <w:rsid w:val="00E02EAF"/>
    <w:rsid w:val="00E02FFA"/>
    <w:rsid w:val="00E15550"/>
    <w:rsid w:val="00E16237"/>
    <w:rsid w:val="00E21B3C"/>
    <w:rsid w:val="00E253AA"/>
    <w:rsid w:val="00E32442"/>
    <w:rsid w:val="00E63063"/>
    <w:rsid w:val="00E6621B"/>
    <w:rsid w:val="00E7545A"/>
    <w:rsid w:val="00E9631D"/>
    <w:rsid w:val="00EA1709"/>
    <w:rsid w:val="00EB1125"/>
    <w:rsid w:val="00EC358B"/>
    <w:rsid w:val="00EC52EC"/>
    <w:rsid w:val="00EE07AB"/>
    <w:rsid w:val="00EE0D45"/>
    <w:rsid w:val="00EE658A"/>
    <w:rsid w:val="00EE7321"/>
    <w:rsid w:val="00EF0658"/>
    <w:rsid w:val="00EF441F"/>
    <w:rsid w:val="00F06D17"/>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37AC"/>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25486A-5216-4FE5-BE13-E23E1FBF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E9F0-9A76-4130-8F76-00A72123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5</cp:revision>
  <cp:lastPrinted>2010-01-08T18:19:00Z</cp:lastPrinted>
  <dcterms:created xsi:type="dcterms:W3CDTF">2013-09-30T16:18:00Z</dcterms:created>
  <dcterms:modified xsi:type="dcterms:W3CDTF">2014-12-12T20:51:00Z</dcterms:modified>
</cp:coreProperties>
</file>