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7F5D4" w14:textId="6C4D8D38" w:rsidR="006D404E" w:rsidRPr="00871B13" w:rsidRDefault="006D404E" w:rsidP="00B22CE8">
      <w:pPr>
        <w:pStyle w:val="BH"/>
      </w:pPr>
      <w:bookmarkStart w:id="0" w:name="_GoBack"/>
      <w:bookmarkEnd w:id="0"/>
      <w:r w:rsidRPr="00871B13">
        <w:t>First Reconciliation Meal Prayer</w:t>
      </w:r>
    </w:p>
    <w:p w14:paraId="04CEAE05" w14:textId="16617FF6" w:rsidR="006D404E" w:rsidRPr="00871B13" w:rsidRDefault="006D404E" w:rsidP="00611918">
      <w:pPr>
        <w:pStyle w:val="body-firstpara"/>
      </w:pPr>
      <w:r w:rsidRPr="00871B13">
        <w:t>Make this simple prayer card for your family table. The prayer is especially appropriate as preparation for First Reconciliation. The finished prayer card should be a “tent” that can be set up on a table.</w:t>
      </w:r>
    </w:p>
    <w:p w14:paraId="07F6ADCB" w14:textId="69FF8202" w:rsidR="006D404E" w:rsidRPr="00871B13" w:rsidRDefault="006D404E" w:rsidP="00B22CE8">
      <w:pPr>
        <w:pStyle w:val="CH"/>
      </w:pPr>
      <w:r w:rsidRPr="00871B13">
        <w:t xml:space="preserve">Materials </w:t>
      </w:r>
      <w:r w:rsidR="005F7F32">
        <w:t>Needed</w:t>
      </w:r>
    </w:p>
    <w:p w14:paraId="1D75EC29" w14:textId="072443A3" w:rsidR="006D404E" w:rsidRPr="00871B13" w:rsidRDefault="006D404E" w:rsidP="00611918">
      <w:pPr>
        <w:pStyle w:val="Checkboxlist1"/>
      </w:pPr>
      <w:r w:rsidRPr="00871B13">
        <w:t>copies of the prayer printed on the lower half of 8½</w:t>
      </w:r>
      <w:r w:rsidR="00BF2399">
        <w:t>-</w:t>
      </w:r>
      <w:r w:rsidR="005F7F32">
        <w:t>x</w:t>
      </w:r>
      <w:r w:rsidR="00BF2399">
        <w:t xml:space="preserve">-11-inch </w:t>
      </w:r>
      <w:r w:rsidRPr="00871B13">
        <w:t>white card stock (to be folded in half to make a “tent”)</w:t>
      </w:r>
    </w:p>
    <w:p w14:paraId="4FF1A933" w14:textId="77777777" w:rsidR="006D404E" w:rsidRPr="00871B13" w:rsidRDefault="006D404E" w:rsidP="00611918">
      <w:pPr>
        <w:pStyle w:val="Checkboxlist1"/>
      </w:pPr>
      <w:r w:rsidRPr="00871B13">
        <w:t>pens or markers</w:t>
      </w:r>
    </w:p>
    <w:p w14:paraId="04F4EE3C" w14:textId="78BCD52F" w:rsidR="006D404E" w:rsidRPr="00871B13" w:rsidRDefault="006D404E" w:rsidP="00B22CE8">
      <w:pPr>
        <w:pStyle w:val="CH"/>
      </w:pPr>
      <w:r w:rsidRPr="00871B13">
        <w:t>Directions for the Activity</w:t>
      </w:r>
    </w:p>
    <w:p w14:paraId="43642C11" w14:textId="5BA5D53B" w:rsidR="006D404E" w:rsidRPr="006D404E" w:rsidRDefault="006D404E" w:rsidP="00B22CE8">
      <w:pPr>
        <w:pStyle w:val="nl1"/>
        <w:ind w:left="360"/>
      </w:pPr>
      <w:r w:rsidRPr="00A3201F">
        <w:rPr>
          <w:b/>
        </w:rPr>
        <w:t>Invite</w:t>
      </w:r>
      <w:r w:rsidRPr="006D404E">
        <w:t xml:space="preserve"> your child to decorate the prayer with pictures or symbols that remind </w:t>
      </w:r>
      <w:r w:rsidR="001D2DD5">
        <w:t>her</w:t>
      </w:r>
      <w:r w:rsidRPr="006D404E">
        <w:t xml:space="preserve"> or h</w:t>
      </w:r>
      <w:r w:rsidR="001D2DD5">
        <w:t>im</w:t>
      </w:r>
      <w:r w:rsidRPr="006D404E">
        <w:t xml:space="preserve"> of things or events that evoke feelings of happiness and peace. </w:t>
      </w:r>
    </w:p>
    <w:p w14:paraId="74FB71D2" w14:textId="15436F4D" w:rsidR="006D404E" w:rsidRPr="006D404E" w:rsidRDefault="005F7F32" w:rsidP="00B22CE8">
      <w:pPr>
        <w:pStyle w:val="nl1"/>
        <w:ind w:left="360"/>
      </w:pPr>
      <w:r w:rsidRPr="00A3201F">
        <w:rPr>
          <w:b/>
        </w:rPr>
        <w:t>F</w:t>
      </w:r>
      <w:r w:rsidR="006D404E" w:rsidRPr="00A3201F">
        <w:rPr>
          <w:b/>
        </w:rPr>
        <w:t>old</w:t>
      </w:r>
      <w:r w:rsidR="006D404E" w:rsidRPr="006D404E">
        <w:t xml:space="preserve"> the card stock in half, so the prayer remains on the lower half. Press the fold down so the prayer card will stand up. </w:t>
      </w:r>
    </w:p>
    <w:p w14:paraId="6D4A89D6" w14:textId="5711A175" w:rsidR="006D404E" w:rsidRPr="006D404E" w:rsidRDefault="005F7F32" w:rsidP="00B22CE8">
      <w:pPr>
        <w:pStyle w:val="nl1"/>
        <w:ind w:left="360"/>
        <w:rPr>
          <w:b/>
        </w:rPr>
      </w:pPr>
      <w:r w:rsidRPr="00A3201F">
        <w:rPr>
          <w:b/>
        </w:rPr>
        <w:t xml:space="preserve">Place </w:t>
      </w:r>
      <w:r w:rsidR="006D404E" w:rsidRPr="006D404E">
        <w:t>the prayer card on the table where the family eats as a reminder for your family to pray it every day until First Reconciliation.</w:t>
      </w:r>
      <w:r w:rsidR="00BF2399">
        <w:t xml:space="preserve"> (Feel free to continue with the prayer beyond this celebration as well!)</w:t>
      </w:r>
    </w:p>
    <w:p w14:paraId="12943174" w14:textId="77777777" w:rsidR="00611918" w:rsidRDefault="00611918" w:rsidP="00B22CE8">
      <w:pPr>
        <w:pStyle w:val="h3a"/>
        <w:spacing w:before="0"/>
        <w:jc w:val="center"/>
      </w:pPr>
    </w:p>
    <w:p w14:paraId="7C8ED859" w14:textId="44FF5C23" w:rsidR="00611918" w:rsidRDefault="00611918" w:rsidP="00611918">
      <w:pPr>
        <w:pStyle w:val="h3a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7BCA" wp14:editId="5CC42C2A">
                <wp:simplePos x="0" y="0"/>
                <wp:positionH relativeFrom="column">
                  <wp:posOffset>293370</wp:posOffset>
                </wp:positionH>
                <wp:positionV relativeFrom="paragraph">
                  <wp:posOffset>294217</wp:posOffset>
                </wp:positionV>
                <wp:extent cx="5283835" cy="2392680"/>
                <wp:effectExtent l="0" t="0" r="120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835" cy="2392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2FFE6" id="Rectangle 4" o:spid="_x0000_s1026" style="position:absolute;margin-left:23.1pt;margin-top:23.15pt;width:416.05pt;height:18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" filled="f" strokecolor="black [3213]" strokeweight="2pt">
                <v:stroke dashstyle="dashDot"/>
              </v:rect>
            </w:pict>
          </mc:Fallback>
        </mc:AlternateContent>
      </w:r>
    </w:p>
    <w:p w14:paraId="34DE4069" w14:textId="5A39F592" w:rsidR="006D404E" w:rsidRPr="00B22CE8" w:rsidRDefault="006D404E" w:rsidP="00B22CE8">
      <w:pPr>
        <w:pStyle w:val="DH"/>
        <w:jc w:val="center"/>
      </w:pPr>
      <w:r w:rsidRPr="00B22CE8">
        <w:t>First Reconciliation Meal Prayer</w:t>
      </w:r>
    </w:p>
    <w:p w14:paraId="4D59BC95" w14:textId="77777777" w:rsidR="006D404E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Lord Jesus, bless our food and our family today.</w:t>
      </w:r>
    </w:p>
    <w:p w14:paraId="06A48210" w14:textId="77777777" w:rsidR="006D404E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Help us to remember the people who don’t have food to eat.</w:t>
      </w:r>
    </w:p>
    <w:p w14:paraId="701E62CC" w14:textId="77777777" w:rsidR="006D404E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Teach us to share.</w:t>
      </w:r>
    </w:p>
    <w:p w14:paraId="58C114C8" w14:textId="77777777" w:rsidR="006D404E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Help us to learn to forgive and to ask for forgiveness.</w:t>
      </w:r>
    </w:p>
    <w:p w14:paraId="0247336C" w14:textId="77777777" w:rsidR="006D404E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Lead us always to do what is right.</w:t>
      </w:r>
    </w:p>
    <w:p w14:paraId="0D9E5A6A" w14:textId="2F37B90E" w:rsidR="00611918" w:rsidRPr="00611918" w:rsidRDefault="006D404E" w:rsidP="00611918">
      <w:pPr>
        <w:pStyle w:val="body-firstpara"/>
        <w:spacing w:before="120"/>
        <w:jc w:val="center"/>
        <w:rPr>
          <w:sz w:val="24"/>
          <w:szCs w:val="24"/>
        </w:rPr>
      </w:pPr>
      <w:r w:rsidRPr="00611918">
        <w:rPr>
          <w:sz w:val="24"/>
          <w:szCs w:val="24"/>
        </w:rPr>
        <w:t>Amen.</w:t>
      </w:r>
    </w:p>
    <w:sectPr w:rsidR="00611918" w:rsidRPr="00611918" w:rsidSect="00E453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95FE4" w14:textId="77777777" w:rsidR="00FA3EB2" w:rsidRDefault="00FA3EB2" w:rsidP="004D0079">
      <w:r>
        <w:separator/>
      </w:r>
    </w:p>
  </w:endnote>
  <w:endnote w:type="continuationSeparator" w:id="0">
    <w:p w14:paraId="36BC483C" w14:textId="77777777" w:rsidR="00FA3EB2" w:rsidRDefault="00FA3EB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3B477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3229F" w14:textId="6E05A2F1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1BC26B" wp14:editId="2E308690">
              <wp:simplePos x="0" y="0"/>
              <wp:positionH relativeFrom="column">
                <wp:posOffset>292466</wp:posOffset>
              </wp:positionH>
              <wp:positionV relativeFrom="paragraph">
                <wp:posOffset>29228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AE14" w14:textId="49B0A8BF" w:rsidR="00917BE4" w:rsidRPr="00586F0B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586F0B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22CE8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9906C9" w14:textId="18C4E925" w:rsidR="00917BE4" w:rsidRPr="00586F0B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586F0B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BF2399" w:rsidRPr="00586F0B">
                            <w:rPr>
                              <w:sz w:val="16"/>
                              <w:szCs w:val="16"/>
                            </w:rPr>
                            <w:t>TX005782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A1BC26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.05pt;margin-top:2.3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5riJ52wAAAAcB&#10;AAAPAAAAAAAAAAAAAAAAAJ0EAABkcnMvZG93bnJldi54bWxQSwUGAAAAAAQABADzAAAApQUAAAAA&#10;" filled="f" stroked="f">
              <v:textbox>
                <w:txbxContent>
                  <w:p w14:paraId="54EEAE14" w14:textId="49B0A8BF" w:rsidR="00917BE4" w:rsidRPr="00586F0B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586F0B">
                      <w:rPr>
                        <w:sz w:val="16"/>
                        <w:szCs w:val="16"/>
                      </w:rPr>
                      <w:t>© 2016</w:t>
                    </w:r>
                    <w:r w:rsidR="00917BE4" w:rsidRPr="00586F0B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586F0B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586F0B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586F0B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586F0B">
                      <w:rPr>
                        <w:sz w:val="16"/>
                        <w:szCs w:val="16"/>
                      </w:rPr>
                      <w:fldChar w:fldCharType="separate"/>
                    </w:r>
                    <w:r w:rsidR="00B22CE8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586F0B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639906C9" w14:textId="18C4E925" w:rsidR="00917BE4" w:rsidRPr="00586F0B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586F0B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586F0B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BF2399" w:rsidRPr="00586F0B">
                      <w:rPr>
                        <w:sz w:val="16"/>
                        <w:szCs w:val="16"/>
                      </w:rPr>
                      <w:t>TX005782</w:t>
                    </w:r>
                  </w:p>
                </w:txbxContent>
              </v:textbox>
            </v:shape>
          </w:pict>
        </mc:Fallback>
      </mc:AlternateContent>
    </w:r>
    <w:r w:rsidR="00586F0B" w:rsidRPr="00346154">
      <w:rPr>
        <w:noProof/>
      </w:rPr>
      <w:drawing>
        <wp:inline distT="0" distB="0" distL="0" distR="0" wp14:anchorId="6948F7D3" wp14:editId="2F5858A8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8A90B" w14:textId="0ED85C40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E8B6E" wp14:editId="2D0ACE61">
              <wp:simplePos x="0" y="0"/>
              <wp:positionH relativeFrom="column">
                <wp:posOffset>287476</wp:posOffset>
              </wp:positionH>
              <wp:positionV relativeFrom="paragraph">
                <wp:posOffset>43815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56E37" w14:textId="77777777" w:rsidR="00917BE4" w:rsidRPr="00586F0B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586F0B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586F0B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586F0B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2521D8A0" w14:textId="51A708E5" w:rsidR="00917BE4" w:rsidRPr="00586F0B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586F0B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586F0B">
                            <w:rPr>
                              <w:sz w:val="16"/>
                              <w:szCs w:val="16"/>
                            </w:rPr>
                            <w:tab/>
                            <w:t xml:space="preserve">Document #: </w:t>
                          </w:r>
                          <w:r w:rsidR="00BF2399" w:rsidRPr="00586F0B">
                            <w:rPr>
                              <w:sz w:val="16"/>
                              <w:szCs w:val="16"/>
                            </w:rPr>
                            <w:t>TX005782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FAE8B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2.65pt;margin-top:3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" filled="f" stroked="f">
              <v:textbox>
                <w:txbxContent>
                  <w:p w14:paraId="04C56E37" w14:textId="77777777" w:rsidR="00917BE4" w:rsidRPr="00586F0B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586F0B">
                      <w:rPr>
                        <w:sz w:val="16"/>
                        <w:szCs w:val="16"/>
                      </w:rPr>
                      <w:t>©</w:t>
                    </w:r>
                    <w:r w:rsidR="004D5B09" w:rsidRPr="00586F0B">
                      <w:rPr>
                        <w:sz w:val="16"/>
                        <w:szCs w:val="16"/>
                      </w:rPr>
                      <w:t xml:space="preserve"> 2016</w:t>
                    </w:r>
                    <w:r w:rsidRPr="00586F0B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2521D8A0" w14:textId="51A708E5" w:rsidR="00917BE4" w:rsidRPr="00586F0B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586F0B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586F0B">
                      <w:rPr>
                        <w:sz w:val="16"/>
                        <w:szCs w:val="16"/>
                      </w:rPr>
                      <w:tab/>
                      <w:t xml:space="preserve">Document #: </w:t>
                    </w:r>
                    <w:r w:rsidR="00BF2399" w:rsidRPr="00586F0B">
                      <w:rPr>
                        <w:sz w:val="16"/>
                        <w:szCs w:val="16"/>
                      </w:rPr>
                      <w:t>TX005782</w:t>
                    </w:r>
                  </w:p>
                </w:txbxContent>
              </v:textbox>
            </v:shape>
          </w:pict>
        </mc:Fallback>
      </mc:AlternateContent>
    </w:r>
    <w:r w:rsidR="00586F0B" w:rsidRPr="00346154">
      <w:rPr>
        <w:noProof/>
      </w:rPr>
      <w:drawing>
        <wp:inline distT="0" distB="0" distL="0" distR="0" wp14:anchorId="54018ED0" wp14:editId="5AD0945B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B4BA5" w14:textId="77777777" w:rsidR="00FA3EB2" w:rsidRDefault="00FA3EB2" w:rsidP="004D0079">
      <w:r>
        <w:separator/>
      </w:r>
    </w:p>
  </w:footnote>
  <w:footnote w:type="continuationSeparator" w:id="0">
    <w:p w14:paraId="73F504FE" w14:textId="77777777" w:rsidR="00FA3EB2" w:rsidRDefault="00FA3EB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09C93" w14:textId="3BD80060" w:rsidR="00917BE4" w:rsidRPr="00E453A1" w:rsidRDefault="006D404E" w:rsidP="00E453A1">
    <w:pPr>
      <w:pStyle w:val="Header2"/>
      <w:spacing w:before="240"/>
      <w:rPr>
        <w:sz w:val="18"/>
        <w:szCs w:val="18"/>
      </w:rPr>
    </w:pPr>
    <w:r w:rsidRPr="00E453A1">
      <w:rPr>
        <w:sz w:val="18"/>
        <w:szCs w:val="18"/>
      </w:rPr>
      <w:t>First Reconciliation Meal Prayer</w:t>
    </w:r>
  </w:p>
  <w:p w14:paraId="03638527" w14:textId="77777777" w:rsidR="00917BE4" w:rsidRDefault="00917BE4" w:rsidP="00B83DD6">
    <w:pPr>
      <w:pStyle w:val="Header2"/>
    </w:pPr>
  </w:p>
  <w:p w14:paraId="0FD28C5D" w14:textId="77777777" w:rsidR="00917BE4" w:rsidRDefault="00917BE4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F640" w14:textId="2B41FB2A" w:rsidR="001A6230" w:rsidRPr="005B0278" w:rsidRDefault="00FA70B8" w:rsidP="00FA70B8">
    <w:pPr>
      <w:pStyle w:val="Header"/>
      <w:spacing w:after="240"/>
      <w:jc w:val="right"/>
      <w:rPr>
        <w:b/>
      </w:rPr>
    </w:pPr>
    <w:r>
      <w:rPr>
        <w:b/>
        <w:noProof/>
      </w:rPr>
      <w:drawing>
        <wp:inline distT="0" distB="0" distL="0" distR="0" wp14:anchorId="1D4D3C6C" wp14:editId="3713BD9F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6D89B" w14:textId="77777777" w:rsidR="001A6230" w:rsidRDefault="001A6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E07592"/>
    <w:multiLevelType w:val="hybridMultilevel"/>
    <w:tmpl w:val="3ACE7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910165"/>
    <w:multiLevelType w:val="hybridMultilevel"/>
    <w:tmpl w:val="537E8A00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3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493"/>
    <w:multiLevelType w:val="hybridMultilevel"/>
    <w:tmpl w:val="F80C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0"/>
  </w:num>
  <w:num w:numId="4">
    <w:abstractNumId w:val="23"/>
  </w:num>
  <w:num w:numId="5">
    <w:abstractNumId w:val="24"/>
  </w:num>
  <w:num w:numId="6">
    <w:abstractNumId w:val="1"/>
  </w:num>
  <w:num w:numId="7">
    <w:abstractNumId w:val="29"/>
  </w:num>
  <w:num w:numId="8">
    <w:abstractNumId w:val="6"/>
  </w:num>
  <w:num w:numId="9">
    <w:abstractNumId w:val="31"/>
  </w:num>
  <w:num w:numId="10">
    <w:abstractNumId w:val="17"/>
  </w:num>
  <w:num w:numId="11">
    <w:abstractNumId w:val="10"/>
  </w:num>
  <w:num w:numId="12">
    <w:abstractNumId w:val="26"/>
  </w:num>
  <w:num w:numId="13">
    <w:abstractNumId w:val="2"/>
  </w:num>
  <w:num w:numId="14">
    <w:abstractNumId w:val="9"/>
  </w:num>
  <w:num w:numId="15">
    <w:abstractNumId w:val="4"/>
  </w:num>
  <w:num w:numId="16">
    <w:abstractNumId w:val="19"/>
  </w:num>
  <w:num w:numId="17">
    <w:abstractNumId w:val="25"/>
  </w:num>
  <w:num w:numId="18">
    <w:abstractNumId w:val="35"/>
  </w:num>
  <w:num w:numId="19">
    <w:abstractNumId w:val="39"/>
  </w:num>
  <w:num w:numId="20">
    <w:abstractNumId w:val="38"/>
  </w:num>
  <w:num w:numId="21">
    <w:abstractNumId w:val="33"/>
  </w:num>
  <w:num w:numId="22">
    <w:abstractNumId w:val="0"/>
  </w:num>
  <w:num w:numId="23">
    <w:abstractNumId w:val="7"/>
  </w:num>
  <w:num w:numId="24">
    <w:abstractNumId w:val="32"/>
  </w:num>
  <w:num w:numId="25">
    <w:abstractNumId w:val="32"/>
  </w:num>
  <w:num w:numId="26">
    <w:abstractNumId w:val="36"/>
  </w:num>
  <w:num w:numId="27">
    <w:abstractNumId w:val="5"/>
  </w:num>
  <w:num w:numId="28">
    <w:abstractNumId w:val="34"/>
  </w:num>
  <w:num w:numId="29">
    <w:abstractNumId w:val="21"/>
  </w:num>
  <w:num w:numId="30">
    <w:abstractNumId w:val="22"/>
  </w:num>
  <w:num w:numId="31">
    <w:abstractNumId w:val="30"/>
  </w:num>
  <w:num w:numId="32">
    <w:abstractNumId w:val="13"/>
  </w:num>
  <w:num w:numId="33">
    <w:abstractNumId w:val="37"/>
  </w:num>
  <w:num w:numId="34">
    <w:abstractNumId w:val="27"/>
  </w:num>
  <w:num w:numId="35">
    <w:abstractNumId w:val="8"/>
  </w:num>
  <w:num w:numId="36">
    <w:abstractNumId w:val="15"/>
  </w:num>
  <w:num w:numId="37">
    <w:abstractNumId w:val="40"/>
  </w:num>
  <w:num w:numId="38">
    <w:abstractNumId w:val="12"/>
  </w:num>
  <w:num w:numId="39">
    <w:abstractNumId w:val="18"/>
  </w:num>
  <w:num w:numId="40">
    <w:abstractNumId w:val="3"/>
  </w:num>
  <w:num w:numId="41">
    <w:abstractNumId w:val="3"/>
  </w:num>
  <w:num w:numId="42">
    <w:abstractNumId w:val="16"/>
  </w:num>
  <w:num w:numId="43">
    <w:abstractNumId w:val="16"/>
  </w:num>
  <w:num w:numId="44">
    <w:abstractNumId w:val="3"/>
  </w:num>
  <w:num w:numId="45">
    <w:abstractNumId w:val="36"/>
  </w:num>
  <w:num w:numId="46">
    <w:abstractNumId w:val="18"/>
  </w:num>
  <w:num w:numId="47">
    <w:abstractNumId w:val="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15E6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4D6B"/>
    <w:rsid w:val="001869C3"/>
    <w:rsid w:val="0019539C"/>
    <w:rsid w:val="001A218D"/>
    <w:rsid w:val="001A6230"/>
    <w:rsid w:val="001C0A8C"/>
    <w:rsid w:val="001C0EF4"/>
    <w:rsid w:val="001D0A2F"/>
    <w:rsid w:val="001D2DD5"/>
    <w:rsid w:val="001E4D90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1F82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02D7"/>
    <w:rsid w:val="003F5CF4"/>
    <w:rsid w:val="00405DC9"/>
    <w:rsid w:val="0041187C"/>
    <w:rsid w:val="00414993"/>
    <w:rsid w:val="00415215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76DD4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32A3A"/>
    <w:rsid w:val="00545244"/>
    <w:rsid w:val="005519F0"/>
    <w:rsid w:val="0055536D"/>
    <w:rsid w:val="00555EA6"/>
    <w:rsid w:val="00586F0B"/>
    <w:rsid w:val="005A0D08"/>
    <w:rsid w:val="005A4359"/>
    <w:rsid w:val="005A6944"/>
    <w:rsid w:val="005C2307"/>
    <w:rsid w:val="005D4C0D"/>
    <w:rsid w:val="005E0C08"/>
    <w:rsid w:val="005F39D2"/>
    <w:rsid w:val="005F599B"/>
    <w:rsid w:val="005F751F"/>
    <w:rsid w:val="005F7F32"/>
    <w:rsid w:val="0060239C"/>
    <w:rsid w:val="0060248C"/>
    <w:rsid w:val="00605B91"/>
    <w:rsid w:val="006067CC"/>
    <w:rsid w:val="00611918"/>
    <w:rsid w:val="00614B48"/>
    <w:rsid w:val="00615DCD"/>
    <w:rsid w:val="00623829"/>
    <w:rsid w:val="00624A61"/>
    <w:rsid w:val="00626E0C"/>
    <w:rsid w:val="00645A10"/>
    <w:rsid w:val="00652A68"/>
    <w:rsid w:val="006570CC"/>
    <w:rsid w:val="006609CF"/>
    <w:rsid w:val="006657B4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404E"/>
    <w:rsid w:val="006D6EE7"/>
    <w:rsid w:val="006D74EB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5AA4"/>
    <w:rsid w:val="007E01EA"/>
    <w:rsid w:val="007E0734"/>
    <w:rsid w:val="007E461F"/>
    <w:rsid w:val="007F1ADF"/>
    <w:rsid w:val="007F1D2D"/>
    <w:rsid w:val="008111FA"/>
    <w:rsid w:val="00811A8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F12F7"/>
    <w:rsid w:val="008F22A0"/>
    <w:rsid w:val="008F46A4"/>
    <w:rsid w:val="008F58B2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201F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2CE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32AE"/>
    <w:rsid w:val="00B572B7"/>
    <w:rsid w:val="00B718AF"/>
    <w:rsid w:val="00B74AF2"/>
    <w:rsid w:val="00B77E35"/>
    <w:rsid w:val="00B83DD6"/>
    <w:rsid w:val="00B94979"/>
    <w:rsid w:val="00BA369C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2399"/>
    <w:rsid w:val="00BF343B"/>
    <w:rsid w:val="00BF4EEF"/>
    <w:rsid w:val="00C01E2D"/>
    <w:rsid w:val="00C07507"/>
    <w:rsid w:val="00C13310"/>
    <w:rsid w:val="00C134E4"/>
    <w:rsid w:val="00C143FB"/>
    <w:rsid w:val="00C14BC7"/>
    <w:rsid w:val="00C15BBD"/>
    <w:rsid w:val="00C16275"/>
    <w:rsid w:val="00C3410A"/>
    <w:rsid w:val="00C35EDD"/>
    <w:rsid w:val="00C3609F"/>
    <w:rsid w:val="00C4361D"/>
    <w:rsid w:val="00C43ACF"/>
    <w:rsid w:val="00C50BCE"/>
    <w:rsid w:val="00C51F0D"/>
    <w:rsid w:val="00C65B59"/>
    <w:rsid w:val="00C760F8"/>
    <w:rsid w:val="00C90442"/>
    <w:rsid w:val="00C91156"/>
    <w:rsid w:val="00C9466D"/>
    <w:rsid w:val="00C957EB"/>
    <w:rsid w:val="00CA154C"/>
    <w:rsid w:val="00CA5AE3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E02EAF"/>
    <w:rsid w:val="00E03003"/>
    <w:rsid w:val="00E16237"/>
    <w:rsid w:val="00E21B3C"/>
    <w:rsid w:val="00E253AA"/>
    <w:rsid w:val="00E37E56"/>
    <w:rsid w:val="00E453A1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3EB2"/>
    <w:rsid w:val="00FA529A"/>
    <w:rsid w:val="00FA5405"/>
    <w:rsid w:val="00FA5E9A"/>
    <w:rsid w:val="00FA70B8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33BE360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22CE8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B22CE8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B22CE8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B22CE8"/>
    <w:pPr>
      <w:numPr>
        <w:numId w:val="43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B22CE8"/>
    <w:pPr>
      <w:ind w:left="720"/>
    </w:pPr>
  </w:style>
  <w:style w:type="paragraph" w:customStyle="1" w:styleId="bl3">
    <w:name w:val="bl3"/>
    <w:basedOn w:val="Normal"/>
    <w:qFormat/>
    <w:rsid w:val="00B22CE8"/>
    <w:pPr>
      <w:numPr>
        <w:numId w:val="48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B22CE8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B22CE8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E8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E8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B22CE8"/>
    <w:pPr>
      <w:numPr>
        <w:ilvl w:val="6"/>
        <w:numId w:val="45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B22CE8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B22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C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43AC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AC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AC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eckboxlist1">
    <w:name w:val="Check box list1"/>
    <w:basedOn w:val="ListParagraph"/>
    <w:qFormat/>
    <w:rsid w:val="00B22CE8"/>
    <w:pPr>
      <w:numPr>
        <w:numId w:val="46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Keyword">
    <w:name w:val="Keyword"/>
    <w:basedOn w:val="Normal"/>
    <w:semiHidden/>
    <w:qFormat/>
    <w:locked/>
    <w:rsid w:val="00B22CE8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B22CE8"/>
    <w:pPr>
      <w:numPr>
        <w:numId w:val="47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B22CE8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B22CE8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B22CE8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B22CE8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B22CE8"/>
  </w:style>
  <w:style w:type="paragraph" w:customStyle="1" w:styleId="tbl-head">
    <w:name w:val="tbl-head"/>
    <w:basedOn w:val="Normal"/>
    <w:qFormat/>
    <w:rsid w:val="00B22CE8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B22CE8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B22CE8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B22CE8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B22CE8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B22CE8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B22CE8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B22CE8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B22CE8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B22CE8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B22CE8"/>
    <w:pPr>
      <w:spacing w:after="360"/>
    </w:pPr>
  </w:style>
  <w:style w:type="paragraph" w:customStyle="1" w:styleId="DH">
    <w:name w:val="DH"/>
    <w:basedOn w:val="Normal"/>
    <w:qFormat/>
    <w:rsid w:val="00B22CE8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B22CE8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B22CE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6190-C768-46EC-BE6D-35C91806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13</cp:revision>
  <cp:lastPrinted>2010-01-08T18:19:00Z</cp:lastPrinted>
  <dcterms:created xsi:type="dcterms:W3CDTF">2015-11-13T21:59:00Z</dcterms:created>
  <dcterms:modified xsi:type="dcterms:W3CDTF">2016-01-15T15:44:00Z</dcterms:modified>
</cp:coreProperties>
</file>