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8560A" w14:textId="0B018689" w:rsidR="000F66F2" w:rsidRDefault="000F66F2" w:rsidP="0059148F">
      <w:pPr>
        <w:pStyle w:val="A-BH"/>
        <w:spacing w:before="0"/>
      </w:pPr>
      <w:r w:rsidRPr="00D83F0D">
        <w:t>Prayers for Advent</w:t>
      </w:r>
    </w:p>
    <w:p w14:paraId="2050B8BC" w14:textId="77777777" w:rsidR="000F66F2" w:rsidRPr="00F06923" w:rsidRDefault="000F66F2" w:rsidP="000F66F2">
      <w:pPr>
        <w:pStyle w:val="A-Text"/>
      </w:pPr>
      <w:r w:rsidRPr="00F06923">
        <w:rPr>
          <w:b/>
        </w:rPr>
        <w:t xml:space="preserve">Scripture Focus: </w:t>
      </w:r>
      <w:r w:rsidRPr="00F06923">
        <w:t>Zephaniah 3:14–18 (Jerusalem Restored)</w:t>
      </w:r>
    </w:p>
    <w:p w14:paraId="53CBCF99" w14:textId="5492F80B" w:rsidR="000F66F2" w:rsidRPr="00D83F0D" w:rsidRDefault="000F66F2" w:rsidP="0059148F">
      <w:pPr>
        <w:pStyle w:val="A-CH"/>
        <w:spacing w:before="280" w:after="120"/>
      </w:pPr>
      <w:r w:rsidRPr="00D83F0D">
        <w:t>Opening Prayer</w:t>
      </w:r>
    </w:p>
    <w:p w14:paraId="4CE80F7A" w14:textId="44A0343A" w:rsidR="000F66F2" w:rsidRPr="00F06923" w:rsidRDefault="000F66F2" w:rsidP="0059148F">
      <w:pPr>
        <w:pStyle w:val="A-Text"/>
        <w:spacing w:after="120"/>
      </w:pPr>
      <w:r w:rsidRPr="00F06923">
        <w:rPr>
          <w:b/>
        </w:rPr>
        <w:t xml:space="preserve">Leader: </w:t>
      </w:r>
      <w:r w:rsidR="00A267AD">
        <w:rPr>
          <w:b/>
        </w:rPr>
        <w:t xml:space="preserve"> </w:t>
      </w:r>
      <w:r w:rsidRPr="00F06923">
        <w:t xml:space="preserve">Let us begin our prayer with the Sign of the Cross. </w:t>
      </w:r>
    </w:p>
    <w:p w14:paraId="7DA68E90" w14:textId="51006A30" w:rsidR="000F66F2" w:rsidRPr="00F06923" w:rsidRDefault="000F66F2" w:rsidP="0059148F">
      <w:pPr>
        <w:pStyle w:val="A-Text"/>
        <w:spacing w:after="120"/>
      </w:pPr>
      <w:r w:rsidRPr="00F06923">
        <w:rPr>
          <w:b/>
        </w:rPr>
        <w:t>All:</w:t>
      </w:r>
      <w:r w:rsidRPr="00F06923">
        <w:t xml:space="preserve"> </w:t>
      </w:r>
      <w:r w:rsidR="00A267AD">
        <w:t xml:space="preserve"> </w:t>
      </w:r>
      <w:r w:rsidRPr="00F06923">
        <w:t xml:space="preserve">In the name of the </w:t>
      </w:r>
      <w:proofErr w:type="gramStart"/>
      <w:r w:rsidRPr="00F06923">
        <w:t xml:space="preserve">Father </w:t>
      </w:r>
      <w:r>
        <w:t xml:space="preserve"> </w:t>
      </w:r>
      <w:r w:rsidRPr="00F06923">
        <w:t>.</w:t>
      </w:r>
      <w:proofErr w:type="gramEnd"/>
      <w:r>
        <w:t xml:space="preserve"> </w:t>
      </w:r>
      <w:r w:rsidRPr="00F06923">
        <w:t xml:space="preserve"> . </w:t>
      </w:r>
      <w:r>
        <w:t xml:space="preserve"> . </w:t>
      </w:r>
    </w:p>
    <w:p w14:paraId="79B822F2" w14:textId="5BD0CE5D" w:rsidR="000F66F2" w:rsidRPr="00F06923" w:rsidRDefault="000F66F2" w:rsidP="0059148F">
      <w:pPr>
        <w:pStyle w:val="A-Text"/>
        <w:spacing w:after="120"/>
      </w:pPr>
      <w:r w:rsidRPr="00F06923">
        <w:rPr>
          <w:b/>
        </w:rPr>
        <w:t xml:space="preserve">Leader: </w:t>
      </w:r>
      <w:r w:rsidR="00A267AD">
        <w:rPr>
          <w:b/>
        </w:rPr>
        <w:t xml:space="preserve"> </w:t>
      </w:r>
      <w:r w:rsidRPr="00F06923">
        <w:t>This passage is read at Mass on the Wednesday before Christmas.</w:t>
      </w:r>
      <w:r w:rsidRPr="00F06923">
        <w:rPr>
          <w:b/>
        </w:rPr>
        <w:t xml:space="preserve"> </w:t>
      </w:r>
      <w:r w:rsidRPr="00F06923">
        <w:t xml:space="preserve">In this passage, we, God’s People, the Church, are Jerusalem. The </w:t>
      </w:r>
      <w:r w:rsidR="00A267AD">
        <w:t>p</w:t>
      </w:r>
      <w:r w:rsidRPr="00F06923">
        <w:t>rophet Zephaniah prepares us to greet Jesus, the King of Israel, when he comes to us as at Christmas. We can prepare to welcome Jesus with joy and gladness!</w:t>
      </w:r>
    </w:p>
    <w:p w14:paraId="282188D7" w14:textId="6A9097B4" w:rsidR="000F66F2" w:rsidRPr="00F06923" w:rsidRDefault="000F66F2" w:rsidP="0059148F">
      <w:pPr>
        <w:pStyle w:val="A-Text"/>
        <w:spacing w:after="120"/>
      </w:pPr>
      <w:r w:rsidRPr="00F06923">
        <w:rPr>
          <w:b/>
        </w:rPr>
        <w:t>Reader:</w:t>
      </w:r>
      <w:r w:rsidR="00A267AD">
        <w:rPr>
          <w:b/>
        </w:rPr>
        <w:t xml:space="preserve"> </w:t>
      </w:r>
      <w:r w:rsidRPr="00F06923">
        <w:t xml:space="preserve"> A reading from the </w:t>
      </w:r>
      <w:r>
        <w:t>B</w:t>
      </w:r>
      <w:r w:rsidRPr="00F06923">
        <w:t xml:space="preserve">ook of the Prophet Zephaniah. </w:t>
      </w:r>
    </w:p>
    <w:p w14:paraId="298B5B60" w14:textId="77777777" w:rsidR="000F66F2" w:rsidRPr="00F06923" w:rsidRDefault="000F66F2" w:rsidP="0059148F">
      <w:pPr>
        <w:pStyle w:val="A-Text"/>
        <w:spacing w:after="120"/>
        <w:rPr>
          <w:i/>
        </w:rPr>
      </w:pPr>
      <w:r w:rsidRPr="00F06923">
        <w:rPr>
          <w:i/>
        </w:rPr>
        <w:t xml:space="preserve">Reader then reads the Scripture passage above from </w:t>
      </w:r>
      <w:r w:rsidRPr="001A18E7">
        <w:t>Breakthrough! The Bible for Young Catholics.</w:t>
      </w:r>
      <w:r w:rsidRPr="00F06923">
        <w:rPr>
          <w:i/>
        </w:rPr>
        <w:t xml:space="preserve"> </w:t>
      </w:r>
    </w:p>
    <w:p w14:paraId="623D3F59" w14:textId="4818B160" w:rsidR="000F66F2" w:rsidRPr="00F06923" w:rsidRDefault="000F66F2" w:rsidP="0059148F">
      <w:pPr>
        <w:pStyle w:val="A-Text"/>
        <w:spacing w:after="120"/>
      </w:pPr>
      <w:r w:rsidRPr="00F06923">
        <w:rPr>
          <w:b/>
        </w:rPr>
        <w:t>Leader:</w:t>
      </w:r>
      <w:r w:rsidRPr="00F06923">
        <w:t xml:space="preserve"> </w:t>
      </w:r>
      <w:r w:rsidR="00A267AD">
        <w:t xml:space="preserve"> </w:t>
      </w:r>
      <w:r w:rsidRPr="00F06923">
        <w:t>As we ask Jesus for what we need, let us prayer together: “We rejoice and are glad!”</w:t>
      </w:r>
    </w:p>
    <w:p w14:paraId="62B4327D" w14:textId="765999AC" w:rsidR="000F66F2" w:rsidRPr="00F06923" w:rsidRDefault="000F66F2" w:rsidP="0059148F">
      <w:pPr>
        <w:pStyle w:val="A-Text"/>
        <w:spacing w:after="120"/>
      </w:pPr>
      <w:r w:rsidRPr="00F06923">
        <w:rPr>
          <w:b/>
        </w:rPr>
        <w:t>All:</w:t>
      </w:r>
      <w:r w:rsidR="00A267AD">
        <w:rPr>
          <w:b/>
        </w:rPr>
        <w:t xml:space="preserve"> </w:t>
      </w:r>
      <w:r w:rsidRPr="00F06923">
        <w:t xml:space="preserve"> We rejoice and are glad!</w:t>
      </w:r>
    </w:p>
    <w:p w14:paraId="3601DA99" w14:textId="6669479B" w:rsidR="000F66F2" w:rsidRPr="00F06923" w:rsidRDefault="000F66F2" w:rsidP="0059148F">
      <w:pPr>
        <w:pStyle w:val="A-Text"/>
        <w:spacing w:after="120"/>
      </w:pPr>
      <w:r w:rsidRPr="00F06923">
        <w:rPr>
          <w:b/>
        </w:rPr>
        <w:t>Leader:</w:t>
      </w:r>
      <w:r w:rsidR="00A267AD">
        <w:rPr>
          <w:b/>
        </w:rPr>
        <w:t xml:space="preserve"> </w:t>
      </w:r>
      <w:r w:rsidRPr="00F06923">
        <w:t xml:space="preserve"> Lord Jesus, with thankful hearts we ask for your peace during this Advent season.</w:t>
      </w:r>
    </w:p>
    <w:p w14:paraId="002BFCB9" w14:textId="6FECE357" w:rsidR="000F66F2" w:rsidRPr="00F06923" w:rsidRDefault="000F66F2" w:rsidP="0059148F">
      <w:pPr>
        <w:pStyle w:val="A-Text"/>
        <w:spacing w:after="120"/>
      </w:pPr>
      <w:r w:rsidRPr="00F06923">
        <w:rPr>
          <w:b/>
        </w:rPr>
        <w:t>All:</w:t>
      </w:r>
      <w:r w:rsidRPr="00F06923">
        <w:t xml:space="preserve"> </w:t>
      </w:r>
      <w:r w:rsidR="00A267AD">
        <w:t xml:space="preserve"> </w:t>
      </w:r>
      <w:r w:rsidRPr="00F06923">
        <w:t xml:space="preserve">We rejoice and are glad! </w:t>
      </w:r>
    </w:p>
    <w:p w14:paraId="328AF038" w14:textId="6DDA7F3B" w:rsidR="000F66F2" w:rsidRPr="00F06923" w:rsidRDefault="000F66F2" w:rsidP="0059148F">
      <w:pPr>
        <w:pStyle w:val="A-Text"/>
        <w:spacing w:after="120"/>
      </w:pPr>
      <w:r w:rsidRPr="00F06923">
        <w:rPr>
          <w:b/>
        </w:rPr>
        <w:t>Leader:</w:t>
      </w:r>
      <w:r w:rsidRPr="00F06923">
        <w:t xml:space="preserve"> </w:t>
      </w:r>
      <w:r w:rsidR="00A267AD">
        <w:t xml:space="preserve"> </w:t>
      </w:r>
      <w:r w:rsidRPr="00F06923">
        <w:t xml:space="preserve">Lord Jesus, we ask to have a gentle attitude toward everyone as we prepare for your coming at Christmas. </w:t>
      </w:r>
    </w:p>
    <w:p w14:paraId="172E51DD" w14:textId="724FF9BC" w:rsidR="000F66F2" w:rsidRPr="00F06923" w:rsidRDefault="000F66F2" w:rsidP="0059148F">
      <w:pPr>
        <w:pStyle w:val="A-Text"/>
        <w:spacing w:after="120"/>
      </w:pPr>
      <w:r w:rsidRPr="00F06923">
        <w:rPr>
          <w:b/>
        </w:rPr>
        <w:t>All:</w:t>
      </w:r>
      <w:r w:rsidRPr="00F06923">
        <w:t xml:space="preserve"> </w:t>
      </w:r>
      <w:r w:rsidR="00A267AD">
        <w:t xml:space="preserve"> </w:t>
      </w:r>
      <w:r w:rsidRPr="00F06923">
        <w:t>We rejoice and are glad!</w:t>
      </w:r>
    </w:p>
    <w:p w14:paraId="67075204" w14:textId="0C9B001E" w:rsidR="000F66F2" w:rsidRPr="00F06923" w:rsidRDefault="000F66F2" w:rsidP="0059148F">
      <w:pPr>
        <w:pStyle w:val="A-Text"/>
        <w:spacing w:after="120"/>
      </w:pPr>
      <w:r w:rsidRPr="00F06923">
        <w:rPr>
          <w:b/>
        </w:rPr>
        <w:t>Leader:</w:t>
      </w:r>
      <w:r w:rsidRPr="00F06923">
        <w:t xml:space="preserve"> </w:t>
      </w:r>
      <w:r w:rsidR="00A267AD">
        <w:t xml:space="preserve"> </w:t>
      </w:r>
      <w:r w:rsidRPr="00F06923">
        <w:t>Lord Jesus, we pray for our needs, and for the needs of those we know and love, especially for</w:t>
      </w:r>
      <w:r w:rsidR="00A267AD">
        <w:br/>
      </w:r>
      <w:proofErr w:type="gramStart"/>
      <w:r w:rsidRPr="00F06923">
        <w:t xml:space="preserve"> </w:t>
      </w:r>
      <w:proofErr w:type="gramEnd"/>
      <w:r>
        <w:t xml:space="preserve"> </w:t>
      </w:r>
      <w:r w:rsidRPr="00F06923">
        <w:t xml:space="preserve">. </w:t>
      </w:r>
      <w:r>
        <w:t xml:space="preserve"> </w:t>
      </w:r>
      <w:r w:rsidRPr="00F06923">
        <w:t xml:space="preserve">. </w:t>
      </w:r>
      <w:r>
        <w:t xml:space="preserve"> .</w:t>
      </w:r>
      <w:r w:rsidRPr="00F06923">
        <w:t xml:space="preserve"> [Invite the middle schoolers to name people or situations they wish to pray for.]  </w:t>
      </w:r>
    </w:p>
    <w:p w14:paraId="1EE24F47" w14:textId="25FD971D" w:rsidR="000F66F2" w:rsidRPr="00F06923" w:rsidRDefault="000F66F2" w:rsidP="000F66F2">
      <w:pPr>
        <w:pStyle w:val="A-Text"/>
      </w:pPr>
      <w:r w:rsidRPr="00F06923">
        <w:rPr>
          <w:b/>
        </w:rPr>
        <w:t>All:</w:t>
      </w:r>
      <w:r w:rsidRPr="00F06923">
        <w:t xml:space="preserve"> </w:t>
      </w:r>
      <w:r w:rsidR="00A267AD">
        <w:t xml:space="preserve"> </w:t>
      </w:r>
      <w:r w:rsidRPr="00F06923">
        <w:t>We rejoice and are glad!</w:t>
      </w:r>
    </w:p>
    <w:p w14:paraId="30AF5185" w14:textId="25429E05" w:rsidR="000F66F2" w:rsidRPr="00D83F0D" w:rsidRDefault="000F66F2" w:rsidP="0059148F">
      <w:pPr>
        <w:pStyle w:val="A-CH"/>
        <w:spacing w:before="280" w:after="120"/>
      </w:pPr>
      <w:r w:rsidRPr="00D83F0D">
        <w:t xml:space="preserve">Closing Prayer </w:t>
      </w:r>
    </w:p>
    <w:p w14:paraId="50D736CE" w14:textId="6232E6F6" w:rsidR="000F66F2" w:rsidRPr="00F06923" w:rsidRDefault="000F66F2" w:rsidP="0059148F">
      <w:pPr>
        <w:pStyle w:val="A-Text"/>
        <w:spacing w:after="120"/>
      </w:pPr>
      <w:r w:rsidRPr="00F06923">
        <w:rPr>
          <w:b/>
        </w:rPr>
        <w:t>Leader:</w:t>
      </w:r>
      <w:r w:rsidR="00A267AD">
        <w:rPr>
          <w:b/>
        </w:rPr>
        <w:t xml:space="preserve"> </w:t>
      </w:r>
      <w:r w:rsidRPr="00F06923">
        <w:rPr>
          <w:b/>
        </w:rPr>
        <w:t xml:space="preserve"> </w:t>
      </w:r>
      <w:r w:rsidRPr="00F06923">
        <w:t xml:space="preserve">Today we realized that Jesus is Emmanuel, God-with-us, all the time, and we are preparing to celebrate his coming among us. Because the Lord is in our midst, as the </w:t>
      </w:r>
      <w:r w:rsidR="00A267AD">
        <w:t>p</w:t>
      </w:r>
      <w:r w:rsidRPr="00F06923">
        <w:t>rophet Zephaniah told us, let us pray for the needs of all God’s people, especially those who feel lonely and forgotten. Let us pray together</w:t>
      </w:r>
      <w:r>
        <w:t>:</w:t>
      </w:r>
    </w:p>
    <w:p w14:paraId="6B5E4E5B" w14:textId="521BF2C0" w:rsidR="000F66F2" w:rsidRPr="00F06923" w:rsidRDefault="000F66F2" w:rsidP="0059148F">
      <w:pPr>
        <w:pStyle w:val="A-Text"/>
        <w:spacing w:after="120"/>
      </w:pPr>
      <w:r w:rsidRPr="00F06923">
        <w:rPr>
          <w:b/>
        </w:rPr>
        <w:t>All:</w:t>
      </w:r>
      <w:r w:rsidRPr="00F06923">
        <w:t xml:space="preserve"> </w:t>
      </w:r>
      <w:r w:rsidR="00A267AD">
        <w:t xml:space="preserve"> </w:t>
      </w:r>
      <w:r w:rsidRPr="00F06923">
        <w:t xml:space="preserve">Lord Jesus, </w:t>
      </w:r>
    </w:p>
    <w:p w14:paraId="1BF0EAE1" w14:textId="77777777" w:rsidR="000F66F2" w:rsidRPr="00F06923" w:rsidRDefault="000F66F2" w:rsidP="0059148F">
      <w:pPr>
        <w:pStyle w:val="A-Text"/>
        <w:spacing w:after="120"/>
      </w:pPr>
      <w:r w:rsidRPr="00F06923">
        <w:t xml:space="preserve">As we prepare to celebrate your coming to the world at Christmas, we pray for the needs of all people. </w:t>
      </w:r>
    </w:p>
    <w:p w14:paraId="046F69EC" w14:textId="77777777" w:rsidR="000F66F2" w:rsidRPr="00F06923" w:rsidRDefault="000F66F2" w:rsidP="0059148F">
      <w:pPr>
        <w:pStyle w:val="A-Text"/>
        <w:spacing w:after="120"/>
      </w:pPr>
      <w:r w:rsidRPr="00F06923">
        <w:t xml:space="preserve">Give peace to the world. Give food to the hungry. Give shelter to those who are homeless. Help mothers, fathers, and newborn children. Help all children everywhere, especially those most in need. </w:t>
      </w:r>
    </w:p>
    <w:p w14:paraId="413F2E58" w14:textId="77777777" w:rsidR="000F66F2" w:rsidRPr="00F06923" w:rsidRDefault="000F66F2" w:rsidP="0059148F">
      <w:pPr>
        <w:pStyle w:val="A-Text"/>
        <w:spacing w:after="120"/>
      </w:pPr>
      <w:r w:rsidRPr="00F06923">
        <w:t xml:space="preserve">Help us to find ways to help others. </w:t>
      </w:r>
    </w:p>
    <w:p w14:paraId="2FE1B4DF" w14:textId="77777777" w:rsidR="000F66F2" w:rsidRPr="00F06923" w:rsidRDefault="000F66F2" w:rsidP="0059148F">
      <w:pPr>
        <w:pStyle w:val="A-Text"/>
        <w:spacing w:after="120"/>
      </w:pPr>
      <w:r w:rsidRPr="00F06923">
        <w:t xml:space="preserve">We ask this in your name, Lord Jesus, who came to us as a little child. </w:t>
      </w:r>
    </w:p>
    <w:p w14:paraId="1F4E2F84" w14:textId="2F313BFA" w:rsidR="000F66F2" w:rsidRPr="00F06923" w:rsidRDefault="000F66F2" w:rsidP="000F66F2">
      <w:pPr>
        <w:pStyle w:val="A-Text"/>
      </w:pPr>
      <w:r w:rsidRPr="00F06923">
        <w:t xml:space="preserve">Amen. </w:t>
      </w:r>
    </w:p>
    <w:p w14:paraId="29D11AA3" w14:textId="455D8889" w:rsidR="000F66F2" w:rsidRPr="00D83F0D" w:rsidRDefault="000F66F2" w:rsidP="00F00353">
      <w:pPr>
        <w:pStyle w:val="A-BH"/>
        <w:spacing w:before="0"/>
      </w:pPr>
      <w:r w:rsidRPr="00D83F0D">
        <w:lastRenderedPageBreak/>
        <w:t xml:space="preserve">Ritual Guide </w:t>
      </w:r>
    </w:p>
    <w:p w14:paraId="1B244407" w14:textId="304BC736" w:rsidR="000F66F2" w:rsidRPr="00D83F0D" w:rsidRDefault="000F66F2" w:rsidP="000F66F2">
      <w:pPr>
        <w:pStyle w:val="A-CH"/>
      </w:pPr>
      <w:r w:rsidRPr="00D83F0D">
        <w:t xml:space="preserve">Opening Prayer </w:t>
      </w:r>
    </w:p>
    <w:p w14:paraId="59528879" w14:textId="66263B7B" w:rsidR="000F66F2" w:rsidRPr="00D83F0D" w:rsidRDefault="000F66F2" w:rsidP="000F66F2">
      <w:pPr>
        <w:pStyle w:val="A-DH"/>
      </w:pPr>
      <w:r w:rsidRPr="00D83F0D">
        <w:t xml:space="preserve">Preparation </w:t>
      </w:r>
    </w:p>
    <w:p w14:paraId="4E4A722F" w14:textId="77777777" w:rsidR="000F66F2" w:rsidRPr="00F06923" w:rsidRDefault="000F66F2" w:rsidP="000F66F2">
      <w:pPr>
        <w:pStyle w:val="A-Text"/>
      </w:pPr>
      <w:r w:rsidRPr="00F06923">
        <w:t xml:space="preserve">Choose a reader (or two readers, and have the second begin at verse 16) to read the passage from the </w:t>
      </w:r>
      <w:r>
        <w:t>B</w:t>
      </w:r>
      <w:r w:rsidRPr="00F06923">
        <w:t xml:space="preserve">ook of Zephaniah. </w:t>
      </w:r>
    </w:p>
    <w:p w14:paraId="190B41F4" w14:textId="56994E80" w:rsidR="000F66F2" w:rsidRPr="00F06923" w:rsidRDefault="000F66F2" w:rsidP="0059148F">
      <w:pPr>
        <w:pStyle w:val="A-Text"/>
        <w:spacing w:before="120"/>
      </w:pPr>
      <w:r w:rsidRPr="00F06923">
        <w:rPr>
          <w:i/>
        </w:rPr>
        <w:t>Optional:</w:t>
      </w:r>
      <w:r w:rsidRPr="00F06923">
        <w:t xml:space="preserve"> </w:t>
      </w:r>
      <w:r w:rsidR="003C6668">
        <w:t>C</w:t>
      </w:r>
      <w:r w:rsidRPr="00F06923">
        <w:t xml:space="preserve">hoose an appropriate Advent song to begin </w:t>
      </w:r>
      <w:r w:rsidR="003C6668">
        <w:t>and</w:t>
      </w:r>
      <w:r w:rsidRPr="00F06923">
        <w:t xml:space="preserve"> end the prayer. (Suggestion: “O Come, O Come</w:t>
      </w:r>
      <w:r>
        <w:t>,</w:t>
      </w:r>
      <w:r w:rsidRPr="00F06923">
        <w:t xml:space="preserve"> Emmanuel.”) </w:t>
      </w:r>
    </w:p>
    <w:p w14:paraId="5FEDEF0D" w14:textId="63C4C7DB" w:rsidR="000F66F2" w:rsidRPr="00D83F0D" w:rsidRDefault="000F66F2" w:rsidP="000F66F2">
      <w:pPr>
        <w:pStyle w:val="A-DH"/>
      </w:pPr>
      <w:r w:rsidRPr="00D83F0D">
        <w:t>Gather</w:t>
      </w:r>
    </w:p>
    <w:p w14:paraId="45F8B584" w14:textId="2A4897EC" w:rsidR="000F66F2" w:rsidRPr="00F06923" w:rsidRDefault="000F66F2" w:rsidP="000F66F2">
      <w:pPr>
        <w:pStyle w:val="A-Text"/>
      </w:pPr>
      <w:r w:rsidRPr="00F06923">
        <w:t>Gather the group in the Bible corner</w:t>
      </w:r>
      <w:r w:rsidR="00A267AD">
        <w:t>. Distribute the prayer handouts</w:t>
      </w:r>
      <w:r w:rsidRPr="00F06923">
        <w:t xml:space="preserve">. Briefly rehearse the prayer response, pointing out that this response echoes the theme of the reading. </w:t>
      </w:r>
    </w:p>
    <w:p w14:paraId="71586317" w14:textId="0F340529" w:rsidR="000F66F2" w:rsidRPr="00D83F0D" w:rsidRDefault="000F66F2" w:rsidP="000F66F2">
      <w:pPr>
        <w:pStyle w:val="A-DH"/>
      </w:pPr>
      <w:r w:rsidRPr="00D83F0D">
        <w:t>Pray</w:t>
      </w:r>
    </w:p>
    <w:p w14:paraId="66DE56E6" w14:textId="77777777" w:rsidR="000F66F2" w:rsidRPr="00F06923" w:rsidRDefault="000F66F2" w:rsidP="000F66F2">
      <w:pPr>
        <w:pStyle w:val="A-Text"/>
      </w:pPr>
      <w:r w:rsidRPr="00F06923">
        <w:t xml:space="preserve">If you are using an Advent wreath, you may light the appropriate candle(s) on the wreath at this time. Begin with the Sign of the Cross as indicated. Introduce the reading with the words given, or in your own words. At the close of this prayer, collect the prayer handouts and set them aside, as they will be needed for the closing prayer. </w:t>
      </w:r>
    </w:p>
    <w:p w14:paraId="189DC21F" w14:textId="5A9942B0" w:rsidR="000F66F2" w:rsidRPr="000F66F2" w:rsidRDefault="000F66F2" w:rsidP="0059148F">
      <w:pPr>
        <w:pStyle w:val="A-Text"/>
        <w:spacing w:before="120"/>
      </w:pPr>
      <w:r w:rsidRPr="00F06923">
        <w:t xml:space="preserve">(An activity for Advent can be found </w:t>
      </w:r>
      <w:r w:rsidR="00A267AD">
        <w:t>in chapter 10</w:t>
      </w:r>
      <w:r w:rsidRPr="00F06923">
        <w:t xml:space="preserve"> of </w:t>
      </w:r>
      <w:r w:rsidR="00A267AD">
        <w:t xml:space="preserve">the </w:t>
      </w:r>
      <w:r w:rsidRPr="00F06923">
        <w:rPr>
          <w:i/>
        </w:rPr>
        <w:t>Breakthrough</w:t>
      </w:r>
      <w:r>
        <w:rPr>
          <w:i/>
        </w:rPr>
        <w:t>!</w:t>
      </w:r>
      <w:r w:rsidRPr="00F06923">
        <w:rPr>
          <w:i/>
        </w:rPr>
        <w:t xml:space="preserve"> Leader Guide.</w:t>
      </w:r>
      <w:r w:rsidRPr="00F06923">
        <w:t>)</w:t>
      </w:r>
    </w:p>
    <w:p w14:paraId="772CD4D5" w14:textId="59B6BF40" w:rsidR="000F66F2" w:rsidRPr="00D83F0D" w:rsidRDefault="000F66F2" w:rsidP="000F66F2">
      <w:pPr>
        <w:pStyle w:val="A-CH"/>
      </w:pPr>
      <w:r w:rsidRPr="00D83F0D">
        <w:t xml:space="preserve">Closing Prayer </w:t>
      </w:r>
    </w:p>
    <w:p w14:paraId="0DEDEAB7" w14:textId="52D3CD6B" w:rsidR="000F66F2" w:rsidRPr="00D83F0D" w:rsidRDefault="000F66F2" w:rsidP="000F66F2">
      <w:pPr>
        <w:pStyle w:val="A-DH"/>
      </w:pPr>
      <w:r w:rsidRPr="00D83F0D">
        <w:t>Preparation</w:t>
      </w:r>
    </w:p>
    <w:p w14:paraId="7B52215A" w14:textId="77777777" w:rsidR="000F66F2" w:rsidRPr="00F06923" w:rsidRDefault="000F66F2" w:rsidP="000F66F2">
      <w:pPr>
        <w:pStyle w:val="A-Text"/>
      </w:pPr>
      <w:r w:rsidRPr="00F06923">
        <w:t xml:space="preserve">This prayer is based on the activity offered for Advent. However, if you did not offer this activity, you can adapt the introduction to summarize the main point of the day’s lesson. </w:t>
      </w:r>
    </w:p>
    <w:p w14:paraId="18D686B7" w14:textId="227C738A" w:rsidR="000F66F2" w:rsidRPr="00D83F0D" w:rsidRDefault="000F66F2" w:rsidP="000F66F2">
      <w:pPr>
        <w:pStyle w:val="A-DH"/>
      </w:pPr>
      <w:r w:rsidRPr="00D83F0D">
        <w:t>Gather</w:t>
      </w:r>
    </w:p>
    <w:p w14:paraId="78FAC842" w14:textId="312537A9" w:rsidR="000F66F2" w:rsidRPr="00F06923" w:rsidRDefault="000F66F2" w:rsidP="000F66F2">
      <w:pPr>
        <w:pStyle w:val="A-Text"/>
      </w:pPr>
      <w:r w:rsidRPr="00F06923">
        <w:t>Gather the group in</w:t>
      </w:r>
      <w:r w:rsidR="00A267AD">
        <w:t xml:space="preserve"> the Bible corner. Explain that</w:t>
      </w:r>
      <w:r w:rsidRPr="00F06923">
        <w:t xml:space="preserve"> in the closing prayer, we will remember, as the </w:t>
      </w:r>
      <w:r w:rsidR="00A267AD">
        <w:t>p</w:t>
      </w:r>
      <w:r w:rsidRPr="00F06923">
        <w:t xml:space="preserve">rophet Zephaniah told us, that the Lord is in our midst always. He is Emmanuel, God-with-us, and so we can ask him for what we need. Explain that at “All,” we will read the prayer together. </w:t>
      </w:r>
    </w:p>
    <w:p w14:paraId="47E18B81" w14:textId="1B693DAA" w:rsidR="000F66F2" w:rsidRPr="00D83F0D" w:rsidRDefault="000F66F2" w:rsidP="000F66F2">
      <w:pPr>
        <w:pStyle w:val="A-DH"/>
      </w:pPr>
      <w:r w:rsidRPr="00D83F0D">
        <w:t>Pray</w:t>
      </w:r>
    </w:p>
    <w:p w14:paraId="32B1B3B3" w14:textId="77777777" w:rsidR="000F66F2" w:rsidRPr="00F06923" w:rsidRDefault="000F66F2" w:rsidP="000F66F2">
      <w:pPr>
        <w:pStyle w:val="A-Text"/>
      </w:pPr>
      <w:r w:rsidRPr="00F06923">
        <w:t>Lead the group in prayer.</w:t>
      </w:r>
    </w:p>
    <w:p w14:paraId="20BE507F" w14:textId="3F290A9D" w:rsidR="00F84CF2" w:rsidRPr="00630021" w:rsidRDefault="000F66F2" w:rsidP="0059148F">
      <w:pPr>
        <w:pStyle w:val="A-Text"/>
        <w:spacing w:before="120"/>
      </w:pPr>
      <w:r w:rsidRPr="00F06923">
        <w:rPr>
          <w:i/>
        </w:rPr>
        <w:t>Optional:</w:t>
      </w:r>
      <w:r w:rsidRPr="00F06923">
        <w:t xml:space="preserve"> </w:t>
      </w:r>
      <w:bookmarkStart w:id="0" w:name="_GoBack"/>
      <w:bookmarkEnd w:id="0"/>
      <w:r w:rsidR="00F637AC" w:rsidRPr="00F06923">
        <w:t>End with the song yo</w:t>
      </w:r>
      <w:r w:rsidR="00F637AC">
        <w:t>u chose for the opening prayer, or another Advent song</w:t>
      </w:r>
      <w:r>
        <w:t>.</w:t>
      </w:r>
    </w:p>
    <w:sectPr w:rsidR="00F84CF2" w:rsidRPr="00630021" w:rsidSect="00F84CF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C60F2" w14:textId="77777777" w:rsidR="00BD5BDE" w:rsidRDefault="00BD5BDE" w:rsidP="004D0079">
      <w:r>
        <w:separator/>
      </w:r>
    </w:p>
    <w:p w14:paraId="6FFFEDDE" w14:textId="77777777" w:rsidR="00BD5BDE" w:rsidRDefault="00BD5BDE"/>
  </w:endnote>
  <w:endnote w:type="continuationSeparator" w:id="0">
    <w:p w14:paraId="09D995BE" w14:textId="77777777" w:rsidR="00BD5BDE" w:rsidRDefault="00BD5BDE" w:rsidP="004D0079">
      <w:r>
        <w:continuationSeparator/>
      </w:r>
    </w:p>
    <w:p w14:paraId="7B524D1F" w14:textId="77777777" w:rsidR="00BD5BDE" w:rsidRDefault="00BD5B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Helvetica LT Std">
    <w:altName w:val="Times New Roman"/>
    <w:charset w:val="00"/>
    <w:family w:val="auto"/>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5DC88" w14:textId="77777777" w:rsidR="0025645B" w:rsidRDefault="0025645B">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CABA4" w14:textId="77777777" w:rsidR="0025645B" w:rsidRPr="00F82D2A" w:rsidRDefault="00A17774" w:rsidP="00F82D2A">
    <w:r>
      <w:rPr>
        <w:noProof/>
      </w:rPr>
      <mc:AlternateContent>
        <mc:Choice Requires="wps">
          <w:drawing>
            <wp:anchor distT="0" distB="0" distL="114300" distR="114300" simplePos="0" relativeHeight="251661312" behindDoc="0" locked="0" layoutInCell="1" allowOverlap="1" wp14:anchorId="5BD2BC16" wp14:editId="70E16B3A">
              <wp:simplePos x="0" y="0"/>
              <wp:positionH relativeFrom="column">
                <wp:posOffset>466725</wp:posOffset>
              </wp:positionH>
              <wp:positionV relativeFrom="paragraph">
                <wp:posOffset>93344</wp:posOffset>
              </wp:positionV>
              <wp:extent cx="5615940" cy="380365"/>
              <wp:effectExtent l="0" t="0" r="0" b="63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58410" w14:textId="0AB36719" w:rsidR="00FD1D37" w:rsidRPr="00AC7AE7" w:rsidRDefault="00FD1D37" w:rsidP="00FD1D37">
                          <w:pPr>
                            <w:pStyle w:val="Footer1"/>
                          </w:pPr>
                          <w:r>
                            <w:rPr>
                              <w:color w:val="000000" w:themeColor="text1"/>
                            </w:rPr>
                            <w:t>© 2017 by Saint Mary’s Press</w:t>
                          </w:r>
                          <w:r>
                            <w:rPr>
                              <w:color w:val="000000" w:themeColor="text1"/>
                            </w:rPr>
                            <w:tab/>
                          </w:r>
                          <w:r w:rsidRPr="00C14BC7">
                            <w:t xml:space="preserve">Handout Page | </w:t>
                          </w:r>
                          <w:r w:rsidRPr="00C14BC7">
                            <w:fldChar w:fldCharType="begin"/>
                          </w:r>
                          <w:r w:rsidRPr="00C14BC7">
                            <w:instrText xml:space="preserve"> PAGE   \* MERGEFORMAT </w:instrText>
                          </w:r>
                          <w:r w:rsidRPr="00C14BC7">
                            <w:fldChar w:fldCharType="separate"/>
                          </w:r>
                          <w:r w:rsidR="00BE2FD4">
                            <w:rPr>
                              <w:noProof/>
                            </w:rPr>
                            <w:t>2</w:t>
                          </w:r>
                          <w:r w:rsidRPr="00C14BC7">
                            <w:fldChar w:fldCharType="end"/>
                          </w:r>
                        </w:p>
                        <w:p w14:paraId="5FF81920" w14:textId="0F72E164" w:rsidR="00FD1D37" w:rsidRDefault="00FD1D37" w:rsidP="00FD1D37">
                          <w:pPr>
                            <w:tabs>
                              <w:tab w:val="right" w:pos="8550"/>
                            </w:tabs>
                            <w:spacing w:line="276" w:lineRule="auto"/>
                            <w:rPr>
                              <w:rFonts w:ascii="Arial" w:hAnsi="Arial" w:cs="Arial"/>
                              <w:color w:val="000000" w:themeColor="text1"/>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t xml:space="preserve">    Document #: TX00</w:t>
                          </w:r>
                          <w:r w:rsidR="00A267AD">
                            <w:rPr>
                              <w:rFonts w:ascii="Arial" w:hAnsi="Arial" w:cs="Arial"/>
                              <w:color w:val="000000" w:themeColor="text1"/>
                              <w:sz w:val="18"/>
                              <w:szCs w:val="18"/>
                            </w:rPr>
                            <w:t>5870</w:t>
                          </w:r>
                        </w:p>
                        <w:p w14:paraId="4BE8CD1F" w14:textId="77777777" w:rsidR="00FD1D37" w:rsidRDefault="00FD1D37" w:rsidP="00FD1D37">
                          <w:pPr>
                            <w:tabs>
                              <w:tab w:val="right" w:pos="8550"/>
                            </w:tabs>
                            <w:rPr>
                              <w:rFonts w:ascii="Calibri" w:hAnsi="Calibri"/>
                              <w:color w:val="000000"/>
                              <w:sz w:val="22"/>
                              <w:szCs w:val="22"/>
                            </w:rPr>
                          </w:pPr>
                          <w:r>
                            <w:rPr>
                              <w:rFonts w:ascii="Arial" w:hAnsi="Arial" w:cs="Arial"/>
                              <w:color w:val="000000" w:themeColor="text1"/>
                              <w:sz w:val="21"/>
                              <w:szCs w:val="21"/>
                            </w:rPr>
                            <w:tab/>
                          </w:r>
                        </w:p>
                        <w:p w14:paraId="3D12042A" w14:textId="77777777" w:rsidR="00FD1D37" w:rsidRDefault="00FD1D37" w:rsidP="00FD1D37">
                          <w:pPr>
                            <w:tabs>
                              <w:tab w:val="left" w:pos="5610"/>
                            </w:tabs>
                            <w:rPr>
                              <w:sz w:val="18"/>
                              <w:szCs w:val="18"/>
                            </w:rPr>
                          </w:pPr>
                        </w:p>
                        <w:p w14:paraId="77369A4B" w14:textId="77777777" w:rsidR="00FD1D37" w:rsidRPr="000318AE" w:rsidRDefault="00FD1D37" w:rsidP="00FD1D37">
                          <w:pPr>
                            <w:rPr>
                              <w:szCs w:val="21"/>
                            </w:rPr>
                          </w:pPr>
                        </w:p>
                        <w:p w14:paraId="67494DCB" w14:textId="77777777" w:rsidR="0025645B" w:rsidRPr="000318AE" w:rsidRDefault="0025645B"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2BC16" id="_x0000_t202" coordsize="21600,21600" o:spt="202" path="m,l,21600r21600,l21600,xe">
              <v:stroke joinstyle="miter"/>
              <v:path gradientshapeok="t" o:connecttype="rect"/>
            </v:shapetype>
            <v:shape id="Text Box 22" o:spid="_x0000_s1026" type="#_x0000_t202" style="position:absolute;margin-left:36.75pt;margin-top:7.35pt;width:442.2pt;height:2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tQIAALo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" filled="f" stroked="f">
              <v:textbox>
                <w:txbxContent>
                  <w:p w14:paraId="01958410" w14:textId="0AB36719" w:rsidR="00FD1D37" w:rsidRPr="00AC7AE7" w:rsidRDefault="00FD1D37" w:rsidP="00FD1D37">
                    <w:pPr>
                      <w:pStyle w:val="Footer1"/>
                    </w:pPr>
                    <w:r>
                      <w:rPr>
                        <w:color w:val="000000" w:themeColor="text1"/>
                      </w:rPr>
                      <w:t>© 2017 by Saint Mary’s Press</w:t>
                    </w:r>
                    <w:r>
                      <w:rPr>
                        <w:color w:val="000000" w:themeColor="text1"/>
                      </w:rPr>
                      <w:tab/>
                    </w:r>
                    <w:r w:rsidRPr="00C14BC7">
                      <w:t xml:space="preserve">Handout Page | </w:t>
                    </w:r>
                    <w:r w:rsidRPr="00C14BC7">
                      <w:fldChar w:fldCharType="begin"/>
                    </w:r>
                    <w:r w:rsidRPr="00C14BC7">
                      <w:instrText xml:space="preserve"> PAGE   \* MERGEFORMAT </w:instrText>
                    </w:r>
                    <w:r w:rsidRPr="00C14BC7">
                      <w:fldChar w:fldCharType="separate"/>
                    </w:r>
                    <w:r w:rsidR="00BE2FD4">
                      <w:rPr>
                        <w:noProof/>
                      </w:rPr>
                      <w:t>2</w:t>
                    </w:r>
                    <w:r w:rsidRPr="00C14BC7">
                      <w:fldChar w:fldCharType="end"/>
                    </w:r>
                  </w:p>
                  <w:p w14:paraId="5FF81920" w14:textId="0F72E164" w:rsidR="00FD1D37" w:rsidRDefault="00FD1D37" w:rsidP="00FD1D37">
                    <w:pPr>
                      <w:tabs>
                        <w:tab w:val="right" w:pos="8550"/>
                      </w:tabs>
                      <w:spacing w:line="276" w:lineRule="auto"/>
                      <w:rPr>
                        <w:rFonts w:ascii="Arial" w:hAnsi="Arial" w:cs="Arial"/>
                        <w:color w:val="000000" w:themeColor="text1"/>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t xml:space="preserve">    Document #: TX00</w:t>
                    </w:r>
                    <w:r w:rsidR="00A267AD">
                      <w:rPr>
                        <w:rFonts w:ascii="Arial" w:hAnsi="Arial" w:cs="Arial"/>
                        <w:color w:val="000000" w:themeColor="text1"/>
                        <w:sz w:val="18"/>
                        <w:szCs w:val="18"/>
                      </w:rPr>
                      <w:t>5870</w:t>
                    </w:r>
                  </w:p>
                  <w:p w14:paraId="4BE8CD1F" w14:textId="77777777" w:rsidR="00FD1D37" w:rsidRDefault="00FD1D37" w:rsidP="00FD1D37">
                    <w:pPr>
                      <w:tabs>
                        <w:tab w:val="right" w:pos="8550"/>
                      </w:tabs>
                      <w:rPr>
                        <w:rFonts w:ascii="Calibri" w:hAnsi="Calibri"/>
                        <w:color w:val="000000"/>
                        <w:sz w:val="22"/>
                        <w:szCs w:val="22"/>
                      </w:rPr>
                    </w:pPr>
                    <w:r>
                      <w:rPr>
                        <w:rFonts w:ascii="Arial" w:hAnsi="Arial" w:cs="Arial"/>
                        <w:color w:val="000000" w:themeColor="text1"/>
                        <w:sz w:val="21"/>
                        <w:szCs w:val="21"/>
                      </w:rPr>
                      <w:tab/>
                    </w:r>
                  </w:p>
                  <w:p w14:paraId="3D12042A" w14:textId="77777777" w:rsidR="00FD1D37" w:rsidRDefault="00FD1D37" w:rsidP="00FD1D37">
                    <w:pPr>
                      <w:tabs>
                        <w:tab w:val="left" w:pos="5610"/>
                      </w:tabs>
                      <w:rPr>
                        <w:sz w:val="18"/>
                        <w:szCs w:val="18"/>
                      </w:rPr>
                    </w:pPr>
                  </w:p>
                  <w:p w14:paraId="77369A4B" w14:textId="77777777" w:rsidR="00FD1D37" w:rsidRPr="000318AE" w:rsidRDefault="00FD1D37" w:rsidP="00FD1D37">
                    <w:pPr>
                      <w:rPr>
                        <w:szCs w:val="21"/>
                      </w:rPr>
                    </w:pPr>
                  </w:p>
                  <w:p w14:paraId="67494DCB" w14:textId="77777777" w:rsidR="0025645B" w:rsidRPr="000318AE" w:rsidRDefault="0025645B" w:rsidP="000318AE">
                    <w:pPr>
                      <w:rPr>
                        <w:szCs w:val="21"/>
                      </w:rPr>
                    </w:pPr>
                  </w:p>
                </w:txbxContent>
              </v:textbox>
            </v:shape>
          </w:pict>
        </mc:Fallback>
      </mc:AlternateContent>
    </w:r>
    <w:r w:rsidR="0025645B" w:rsidRPr="00F82D2A">
      <w:rPr>
        <w:noProof/>
      </w:rPr>
      <w:drawing>
        <wp:inline distT="0" distB="0" distL="0" distR="0" wp14:anchorId="493F4DBA" wp14:editId="1C95C42B">
          <wp:extent cx="444413" cy="427320"/>
          <wp:effectExtent l="19050" t="0" r="0" b="0"/>
          <wp:docPr id="7"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91B3D" w14:textId="77777777" w:rsidR="0025645B" w:rsidRDefault="00A17774">
    <w:r>
      <w:rPr>
        <w:noProof/>
      </w:rPr>
      <mc:AlternateContent>
        <mc:Choice Requires="wps">
          <w:drawing>
            <wp:anchor distT="0" distB="0" distL="114300" distR="114300" simplePos="0" relativeHeight="251660288" behindDoc="0" locked="0" layoutInCell="1" allowOverlap="1" wp14:anchorId="3893792B" wp14:editId="3177A260">
              <wp:simplePos x="0" y="0"/>
              <wp:positionH relativeFrom="column">
                <wp:posOffset>457200</wp:posOffset>
              </wp:positionH>
              <wp:positionV relativeFrom="paragraph">
                <wp:posOffset>102869</wp:posOffset>
              </wp:positionV>
              <wp:extent cx="5615305" cy="44259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607F7" w14:textId="77777777" w:rsidR="00A476DF" w:rsidRDefault="00A476DF" w:rsidP="00006DF6">
                          <w:pPr>
                            <w:tabs>
                              <w:tab w:val="left" w:pos="5610"/>
                            </w:tabs>
                            <w:rPr>
                              <w:rFonts w:ascii="Arial" w:hAnsi="Arial" w:cs="Arial"/>
                              <w:color w:val="000000" w:themeColor="text1"/>
                              <w:sz w:val="18"/>
                              <w:szCs w:val="18"/>
                            </w:rPr>
                          </w:pPr>
                          <w:r>
                            <w:rPr>
                              <w:rFonts w:ascii="Arial" w:hAnsi="Arial" w:cs="Arial"/>
                              <w:color w:val="000000" w:themeColor="text1"/>
                              <w:sz w:val="18"/>
                              <w:szCs w:val="18"/>
                            </w:rPr>
                            <w:t>© 2017 by Saint Mary’s Press</w:t>
                          </w:r>
                        </w:p>
                        <w:p w14:paraId="66DC5E9A" w14:textId="18441FFC" w:rsidR="00A476DF" w:rsidRDefault="00A476DF" w:rsidP="00006DF6">
                          <w:pPr>
                            <w:tabs>
                              <w:tab w:val="left" w:pos="5610"/>
                            </w:tabs>
                            <w:rPr>
                              <w:rFonts w:ascii="Arial" w:hAnsi="Arial" w:cs="Arial"/>
                              <w:color w:val="000000" w:themeColor="text1"/>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t>Document #: TX00</w:t>
                          </w:r>
                          <w:r w:rsidR="00A267AD">
                            <w:rPr>
                              <w:rFonts w:ascii="Arial" w:hAnsi="Arial" w:cs="Arial"/>
                              <w:color w:val="000000" w:themeColor="text1"/>
                              <w:sz w:val="18"/>
                              <w:szCs w:val="18"/>
                            </w:rPr>
                            <w:t>5870</w:t>
                          </w:r>
                        </w:p>
                        <w:p w14:paraId="2F262BEA" w14:textId="77777777" w:rsidR="00A476DF" w:rsidRDefault="00A476DF" w:rsidP="00006DF6">
                          <w:pPr>
                            <w:tabs>
                              <w:tab w:val="right" w:pos="8550"/>
                            </w:tabs>
                            <w:rPr>
                              <w:rFonts w:ascii="Calibri" w:hAnsi="Calibri"/>
                              <w:color w:val="000000"/>
                              <w:sz w:val="22"/>
                              <w:szCs w:val="22"/>
                            </w:rPr>
                          </w:pPr>
                          <w:r>
                            <w:rPr>
                              <w:rFonts w:ascii="Arial" w:hAnsi="Arial" w:cs="Arial"/>
                              <w:color w:val="000000" w:themeColor="text1"/>
                              <w:sz w:val="21"/>
                              <w:szCs w:val="21"/>
                            </w:rPr>
                            <w:tab/>
                          </w:r>
                        </w:p>
                        <w:p w14:paraId="666F6E0C" w14:textId="77777777" w:rsidR="00A476DF" w:rsidRDefault="00A476DF" w:rsidP="00006DF6">
                          <w:pPr>
                            <w:tabs>
                              <w:tab w:val="left" w:pos="5610"/>
                            </w:tabs>
                            <w:rPr>
                              <w:sz w:val="18"/>
                              <w:szCs w:val="18"/>
                            </w:rPr>
                          </w:pPr>
                        </w:p>
                        <w:p w14:paraId="16156B0E" w14:textId="77777777" w:rsidR="0025645B" w:rsidRPr="004F3BE0" w:rsidRDefault="0025645B" w:rsidP="00006DF6">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3792B" id="_x0000_t202" coordsize="21600,21600" o:spt="202" path="m,l,21600r21600,l21600,xe">
              <v:stroke joinstyle="miter"/>
              <v:path gradientshapeok="t" o:connecttype="rect"/>
            </v:shapetype>
            <v:shape id="Text Box 10" o:spid="_x0000_s1027" type="#_x0000_t202" style="position:absolute;margin-left:36pt;margin-top:8.1pt;width:442.15pt;height:3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bIE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" filled="f" stroked="f">
              <v:textbox>
                <w:txbxContent>
                  <w:p w14:paraId="4F3607F7" w14:textId="77777777" w:rsidR="00A476DF" w:rsidRDefault="00A476DF" w:rsidP="00006DF6">
                    <w:pPr>
                      <w:tabs>
                        <w:tab w:val="left" w:pos="5610"/>
                      </w:tabs>
                      <w:rPr>
                        <w:rFonts w:ascii="Arial" w:hAnsi="Arial" w:cs="Arial"/>
                        <w:color w:val="000000" w:themeColor="text1"/>
                        <w:sz w:val="18"/>
                        <w:szCs w:val="18"/>
                      </w:rPr>
                    </w:pPr>
                    <w:r>
                      <w:rPr>
                        <w:rFonts w:ascii="Arial" w:hAnsi="Arial" w:cs="Arial"/>
                        <w:color w:val="000000" w:themeColor="text1"/>
                        <w:sz w:val="18"/>
                        <w:szCs w:val="18"/>
                      </w:rPr>
                      <w:t>© 2017 by Saint Mary’s Press</w:t>
                    </w:r>
                  </w:p>
                  <w:p w14:paraId="66DC5E9A" w14:textId="18441FFC" w:rsidR="00A476DF" w:rsidRDefault="00A476DF" w:rsidP="00006DF6">
                    <w:pPr>
                      <w:tabs>
                        <w:tab w:val="left" w:pos="5610"/>
                      </w:tabs>
                      <w:rPr>
                        <w:rFonts w:ascii="Arial" w:hAnsi="Arial" w:cs="Arial"/>
                        <w:color w:val="000000" w:themeColor="text1"/>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t>Document #: TX00</w:t>
                    </w:r>
                    <w:r w:rsidR="00A267AD">
                      <w:rPr>
                        <w:rFonts w:ascii="Arial" w:hAnsi="Arial" w:cs="Arial"/>
                        <w:color w:val="000000" w:themeColor="text1"/>
                        <w:sz w:val="18"/>
                        <w:szCs w:val="18"/>
                      </w:rPr>
                      <w:t>5870</w:t>
                    </w:r>
                  </w:p>
                  <w:p w14:paraId="2F262BEA" w14:textId="77777777" w:rsidR="00A476DF" w:rsidRDefault="00A476DF" w:rsidP="00006DF6">
                    <w:pPr>
                      <w:tabs>
                        <w:tab w:val="right" w:pos="8550"/>
                      </w:tabs>
                      <w:rPr>
                        <w:rFonts w:ascii="Calibri" w:hAnsi="Calibri"/>
                        <w:color w:val="000000"/>
                        <w:sz w:val="22"/>
                        <w:szCs w:val="22"/>
                      </w:rPr>
                    </w:pPr>
                    <w:r>
                      <w:rPr>
                        <w:rFonts w:ascii="Arial" w:hAnsi="Arial" w:cs="Arial"/>
                        <w:color w:val="000000" w:themeColor="text1"/>
                        <w:sz w:val="21"/>
                        <w:szCs w:val="21"/>
                      </w:rPr>
                      <w:tab/>
                    </w:r>
                  </w:p>
                  <w:p w14:paraId="666F6E0C" w14:textId="77777777" w:rsidR="00A476DF" w:rsidRDefault="00A476DF" w:rsidP="00006DF6">
                    <w:pPr>
                      <w:tabs>
                        <w:tab w:val="left" w:pos="5610"/>
                      </w:tabs>
                      <w:rPr>
                        <w:sz w:val="18"/>
                        <w:szCs w:val="18"/>
                      </w:rPr>
                    </w:pPr>
                  </w:p>
                  <w:p w14:paraId="16156B0E" w14:textId="77777777" w:rsidR="0025645B" w:rsidRPr="004F3BE0" w:rsidRDefault="0025645B" w:rsidP="00006DF6">
                    <w:pPr>
                      <w:tabs>
                        <w:tab w:val="left" w:pos="5610"/>
                      </w:tabs>
                      <w:rPr>
                        <w:sz w:val="18"/>
                        <w:szCs w:val="18"/>
                      </w:rPr>
                    </w:pPr>
                  </w:p>
                </w:txbxContent>
              </v:textbox>
            </v:shape>
          </w:pict>
        </mc:Fallback>
      </mc:AlternateContent>
    </w:r>
    <w:r w:rsidR="0025645B" w:rsidRPr="00E7545A">
      <w:rPr>
        <w:noProof/>
      </w:rPr>
      <w:drawing>
        <wp:inline distT="0" distB="0" distL="0" distR="0" wp14:anchorId="5EACFFB4" wp14:editId="0CB9DB44">
          <wp:extent cx="444413" cy="427320"/>
          <wp:effectExtent l="19050" t="0" r="0" b="0"/>
          <wp:docPr id="8"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7E812" w14:textId="77777777" w:rsidR="00BD5BDE" w:rsidRDefault="00BD5BDE" w:rsidP="004D0079">
      <w:r>
        <w:separator/>
      </w:r>
    </w:p>
    <w:p w14:paraId="2A3EC10C" w14:textId="77777777" w:rsidR="00BD5BDE" w:rsidRDefault="00BD5BDE"/>
  </w:footnote>
  <w:footnote w:type="continuationSeparator" w:id="0">
    <w:p w14:paraId="1A5D323F" w14:textId="77777777" w:rsidR="00BD5BDE" w:rsidRDefault="00BD5BDE" w:rsidP="004D0079">
      <w:r>
        <w:continuationSeparator/>
      </w:r>
    </w:p>
    <w:p w14:paraId="045D552F" w14:textId="77777777" w:rsidR="00BD5BDE" w:rsidRDefault="00BD5B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70089" w14:textId="77777777" w:rsidR="0025645B" w:rsidRDefault="0025645B"/>
  <w:p w14:paraId="03CC6775" w14:textId="77777777" w:rsidR="0025645B" w:rsidRDefault="002564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59FD5" w14:textId="088BD2FA" w:rsidR="0025645B" w:rsidRDefault="009247F8" w:rsidP="00DC08C5">
    <w:pPr>
      <w:pStyle w:val="A-Header-articletitlepage2"/>
    </w:pPr>
    <w:r>
      <w:t>Prayers for Advent</w:t>
    </w:r>
    <w:r w:rsidR="0025645B">
      <w:tab/>
    </w:r>
  </w:p>
  <w:p w14:paraId="1BF761D7" w14:textId="77777777" w:rsidR="0025645B" w:rsidRDefault="002564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66F7C" w14:textId="456FBCDE" w:rsidR="009751FA" w:rsidRPr="00006DF6" w:rsidRDefault="009751FA">
    <w:pPr>
      <w:pStyle w:val="Header"/>
      <w:rPr>
        <w:rFonts w:ascii="Arial" w:hAnsi="Arial" w:cs="Arial"/>
        <w:i/>
        <w:sz w:val="20"/>
      </w:rPr>
    </w:pPr>
    <w:r w:rsidRPr="00006DF6">
      <w:rPr>
        <w:rFonts w:ascii="Arial" w:hAnsi="Arial" w:cs="Arial"/>
        <w:i/>
        <w:sz w:val="20"/>
      </w:rPr>
      <w:t>Breakthrough! Leader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38EDF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6B5EF6"/>
    <w:multiLevelType w:val="hybridMultilevel"/>
    <w:tmpl w:val="6A908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11"/>
  </w:num>
  <w:num w:numId="4">
    <w:abstractNumId w:val="12"/>
  </w:num>
  <w:num w:numId="5">
    <w:abstractNumId w:val="14"/>
  </w:num>
  <w:num w:numId="6">
    <w:abstractNumId w:val="1"/>
  </w:num>
  <w:num w:numId="7">
    <w:abstractNumId w:val="17"/>
  </w:num>
  <w:num w:numId="8">
    <w:abstractNumId w:val="5"/>
  </w:num>
  <w:num w:numId="9">
    <w:abstractNumId w:val="18"/>
  </w:num>
  <w:num w:numId="10">
    <w:abstractNumId w:val="9"/>
  </w:num>
  <w:num w:numId="11">
    <w:abstractNumId w:val="7"/>
  </w:num>
  <w:num w:numId="12">
    <w:abstractNumId w:val="15"/>
  </w:num>
  <w:num w:numId="13">
    <w:abstractNumId w:val="2"/>
  </w:num>
  <w:num w:numId="14">
    <w:abstractNumId w:val="6"/>
  </w:num>
  <w:num w:numId="15">
    <w:abstractNumId w:val="3"/>
  </w:num>
  <w:num w:numId="16">
    <w:abstractNumId w:val="4"/>
  </w:num>
  <w:num w:numId="17">
    <w:abstractNumId w:val="13"/>
  </w:num>
  <w:num w:numId="18">
    <w:abstractNumId w:val="10"/>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FA3"/>
    <w:rsid w:val="00006DF6"/>
    <w:rsid w:val="000174A3"/>
    <w:rsid w:val="0002055A"/>
    <w:rsid w:val="000262AD"/>
    <w:rsid w:val="00026B17"/>
    <w:rsid w:val="000318AE"/>
    <w:rsid w:val="00042D3B"/>
    <w:rsid w:val="00056DA9"/>
    <w:rsid w:val="00084EB9"/>
    <w:rsid w:val="00093CB0"/>
    <w:rsid w:val="000A391A"/>
    <w:rsid w:val="000B4E68"/>
    <w:rsid w:val="000C5F25"/>
    <w:rsid w:val="000D5ED9"/>
    <w:rsid w:val="000E1ADA"/>
    <w:rsid w:val="000E564B"/>
    <w:rsid w:val="000F66F2"/>
    <w:rsid w:val="000F6CCE"/>
    <w:rsid w:val="00103E1C"/>
    <w:rsid w:val="001060CF"/>
    <w:rsid w:val="00112FC0"/>
    <w:rsid w:val="00122197"/>
    <w:rsid w:val="001309E6"/>
    <w:rsid w:val="00130AE1"/>
    <w:rsid w:val="001334C6"/>
    <w:rsid w:val="00152401"/>
    <w:rsid w:val="001747F9"/>
    <w:rsid w:val="00175D31"/>
    <w:rsid w:val="001764BC"/>
    <w:rsid w:val="0018458C"/>
    <w:rsid w:val="0019539C"/>
    <w:rsid w:val="001A69EC"/>
    <w:rsid w:val="001B3767"/>
    <w:rsid w:val="001B4972"/>
    <w:rsid w:val="001B6938"/>
    <w:rsid w:val="001C0A8C"/>
    <w:rsid w:val="001C0EF4"/>
    <w:rsid w:val="001E64A9"/>
    <w:rsid w:val="001E79E6"/>
    <w:rsid w:val="001F322F"/>
    <w:rsid w:val="001F7384"/>
    <w:rsid w:val="0020638E"/>
    <w:rsid w:val="0022380E"/>
    <w:rsid w:val="00225B1E"/>
    <w:rsid w:val="00231C40"/>
    <w:rsid w:val="00236F06"/>
    <w:rsid w:val="002462B2"/>
    <w:rsid w:val="002539EE"/>
    <w:rsid w:val="00254E02"/>
    <w:rsid w:val="0025645B"/>
    <w:rsid w:val="00261080"/>
    <w:rsid w:val="00265087"/>
    <w:rsid w:val="002706CF"/>
    <w:rsid w:val="002724DB"/>
    <w:rsid w:val="00272AE8"/>
    <w:rsid w:val="00284A63"/>
    <w:rsid w:val="00292C4F"/>
    <w:rsid w:val="002A4E6A"/>
    <w:rsid w:val="002D0851"/>
    <w:rsid w:val="002E0443"/>
    <w:rsid w:val="002E1A1D"/>
    <w:rsid w:val="002E72ED"/>
    <w:rsid w:val="002E77F4"/>
    <w:rsid w:val="002F3670"/>
    <w:rsid w:val="002F78AB"/>
    <w:rsid w:val="003037EB"/>
    <w:rsid w:val="0031278E"/>
    <w:rsid w:val="00313C5C"/>
    <w:rsid w:val="003145A2"/>
    <w:rsid w:val="00315221"/>
    <w:rsid w:val="003157D0"/>
    <w:rsid w:val="003236A3"/>
    <w:rsid w:val="00326542"/>
    <w:rsid w:val="00335642"/>
    <w:rsid w:val="00335771"/>
    <w:rsid w:val="003365CF"/>
    <w:rsid w:val="00340334"/>
    <w:rsid w:val="003477AC"/>
    <w:rsid w:val="0037014E"/>
    <w:rsid w:val="003739CB"/>
    <w:rsid w:val="0038139E"/>
    <w:rsid w:val="003B0E7A"/>
    <w:rsid w:val="003C6668"/>
    <w:rsid w:val="003D333A"/>
    <w:rsid w:val="003D381C"/>
    <w:rsid w:val="003E24F6"/>
    <w:rsid w:val="003F5CF4"/>
    <w:rsid w:val="004028FD"/>
    <w:rsid w:val="00405DC9"/>
    <w:rsid w:val="00405F6D"/>
    <w:rsid w:val="00414D05"/>
    <w:rsid w:val="004156BC"/>
    <w:rsid w:val="00416A83"/>
    <w:rsid w:val="00423B78"/>
    <w:rsid w:val="004311A3"/>
    <w:rsid w:val="00436F28"/>
    <w:rsid w:val="004420D0"/>
    <w:rsid w:val="00454A1D"/>
    <w:rsid w:val="00460918"/>
    <w:rsid w:val="00475571"/>
    <w:rsid w:val="004A3116"/>
    <w:rsid w:val="004A7DE2"/>
    <w:rsid w:val="004C5561"/>
    <w:rsid w:val="004D0079"/>
    <w:rsid w:val="004D74F6"/>
    <w:rsid w:val="004D7A2E"/>
    <w:rsid w:val="004E5DFC"/>
    <w:rsid w:val="004F3BE0"/>
    <w:rsid w:val="00500FAD"/>
    <w:rsid w:val="0050251D"/>
    <w:rsid w:val="00512FE3"/>
    <w:rsid w:val="00545244"/>
    <w:rsid w:val="00555CB8"/>
    <w:rsid w:val="00555EA6"/>
    <w:rsid w:val="00561E1F"/>
    <w:rsid w:val="0058460F"/>
    <w:rsid w:val="0059148F"/>
    <w:rsid w:val="005A4359"/>
    <w:rsid w:val="005A6944"/>
    <w:rsid w:val="005E0C08"/>
    <w:rsid w:val="005F599B"/>
    <w:rsid w:val="005F5CAB"/>
    <w:rsid w:val="0060248C"/>
    <w:rsid w:val="006067CC"/>
    <w:rsid w:val="00614B48"/>
    <w:rsid w:val="00623829"/>
    <w:rsid w:val="00624A61"/>
    <w:rsid w:val="00630021"/>
    <w:rsid w:val="006328D4"/>
    <w:rsid w:val="00645A10"/>
    <w:rsid w:val="006515F4"/>
    <w:rsid w:val="00652A68"/>
    <w:rsid w:val="00656241"/>
    <w:rsid w:val="006609CF"/>
    <w:rsid w:val="00670AE9"/>
    <w:rsid w:val="00684C89"/>
    <w:rsid w:val="006866D0"/>
    <w:rsid w:val="0069306F"/>
    <w:rsid w:val="006A5B02"/>
    <w:rsid w:val="006A62E0"/>
    <w:rsid w:val="006B3F4F"/>
    <w:rsid w:val="006C1F80"/>
    <w:rsid w:val="006C2FB1"/>
    <w:rsid w:val="006C6F41"/>
    <w:rsid w:val="006D6EE7"/>
    <w:rsid w:val="006E27C3"/>
    <w:rsid w:val="006E4F88"/>
    <w:rsid w:val="006F5958"/>
    <w:rsid w:val="00701069"/>
    <w:rsid w:val="0070169A"/>
    <w:rsid w:val="00702374"/>
    <w:rsid w:val="007034FE"/>
    <w:rsid w:val="0070587C"/>
    <w:rsid w:val="007137D5"/>
    <w:rsid w:val="0073114D"/>
    <w:rsid w:val="00736AC9"/>
    <w:rsid w:val="00745B49"/>
    <w:rsid w:val="0074663C"/>
    <w:rsid w:val="00750DCB"/>
    <w:rsid w:val="007554A3"/>
    <w:rsid w:val="00781027"/>
    <w:rsid w:val="00781585"/>
    <w:rsid w:val="00782E71"/>
    <w:rsid w:val="00784075"/>
    <w:rsid w:val="00786E12"/>
    <w:rsid w:val="00793746"/>
    <w:rsid w:val="007A26DD"/>
    <w:rsid w:val="007D41EB"/>
    <w:rsid w:val="007E01EA"/>
    <w:rsid w:val="007F14E0"/>
    <w:rsid w:val="007F1D2D"/>
    <w:rsid w:val="008111FA"/>
    <w:rsid w:val="00811A84"/>
    <w:rsid w:val="00813FAB"/>
    <w:rsid w:val="00820449"/>
    <w:rsid w:val="008260F9"/>
    <w:rsid w:val="00847B4C"/>
    <w:rsid w:val="008541FB"/>
    <w:rsid w:val="0085547F"/>
    <w:rsid w:val="00861A93"/>
    <w:rsid w:val="00883D20"/>
    <w:rsid w:val="00896D1C"/>
    <w:rsid w:val="008A5FEE"/>
    <w:rsid w:val="008B14A0"/>
    <w:rsid w:val="008C2FC3"/>
    <w:rsid w:val="008D10BC"/>
    <w:rsid w:val="008F12F7"/>
    <w:rsid w:val="008F22A0"/>
    <w:rsid w:val="008F58B2"/>
    <w:rsid w:val="00905F7F"/>
    <w:rsid w:val="009064EC"/>
    <w:rsid w:val="00916680"/>
    <w:rsid w:val="009247F8"/>
    <w:rsid w:val="00933E81"/>
    <w:rsid w:val="00945A73"/>
    <w:rsid w:val="009563C5"/>
    <w:rsid w:val="009716D5"/>
    <w:rsid w:val="00972002"/>
    <w:rsid w:val="009751FA"/>
    <w:rsid w:val="00997818"/>
    <w:rsid w:val="009C6E90"/>
    <w:rsid w:val="009D36BA"/>
    <w:rsid w:val="009E00C3"/>
    <w:rsid w:val="009E15E5"/>
    <w:rsid w:val="009E360A"/>
    <w:rsid w:val="009F2BD3"/>
    <w:rsid w:val="00A00D1F"/>
    <w:rsid w:val="00A072A2"/>
    <w:rsid w:val="00A128FD"/>
    <w:rsid w:val="00A13B86"/>
    <w:rsid w:val="00A17774"/>
    <w:rsid w:val="00A227F9"/>
    <w:rsid w:val="00A234BF"/>
    <w:rsid w:val="00A267AD"/>
    <w:rsid w:val="00A32D15"/>
    <w:rsid w:val="00A45EE1"/>
    <w:rsid w:val="00A476DF"/>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4E08"/>
    <w:rsid w:val="00AB7193"/>
    <w:rsid w:val="00AD6F0C"/>
    <w:rsid w:val="00AD7A51"/>
    <w:rsid w:val="00AF2A78"/>
    <w:rsid w:val="00AF4B1B"/>
    <w:rsid w:val="00AF64D0"/>
    <w:rsid w:val="00B11A16"/>
    <w:rsid w:val="00B11C59"/>
    <w:rsid w:val="00B1337E"/>
    <w:rsid w:val="00B15B28"/>
    <w:rsid w:val="00B3119D"/>
    <w:rsid w:val="00B47B42"/>
    <w:rsid w:val="00B51054"/>
    <w:rsid w:val="00B52F10"/>
    <w:rsid w:val="00B55908"/>
    <w:rsid w:val="00B572B7"/>
    <w:rsid w:val="00B72A37"/>
    <w:rsid w:val="00B738D1"/>
    <w:rsid w:val="00BA32E8"/>
    <w:rsid w:val="00BB29C5"/>
    <w:rsid w:val="00BC1E13"/>
    <w:rsid w:val="00BC4453"/>
    <w:rsid w:val="00BC71B6"/>
    <w:rsid w:val="00BD06B0"/>
    <w:rsid w:val="00BD5BDE"/>
    <w:rsid w:val="00BE1C44"/>
    <w:rsid w:val="00BE2FD4"/>
    <w:rsid w:val="00BE3E0E"/>
    <w:rsid w:val="00C01E2D"/>
    <w:rsid w:val="00C04D68"/>
    <w:rsid w:val="00C07507"/>
    <w:rsid w:val="00C11F94"/>
    <w:rsid w:val="00C13310"/>
    <w:rsid w:val="00C22F0B"/>
    <w:rsid w:val="00C3410A"/>
    <w:rsid w:val="00C3609F"/>
    <w:rsid w:val="00C4361D"/>
    <w:rsid w:val="00C50BCE"/>
    <w:rsid w:val="00C56236"/>
    <w:rsid w:val="00C6161A"/>
    <w:rsid w:val="00C760F8"/>
    <w:rsid w:val="00C76C12"/>
    <w:rsid w:val="00C91152"/>
    <w:rsid w:val="00C91156"/>
    <w:rsid w:val="00C94EE8"/>
    <w:rsid w:val="00CC176C"/>
    <w:rsid w:val="00CC5843"/>
    <w:rsid w:val="00CD1FEA"/>
    <w:rsid w:val="00CD2136"/>
    <w:rsid w:val="00D02316"/>
    <w:rsid w:val="00D04A29"/>
    <w:rsid w:val="00D07C53"/>
    <w:rsid w:val="00D105EA"/>
    <w:rsid w:val="00D14D22"/>
    <w:rsid w:val="00D33298"/>
    <w:rsid w:val="00D45298"/>
    <w:rsid w:val="00D57D5E"/>
    <w:rsid w:val="00D64EB1"/>
    <w:rsid w:val="00D80DBD"/>
    <w:rsid w:val="00D82358"/>
    <w:rsid w:val="00D83EE1"/>
    <w:rsid w:val="00D974A5"/>
    <w:rsid w:val="00DB4EA7"/>
    <w:rsid w:val="00DC08C5"/>
    <w:rsid w:val="00DD28A2"/>
    <w:rsid w:val="00DE3F54"/>
    <w:rsid w:val="00E02EAF"/>
    <w:rsid w:val="00E069BA"/>
    <w:rsid w:val="00E12E92"/>
    <w:rsid w:val="00E16237"/>
    <w:rsid w:val="00E2045E"/>
    <w:rsid w:val="00E51E59"/>
    <w:rsid w:val="00E56DE5"/>
    <w:rsid w:val="00E7545A"/>
    <w:rsid w:val="00E9019B"/>
    <w:rsid w:val="00E94D66"/>
    <w:rsid w:val="00EB1125"/>
    <w:rsid w:val="00EC358B"/>
    <w:rsid w:val="00EC52EC"/>
    <w:rsid w:val="00EE07AB"/>
    <w:rsid w:val="00EE0D45"/>
    <w:rsid w:val="00EE658A"/>
    <w:rsid w:val="00EF39CB"/>
    <w:rsid w:val="00EF441F"/>
    <w:rsid w:val="00F00353"/>
    <w:rsid w:val="00F06D17"/>
    <w:rsid w:val="00F352E1"/>
    <w:rsid w:val="00F40A11"/>
    <w:rsid w:val="00F443B7"/>
    <w:rsid w:val="00F447FB"/>
    <w:rsid w:val="00F57846"/>
    <w:rsid w:val="00F637AC"/>
    <w:rsid w:val="00F63A43"/>
    <w:rsid w:val="00F713FF"/>
    <w:rsid w:val="00F7282A"/>
    <w:rsid w:val="00F80D72"/>
    <w:rsid w:val="00F82D2A"/>
    <w:rsid w:val="00F84CF2"/>
    <w:rsid w:val="00F95DBB"/>
    <w:rsid w:val="00FA5405"/>
    <w:rsid w:val="00FA5E9A"/>
    <w:rsid w:val="00FC0585"/>
    <w:rsid w:val="00FC21A1"/>
    <w:rsid w:val="00FD1D37"/>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8E1FF9"/>
  <w15:docId w15:val="{05050B24-57C8-4521-B3A0-92FDB939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793746"/>
    <w:pPr>
      <w:tabs>
        <w:tab w:val="center" w:pos="4680"/>
        <w:tab w:val="right" w:pos="9360"/>
      </w:tabs>
    </w:pPr>
  </w:style>
  <w:style w:type="character" w:customStyle="1" w:styleId="HeaderChar">
    <w:name w:val="Header Char"/>
    <w:basedOn w:val="DefaultParagraphFont"/>
    <w:link w:val="Header"/>
    <w:uiPriority w:val="99"/>
    <w:rsid w:val="00793746"/>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AB4E08"/>
    <w:pPr>
      <w:tabs>
        <w:tab w:val="center" w:pos="4680"/>
        <w:tab w:val="right" w:pos="9360"/>
      </w:tabs>
    </w:pPr>
  </w:style>
  <w:style w:type="character" w:customStyle="1" w:styleId="FooterChar">
    <w:name w:val="Footer Char"/>
    <w:basedOn w:val="DefaultParagraphFont"/>
    <w:link w:val="Footer"/>
    <w:uiPriority w:val="99"/>
    <w:semiHidden/>
    <w:rsid w:val="00AB4E08"/>
    <w:rPr>
      <w:rFonts w:ascii="Times New Roman" w:eastAsia="Times New Roman" w:hAnsi="Times New Roman" w:cs="Times New Roman"/>
      <w:sz w:val="24"/>
      <w:szCs w:val="20"/>
    </w:rPr>
  </w:style>
  <w:style w:type="paragraph" w:customStyle="1" w:styleId="Footer1">
    <w:name w:val="Footer1"/>
    <w:basedOn w:val="Normal"/>
    <w:qFormat/>
    <w:rsid w:val="00FD1D37"/>
    <w:pPr>
      <w:tabs>
        <w:tab w:val="right" w:pos="8550"/>
      </w:tabs>
    </w:pPr>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29013">
      <w:bodyDiv w:val="1"/>
      <w:marLeft w:val="0"/>
      <w:marRight w:val="0"/>
      <w:marTop w:val="0"/>
      <w:marBottom w:val="0"/>
      <w:divBdr>
        <w:top w:val="none" w:sz="0" w:space="0" w:color="auto"/>
        <w:left w:val="none" w:sz="0" w:space="0" w:color="auto"/>
        <w:bottom w:val="none" w:sz="0" w:space="0" w:color="auto"/>
        <w:right w:val="none" w:sz="0" w:space="0" w:color="auto"/>
      </w:divBdr>
    </w:div>
    <w:div w:id="498429910">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604BA-76A6-469A-B74A-5AE698CD5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14</cp:revision>
  <cp:lastPrinted>2010-01-08T18:19:00Z</cp:lastPrinted>
  <dcterms:created xsi:type="dcterms:W3CDTF">2016-12-19T20:17:00Z</dcterms:created>
  <dcterms:modified xsi:type="dcterms:W3CDTF">2017-01-02T18:28:00Z</dcterms:modified>
</cp:coreProperties>
</file>