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86" w:rsidRDefault="00174586" w:rsidP="00E17C5C">
      <w:pPr>
        <w:pStyle w:val="A-BH"/>
        <w:rPr>
          <w:rFonts w:cs="Times New Roman"/>
        </w:rPr>
      </w:pPr>
      <w:r w:rsidRPr="006F08FF">
        <w:t xml:space="preserve">Setting </w:t>
      </w:r>
      <w:proofErr w:type="gramStart"/>
      <w:r w:rsidRPr="006F08FF">
        <w:t>Up</w:t>
      </w:r>
      <w:proofErr w:type="gramEnd"/>
      <w:r w:rsidRPr="006F08FF">
        <w:t xml:space="preserve"> a Blog</w:t>
      </w:r>
    </w:p>
    <w:p w:rsidR="00174586" w:rsidRPr="006F08FF" w:rsidRDefault="00174586" w:rsidP="00E17C5C">
      <w:pPr>
        <w:pStyle w:val="A-CH"/>
      </w:pPr>
      <w:r w:rsidRPr="006F08FF">
        <w:t xml:space="preserve">What </w:t>
      </w:r>
      <w:r>
        <w:t>I</w:t>
      </w:r>
      <w:r w:rsidRPr="006F08FF">
        <w:t xml:space="preserve">s a </w:t>
      </w:r>
      <w:r>
        <w:t>B</w:t>
      </w:r>
      <w:r w:rsidRPr="006F08FF">
        <w:t>log?</w:t>
      </w:r>
    </w:p>
    <w:p w:rsidR="00174586" w:rsidRPr="006F08FF" w:rsidRDefault="00174586" w:rsidP="00E17C5C">
      <w:pPr>
        <w:pStyle w:val="A-Text"/>
      </w:pPr>
      <w:r w:rsidRPr="006F08FF">
        <w:t xml:space="preserve">A blog is a type of </w:t>
      </w:r>
      <w:r>
        <w:t>W</w:t>
      </w:r>
      <w:r w:rsidRPr="006F08FF">
        <w:t>eb</w:t>
      </w:r>
      <w:r>
        <w:t xml:space="preserve"> </w:t>
      </w:r>
      <w:r w:rsidRPr="006F08FF">
        <w:t xml:space="preserve">site maintained by an individual or a class with written entries or embedded items such as graphics or videos. Entries </w:t>
      </w:r>
      <w:r>
        <w:t xml:space="preserve">(called “posts”) </w:t>
      </w:r>
      <w:r w:rsidRPr="006F08FF">
        <w:t>are commonly displayed in reverse</w:t>
      </w:r>
      <w:r>
        <w:t xml:space="preserve"> </w:t>
      </w:r>
      <w:r w:rsidRPr="006F08FF">
        <w:t>chronological order.</w:t>
      </w:r>
      <w:r>
        <w:t xml:space="preserve"> Usually readers can leave comments on each entry.</w:t>
      </w:r>
    </w:p>
    <w:p w:rsidR="00174586" w:rsidRPr="006F08FF" w:rsidRDefault="00174586" w:rsidP="00E17C5C">
      <w:pPr>
        <w:pStyle w:val="A-Text"/>
      </w:pPr>
      <w:r>
        <w:tab/>
      </w:r>
      <w:r w:rsidRPr="006F08FF">
        <w:t>Blogging can be used for reading and writing, conversations around topics, communicating with a larger audience</w:t>
      </w:r>
      <w:r>
        <w:t>,</w:t>
      </w:r>
      <w:r w:rsidRPr="006F08FF">
        <w:t xml:space="preserve"> or sharing examples from learning portfolios. It can be an effective venue for networked learning. Reading and commenting to one another creates a dialogue</w:t>
      </w:r>
      <w:r>
        <w:t xml:space="preserve"> and, ideally, encourages</w:t>
      </w:r>
      <w:r w:rsidRPr="006F08FF">
        <w:t xml:space="preserve"> persuasive writing and critical thinking.</w:t>
      </w:r>
    </w:p>
    <w:p w:rsidR="00174586" w:rsidRPr="006F08FF" w:rsidRDefault="00174586" w:rsidP="00E17C5C">
      <w:pPr>
        <w:pStyle w:val="A-CH"/>
      </w:pPr>
      <w:r w:rsidRPr="006F08FF">
        <w:t>Blogging Web</w:t>
      </w:r>
      <w:r>
        <w:t xml:space="preserve"> S</w:t>
      </w:r>
      <w:r w:rsidRPr="006F08FF">
        <w:t>ites</w:t>
      </w:r>
    </w:p>
    <w:p w:rsidR="00174586" w:rsidRPr="006F08FF" w:rsidRDefault="00174586" w:rsidP="00E17C5C">
      <w:pPr>
        <w:pStyle w:val="A-Text"/>
      </w:pPr>
      <w:r>
        <w:t>You can use</w:t>
      </w:r>
      <w:r w:rsidRPr="006F08FF">
        <w:t xml:space="preserve"> many different platforms </w:t>
      </w:r>
      <w:r>
        <w:t xml:space="preserve">for creating a </w:t>
      </w:r>
      <w:r w:rsidRPr="006F08FF">
        <w:t xml:space="preserve">classroom blog. The most popular options for </w:t>
      </w:r>
      <w:r>
        <w:t xml:space="preserve">free </w:t>
      </w:r>
      <w:r w:rsidRPr="006F08FF">
        <w:t>classroom blogs are</w:t>
      </w:r>
      <w:r>
        <w:t xml:space="preserve"> these</w:t>
      </w:r>
      <w:r w:rsidRPr="006F08FF">
        <w:t>:</w:t>
      </w:r>
    </w:p>
    <w:p w:rsidR="00174586" w:rsidRPr="006F08FF" w:rsidRDefault="00174586" w:rsidP="00E17C5C">
      <w:pPr>
        <w:pStyle w:val="A-BulletList-quadleft"/>
      </w:pPr>
      <w:proofErr w:type="spellStart"/>
      <w:r w:rsidRPr="006F08FF">
        <w:t>Edublogs</w:t>
      </w:r>
      <w:proofErr w:type="spellEnd"/>
      <w:r w:rsidRPr="006F08FF">
        <w:t xml:space="preserve"> </w:t>
      </w:r>
      <w:hyperlink r:id="rId8" w:history="1">
        <w:r w:rsidRPr="005F506D">
          <w:rPr>
            <w:rStyle w:val="Hyperlink"/>
          </w:rPr>
          <w:t>(http://edublogs.org/)</w:t>
        </w:r>
      </w:hyperlink>
    </w:p>
    <w:p w:rsidR="00174586" w:rsidRPr="006F08FF" w:rsidRDefault="00174586" w:rsidP="00E17C5C">
      <w:pPr>
        <w:pStyle w:val="A-BulletList-quadleft"/>
      </w:pPr>
      <w:r w:rsidRPr="006F08FF">
        <w:t xml:space="preserve">Blogger </w:t>
      </w:r>
      <w:hyperlink r:id="rId9" w:history="1">
        <w:r w:rsidRPr="005E21D8">
          <w:rPr>
            <w:rStyle w:val="Hyperlink"/>
          </w:rPr>
          <w:t>(http://www.blogger.com/</w:t>
        </w:r>
      </w:hyperlink>
      <w:r>
        <w:t>)</w:t>
      </w:r>
    </w:p>
    <w:p w:rsidR="00174586" w:rsidRDefault="00174586" w:rsidP="00E17C5C">
      <w:pPr>
        <w:pStyle w:val="A-BulletList-quadleft"/>
      </w:pPr>
      <w:proofErr w:type="spellStart"/>
      <w:r w:rsidRPr="006F08FF">
        <w:t>WordPress</w:t>
      </w:r>
      <w:proofErr w:type="spellEnd"/>
      <w:r w:rsidRPr="006F08FF">
        <w:t xml:space="preserve"> </w:t>
      </w:r>
      <w:r>
        <w:t>(</w:t>
      </w:r>
      <w:hyperlink r:id="rId10" w:history="1">
        <w:r w:rsidRPr="00CC1D42">
          <w:rPr>
            <w:rStyle w:val="Hyperlink"/>
          </w:rPr>
          <w:t>http://wordpress.com/</w:t>
        </w:r>
      </w:hyperlink>
      <w:r>
        <w:t>)</w:t>
      </w:r>
    </w:p>
    <w:p w:rsidR="00174586" w:rsidRPr="006F08FF" w:rsidRDefault="00174586" w:rsidP="00E17C5C">
      <w:pPr>
        <w:pStyle w:val="A-BulletList-quadleft"/>
      </w:pPr>
      <w:proofErr w:type="spellStart"/>
      <w:r w:rsidRPr="006F08FF">
        <w:t>Classblogmeister</w:t>
      </w:r>
      <w:proofErr w:type="spellEnd"/>
      <w:r>
        <w:t xml:space="preserve"> (</w:t>
      </w:r>
      <w:hyperlink r:id="rId11" w:history="1">
        <w:r w:rsidRPr="005F506D">
          <w:rPr>
            <w:rStyle w:val="Hyperlink"/>
          </w:rPr>
          <w:t>http://classblogmeister.com/</w:t>
        </w:r>
      </w:hyperlink>
      <w:r>
        <w:t>)</w:t>
      </w:r>
    </w:p>
    <w:p w:rsidR="00174586" w:rsidRPr="006F08FF" w:rsidRDefault="00174586" w:rsidP="00E17C5C">
      <w:pPr>
        <w:pStyle w:val="A-BulletList-withspaceafter"/>
        <w:ind w:left="360"/>
      </w:pPr>
      <w:r w:rsidRPr="006F08FF">
        <w:t>21 Classes</w:t>
      </w:r>
      <w:r>
        <w:t xml:space="preserve"> (free version limited to ten student accounts) (</w:t>
      </w:r>
      <w:hyperlink r:id="rId12" w:history="1">
        <w:r w:rsidRPr="005F506D">
          <w:rPr>
            <w:rStyle w:val="Hyperlink"/>
          </w:rPr>
          <w:t>http://www.21classes.com/</w:t>
        </w:r>
      </w:hyperlink>
      <w:r>
        <w:t>)</w:t>
      </w:r>
    </w:p>
    <w:p w:rsidR="00174586" w:rsidRDefault="00174586" w:rsidP="00E17C5C">
      <w:pPr>
        <w:pStyle w:val="A-Text"/>
      </w:pPr>
      <w:r>
        <w:t>All</w:t>
      </w:r>
      <w:r w:rsidRPr="006F08FF">
        <w:t xml:space="preserve"> the</w:t>
      </w:r>
      <w:r>
        <w:t>se</w:t>
      </w:r>
      <w:r w:rsidRPr="006F08FF">
        <w:t xml:space="preserve"> sites have step-by-step instruct</w:t>
      </w:r>
      <w:r>
        <w:t xml:space="preserve">ions for signing up for a blog. </w:t>
      </w:r>
      <w:r w:rsidRPr="006F08FF">
        <w:t>You will need to register with an e</w:t>
      </w:r>
      <w:r>
        <w:t>-</w:t>
      </w:r>
      <w:r w:rsidRPr="006F08FF">
        <w:t xml:space="preserve">mail address and password and choose a name for your blog. There will be a choice of themes and page layouts </w:t>
      </w:r>
      <w:r>
        <w:t xml:space="preserve">that can be changed anytime. </w:t>
      </w:r>
      <w:r w:rsidRPr="006F08FF">
        <w:t>Be mindful of your school</w:t>
      </w:r>
      <w:r>
        <w:t>’</w:t>
      </w:r>
      <w:r w:rsidRPr="006F08FF">
        <w:t>s policy about posting student work</w:t>
      </w:r>
      <w:r>
        <w:t xml:space="preserve"> and </w:t>
      </w:r>
      <w:r w:rsidRPr="006F08FF">
        <w:t>images online or bl</w:t>
      </w:r>
      <w:r>
        <w:t xml:space="preserve">ogs that contain advertisements. </w:t>
      </w:r>
      <w:r w:rsidRPr="006F08FF">
        <w:t xml:space="preserve">Consider </w:t>
      </w:r>
      <w:r>
        <w:t xml:space="preserve">checking with parents and administrators before using blogs in the classroom; you may also want to have your </w:t>
      </w:r>
      <w:r w:rsidRPr="006F08FF">
        <w:t xml:space="preserve">students sign a </w:t>
      </w:r>
      <w:r>
        <w:t>“</w:t>
      </w:r>
      <w:r w:rsidRPr="006F08FF">
        <w:t>Blogging Agreement</w:t>
      </w:r>
      <w:r>
        <w:t>.”</w:t>
      </w:r>
    </w:p>
    <w:p w:rsidR="00174586" w:rsidRDefault="00174586" w:rsidP="00E17C5C">
      <w:pPr>
        <w:pStyle w:val="A-CH"/>
        <w:rPr>
          <w:rFonts w:cs="Times New Roman"/>
        </w:rPr>
      </w:pPr>
      <w:r>
        <w:t xml:space="preserve">Identifying the </w:t>
      </w:r>
      <w:r w:rsidRPr="006F08FF">
        <w:t>Educational Objective</w:t>
      </w:r>
    </w:p>
    <w:p w:rsidR="00174586" w:rsidRPr="006F08FF" w:rsidRDefault="00174586" w:rsidP="00E17C5C">
      <w:pPr>
        <w:pStyle w:val="A-Text"/>
      </w:pPr>
      <w:r>
        <w:t xml:space="preserve">Before using blogs in the classroom, think about your objective. </w:t>
      </w:r>
      <w:r w:rsidRPr="006F08FF">
        <w:t>How will writing, sharing</w:t>
      </w:r>
      <w:r>
        <w:t>,</w:t>
      </w:r>
      <w:r w:rsidRPr="006F08FF">
        <w:t xml:space="preserve"> and posting comments to classmates meet the standards or educati</w:t>
      </w:r>
      <w:r>
        <w:t>onal objectives of the lesson? These are some other questions to consider:</w:t>
      </w:r>
    </w:p>
    <w:p w:rsidR="00174586" w:rsidRPr="006F08FF" w:rsidRDefault="00174586" w:rsidP="00E17C5C">
      <w:pPr>
        <w:pStyle w:val="A-BulletList-quadleft"/>
      </w:pPr>
      <w:r w:rsidRPr="006F08FF">
        <w:t xml:space="preserve">What would you like </w:t>
      </w:r>
      <w:r>
        <w:t xml:space="preserve">the </w:t>
      </w:r>
      <w:r w:rsidRPr="006F08FF">
        <w:t>students to understand?</w:t>
      </w:r>
    </w:p>
    <w:p w:rsidR="00174586" w:rsidRPr="006F08FF" w:rsidRDefault="00174586" w:rsidP="00E17C5C">
      <w:pPr>
        <w:pStyle w:val="A-BulletList-quadleft"/>
      </w:pPr>
      <w:r>
        <w:t xml:space="preserve">What kind of authentic task (real-world problem) </w:t>
      </w:r>
      <w:r w:rsidRPr="006F08FF">
        <w:t xml:space="preserve">can you design for </w:t>
      </w:r>
      <w:r>
        <w:t xml:space="preserve">the </w:t>
      </w:r>
      <w:r w:rsidRPr="006F08FF">
        <w:t>students to demonstrate their understanding?</w:t>
      </w:r>
    </w:p>
    <w:p w:rsidR="00174586" w:rsidRPr="006F08FF" w:rsidRDefault="00174586" w:rsidP="00E17C5C">
      <w:pPr>
        <w:pStyle w:val="A-BulletList-withspaceafter"/>
        <w:ind w:left="360"/>
      </w:pPr>
      <w:r w:rsidRPr="006F08FF">
        <w:t xml:space="preserve">What supporting activities or tasks need to be completed to help </w:t>
      </w:r>
      <w:r>
        <w:t xml:space="preserve">the </w:t>
      </w:r>
      <w:r w:rsidRPr="006F08FF">
        <w:t>students construct their understanding?</w:t>
      </w:r>
    </w:p>
    <w:p w:rsidR="00174586" w:rsidRDefault="00174586" w:rsidP="00E17C5C">
      <w:pPr>
        <w:pStyle w:val="A-Text"/>
      </w:pPr>
      <w:r>
        <w:t xml:space="preserve">Identifying the objective will help you </w:t>
      </w:r>
      <w:r w:rsidRPr="006F08FF">
        <w:t xml:space="preserve">to decide </w:t>
      </w:r>
      <w:r>
        <w:t xml:space="preserve">such issues as </w:t>
      </w:r>
      <w:r w:rsidRPr="006F08FF">
        <w:t xml:space="preserve">whether each student </w:t>
      </w:r>
      <w:r>
        <w:t xml:space="preserve">should have his or her own </w:t>
      </w:r>
      <w:r w:rsidRPr="006F08FF">
        <w:t>individual blog</w:t>
      </w:r>
      <w:r>
        <w:t>, as opposed to having all the students contribute to one shared blog</w:t>
      </w:r>
      <w:r w:rsidRPr="006F08FF">
        <w:t xml:space="preserve"> (recommended for new bloggers</w:t>
      </w:r>
      <w:r>
        <w:t>).</w:t>
      </w:r>
    </w:p>
    <w:p w:rsidR="00174586" w:rsidRDefault="00174586" w:rsidP="00E17C5C">
      <w:pPr>
        <w:pStyle w:val="A-CH"/>
        <w:rPr>
          <w:rFonts w:cs="Times New Roman"/>
        </w:rPr>
      </w:pPr>
      <w:r>
        <w:lastRenderedPageBreak/>
        <w:t xml:space="preserve">Setting </w:t>
      </w:r>
      <w:proofErr w:type="gramStart"/>
      <w:r>
        <w:t>Up</w:t>
      </w:r>
      <w:proofErr w:type="gramEnd"/>
      <w:r>
        <w:t xml:space="preserve"> </w:t>
      </w:r>
      <w:r w:rsidRPr="006F08FF">
        <w:t>User Accounts</w:t>
      </w:r>
    </w:p>
    <w:p w:rsidR="00174586" w:rsidRDefault="00174586" w:rsidP="00E17C5C">
      <w:pPr>
        <w:pStyle w:val="A-Tex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391795</wp:posOffset>
            </wp:positionV>
            <wp:extent cx="4848225" cy="2228850"/>
            <wp:effectExtent l="19050" t="0" r="9525" b="0"/>
            <wp:wrapSquare wrapText="bothSides"/>
            <wp:docPr id="2" name="Picture 1" descr="http://docs.google.com/File?id=drsthpq_21hnm6dxfh_b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s.google.com/File?id=drsthpq_21hnm6dxfh_b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F08FF">
        <w:t>Once the blog account is set up, you will need to create additional user</w:t>
      </w:r>
      <w:r>
        <w:t xml:space="preserve"> account</w:t>
      </w:r>
      <w:r w:rsidRPr="006F08FF">
        <w:t xml:space="preserve">s for each of your students. Enter a username for each new user. </w:t>
      </w:r>
      <w:r>
        <w:t>T</w:t>
      </w:r>
      <w:r w:rsidRPr="006F08FF">
        <w:t xml:space="preserve">he username </w:t>
      </w:r>
      <w:r>
        <w:t xml:space="preserve">usually appears on the blog accompanying any entries or comments the user posts. </w:t>
      </w:r>
      <w:r w:rsidRPr="006F08FF">
        <w:t xml:space="preserve">Consider using </w:t>
      </w:r>
      <w:r>
        <w:t xml:space="preserve">only </w:t>
      </w:r>
      <w:r w:rsidRPr="006F08FF">
        <w:t>first names to protect your students</w:t>
      </w:r>
      <w:r>
        <w:t>’</w:t>
      </w:r>
      <w:r w:rsidRPr="006F08FF">
        <w:t xml:space="preserve"> privacy.</w:t>
      </w:r>
    </w:p>
    <w:p w:rsidR="00174586" w:rsidRDefault="00174586" w:rsidP="00E17C5C">
      <w:pPr>
        <w:pStyle w:val="A-Text-paragraphwithfirstlineindent"/>
      </w:pPr>
      <w:r>
        <w:t>You will need an e-mail address in order to create each student’s user account. One easy way to create student e-mail accounts is to c</w:t>
      </w:r>
      <w:r w:rsidRPr="006F08FF">
        <w:t xml:space="preserve">reate </w:t>
      </w:r>
      <w:r>
        <w:t xml:space="preserve">your own </w:t>
      </w:r>
      <w:r w:rsidRPr="006F08FF">
        <w:t>e</w:t>
      </w:r>
      <w:r>
        <w:t>-</w:t>
      </w:r>
      <w:r w:rsidRPr="006F08FF">
        <w:t>mail account using Gmail</w:t>
      </w:r>
      <w:r>
        <w:t xml:space="preserve"> (Google’s e-mail service at </w:t>
      </w:r>
      <w:r w:rsidRPr="00964A18">
        <w:rPr>
          <w:i/>
          <w:iCs/>
        </w:rPr>
        <w:t>www.gmail.com</w:t>
      </w:r>
      <w:r>
        <w:t>)</w:t>
      </w:r>
      <w:r w:rsidRPr="006F08FF">
        <w:t xml:space="preserve">. If </w:t>
      </w:r>
      <w:r>
        <w:t xml:space="preserve">your e-mail address </w:t>
      </w:r>
      <w:r w:rsidRPr="006F08FF">
        <w:t xml:space="preserve">is </w:t>
      </w:r>
      <w:r w:rsidRPr="00964A18">
        <w:rPr>
          <w:i/>
          <w:iCs/>
        </w:rPr>
        <w:t>teacher@gmail.com,</w:t>
      </w:r>
      <w:r w:rsidRPr="006F08FF">
        <w:t xml:space="preserve"> all you have to do is add “+</w:t>
      </w:r>
      <w:proofErr w:type="spellStart"/>
      <w:r w:rsidRPr="006F08FF">
        <w:t>studentname</w:t>
      </w:r>
      <w:proofErr w:type="spellEnd"/>
      <w:r w:rsidRPr="006F08FF">
        <w:t xml:space="preserve">” before </w:t>
      </w:r>
      <w:proofErr w:type="gramStart"/>
      <w:r w:rsidRPr="006F08FF">
        <w:t>the @</w:t>
      </w:r>
      <w:proofErr w:type="gramEnd"/>
      <w:r w:rsidRPr="006F08FF">
        <w:t xml:space="preserve"> symbol to make a linked account</w:t>
      </w:r>
      <w:r>
        <w:t xml:space="preserve"> for a student</w:t>
      </w:r>
      <w:r w:rsidRPr="006F08FF">
        <w:t xml:space="preserve">. </w:t>
      </w:r>
      <w:r>
        <w:t>M</w:t>
      </w:r>
      <w:r w:rsidRPr="006F08FF">
        <w:t xml:space="preserve">ail sent to </w:t>
      </w:r>
      <w:r w:rsidRPr="00964A18">
        <w:rPr>
          <w:i/>
          <w:iCs/>
        </w:rPr>
        <w:t>teacher+studentname@gmail.com</w:t>
      </w:r>
      <w:r w:rsidRPr="006F08FF">
        <w:t xml:space="preserve"> will go straight to </w:t>
      </w:r>
      <w:hyperlink r:id="rId15" w:history="1">
        <w:r w:rsidRPr="00964A18">
          <w:rPr>
            <w:rStyle w:val="Hyperlink"/>
            <w:i/>
            <w:iCs/>
            <w:color w:val="auto"/>
          </w:rPr>
          <w:t>teacher@gmail.com</w:t>
        </w:r>
      </w:hyperlink>
      <w:r>
        <w:t xml:space="preserve">, eliminating the need for each </w:t>
      </w:r>
      <w:r w:rsidRPr="006F08FF">
        <w:t xml:space="preserve">student </w:t>
      </w:r>
      <w:r>
        <w:t>to have her or his</w:t>
      </w:r>
      <w:r w:rsidRPr="006F08FF">
        <w:t xml:space="preserve"> own email account.</w:t>
      </w:r>
    </w:p>
    <w:p w:rsidR="00174586" w:rsidRDefault="00174586" w:rsidP="00E17C5C">
      <w:pPr>
        <w:pStyle w:val="A-CH"/>
      </w:pPr>
      <w:r>
        <w:t>Different Roles</w:t>
      </w:r>
    </w:p>
    <w:p w:rsidR="00174586" w:rsidRPr="006F08FF" w:rsidRDefault="00174586" w:rsidP="00E17C5C">
      <w:pPr>
        <w:pStyle w:val="A-Text"/>
      </w:pPr>
      <w:r>
        <w:t xml:space="preserve">On </w:t>
      </w:r>
      <w:proofErr w:type="spellStart"/>
      <w:r w:rsidRPr="006F08FF">
        <w:t>Edublogs</w:t>
      </w:r>
      <w:proofErr w:type="spellEnd"/>
      <w:r w:rsidRPr="006F08FF">
        <w:t xml:space="preserve"> and </w:t>
      </w:r>
      <w:proofErr w:type="spellStart"/>
      <w:r w:rsidRPr="006F08FF">
        <w:t>Word</w:t>
      </w:r>
      <w:r>
        <w:t>P</w:t>
      </w:r>
      <w:r w:rsidRPr="006F08FF">
        <w:t>ress</w:t>
      </w:r>
      <w:proofErr w:type="spellEnd"/>
      <w:r>
        <w:t>,</w:t>
      </w:r>
      <w:r w:rsidRPr="006F08FF">
        <w:t xml:space="preserve"> you can </w:t>
      </w:r>
      <w:r>
        <w:t xml:space="preserve">assign </w:t>
      </w:r>
      <w:r w:rsidRPr="006F08FF">
        <w:t>different roles to individual users</w:t>
      </w:r>
      <w:r>
        <w:t xml:space="preserve"> on a single blog account:</w:t>
      </w:r>
    </w:p>
    <w:p w:rsidR="00174586" w:rsidRPr="00C20AA8" w:rsidRDefault="00174586" w:rsidP="00E17C5C">
      <w:pPr>
        <w:pStyle w:val="A-BulletList-quadleft"/>
      </w:pPr>
      <w:r w:rsidRPr="008E2FE3">
        <w:rPr>
          <w:b/>
          <w:bCs/>
        </w:rPr>
        <w:t>Administrator</w:t>
      </w:r>
      <w:r>
        <w:t>.  The administrator (usually the teacher)</w:t>
      </w:r>
      <w:r w:rsidRPr="00C20AA8">
        <w:t xml:space="preserve"> has access to all the features </w:t>
      </w:r>
      <w:r>
        <w:t>necessary to manage the blog account.</w:t>
      </w:r>
    </w:p>
    <w:p w:rsidR="00174586" w:rsidRPr="00C20AA8" w:rsidRDefault="00174586" w:rsidP="00E17C5C">
      <w:pPr>
        <w:pStyle w:val="A-BulletList-quadleft"/>
      </w:pPr>
      <w:r w:rsidRPr="008E2FE3">
        <w:rPr>
          <w:b/>
          <w:bCs/>
        </w:rPr>
        <w:t>Editor.</w:t>
      </w:r>
      <w:r>
        <w:t xml:space="preserve">  An editor</w:t>
      </w:r>
      <w:r w:rsidRPr="00C20AA8">
        <w:t xml:space="preserve"> can publish posts</w:t>
      </w:r>
      <w:r>
        <w:t xml:space="preserve"> and</w:t>
      </w:r>
      <w:r w:rsidRPr="00C20AA8">
        <w:t xml:space="preserve"> manage other people’s posts.</w:t>
      </w:r>
    </w:p>
    <w:p w:rsidR="00174586" w:rsidRPr="00C20AA8" w:rsidRDefault="00174586" w:rsidP="00E17C5C">
      <w:pPr>
        <w:pStyle w:val="A-BulletList-quadleft"/>
      </w:pPr>
      <w:r w:rsidRPr="009C0EDC">
        <w:rPr>
          <w:b/>
          <w:bCs/>
        </w:rPr>
        <w:t>Author</w:t>
      </w:r>
      <w:r>
        <w:t>.</w:t>
      </w:r>
      <w:r w:rsidRPr="00C20AA8">
        <w:t xml:space="preserve"> </w:t>
      </w:r>
      <w:r>
        <w:t xml:space="preserve"> Authors </w:t>
      </w:r>
      <w:r w:rsidRPr="00C20AA8">
        <w:t>can publish and manage their own posts.</w:t>
      </w:r>
    </w:p>
    <w:p w:rsidR="00174586" w:rsidRPr="00C20AA8" w:rsidRDefault="00174586" w:rsidP="00E17C5C">
      <w:pPr>
        <w:pStyle w:val="A-BulletList-quadleft"/>
      </w:pPr>
      <w:r w:rsidRPr="009C0EDC">
        <w:rPr>
          <w:b/>
          <w:bCs/>
        </w:rPr>
        <w:t>Contributor</w:t>
      </w:r>
      <w:r>
        <w:t>.  Contributors</w:t>
      </w:r>
      <w:r w:rsidRPr="00C20AA8">
        <w:t xml:space="preserve"> can write and manage</w:t>
      </w:r>
      <w:r>
        <w:t xml:space="preserve">, but not </w:t>
      </w:r>
      <w:r w:rsidRPr="00C20AA8">
        <w:t>publish</w:t>
      </w:r>
      <w:r>
        <w:t>, their own</w:t>
      </w:r>
      <w:r w:rsidRPr="00C20AA8">
        <w:t xml:space="preserve"> posts.</w:t>
      </w:r>
    </w:p>
    <w:p w:rsidR="00174586" w:rsidRPr="006F08FF" w:rsidRDefault="00174586" w:rsidP="00E17C5C">
      <w:pPr>
        <w:pStyle w:val="A-BulletList-withspaceafter"/>
        <w:ind w:left="360"/>
      </w:pPr>
      <w:r w:rsidRPr="009C0EDC">
        <w:rPr>
          <w:b/>
          <w:bCs/>
        </w:rPr>
        <w:t>Subscriber</w:t>
      </w:r>
      <w:r>
        <w:t>.  Subscribers</w:t>
      </w:r>
      <w:r w:rsidRPr="00C20AA8">
        <w:t xml:space="preserve"> can </w:t>
      </w:r>
      <w:r>
        <w:t>subscribe to comments or posts, which are delivered to the subscriber’s RSS reader or e-mail account</w:t>
      </w:r>
      <w:r w:rsidRPr="00C20AA8">
        <w:t>.</w:t>
      </w:r>
    </w:p>
    <w:p w:rsidR="00174586" w:rsidRDefault="00174586" w:rsidP="00E17C5C">
      <w:pPr>
        <w:pStyle w:val="A-Text"/>
      </w:pPr>
      <w:r w:rsidRPr="006F08FF">
        <w:t xml:space="preserve">Consider assigning younger students as </w:t>
      </w:r>
      <w:r>
        <w:t>c</w:t>
      </w:r>
      <w:r w:rsidRPr="006F08FF">
        <w:t>ontributors</w:t>
      </w:r>
      <w:r>
        <w:t xml:space="preserve"> </w:t>
      </w:r>
      <w:r w:rsidRPr="006F08FF">
        <w:t xml:space="preserve">so </w:t>
      </w:r>
      <w:r>
        <w:t>e</w:t>
      </w:r>
      <w:r w:rsidRPr="006F08FF">
        <w:t xml:space="preserve">ditors or </w:t>
      </w:r>
      <w:r>
        <w:t>a</w:t>
      </w:r>
      <w:r w:rsidRPr="006F08FF">
        <w:t xml:space="preserve">dministrators can preview and approve the posts before publishing </w:t>
      </w:r>
      <w:r>
        <w:t xml:space="preserve">them on the blog for </w:t>
      </w:r>
      <w:r w:rsidRPr="006F08FF">
        <w:t>public</w:t>
      </w:r>
      <w:r>
        <w:t xml:space="preserve"> viewing</w:t>
      </w:r>
      <w:r w:rsidRPr="006F08FF">
        <w:t>.</w:t>
      </w:r>
    </w:p>
    <w:p w:rsidR="00174586" w:rsidRDefault="00174586" w:rsidP="00E17C5C">
      <w:pPr>
        <w:pStyle w:val="A-CH"/>
        <w:rPr>
          <w:rFonts w:cs="Times New Roman"/>
        </w:rPr>
      </w:pPr>
      <w:r w:rsidRPr="003257C9">
        <w:t>Selecting Viewers</w:t>
      </w:r>
    </w:p>
    <w:p w:rsidR="0058161F" w:rsidRDefault="00174586" w:rsidP="00E17C5C">
      <w:pPr>
        <w:pStyle w:val="A-Text"/>
      </w:pPr>
      <w:r>
        <w:t>For additional privacy, y</w:t>
      </w:r>
      <w:r w:rsidRPr="006F08FF">
        <w:t xml:space="preserve">ou can restrict your blog to readers </w:t>
      </w:r>
      <w:r>
        <w:t>of your choosing</w:t>
      </w:r>
      <w:r w:rsidRPr="006F08FF">
        <w:t xml:space="preserve">. </w:t>
      </w:r>
      <w:r>
        <w:t>Doing so will force those readers to log in before viewing the blog.</w:t>
      </w:r>
    </w:p>
    <w:p w:rsidR="00174586" w:rsidRDefault="00174586" w:rsidP="00E17C5C">
      <w:pPr>
        <w:pStyle w:val="A-Text"/>
      </w:pPr>
      <w:r w:rsidRPr="006F08FF" w:rsidDel="00DB34D7">
        <w:t xml:space="preserve"> </w:t>
      </w:r>
    </w:p>
    <w:p w:rsidR="00174586" w:rsidRDefault="00174586" w:rsidP="00E17C5C">
      <w:pPr>
        <w:pStyle w:val="A-CH"/>
        <w:rPr>
          <w:rFonts w:cs="Times New Roman"/>
        </w:rPr>
      </w:pPr>
      <w:r>
        <w:lastRenderedPageBreak/>
        <w:t xml:space="preserve">Formatting and </w:t>
      </w:r>
      <w:r w:rsidRPr="00C20AA8">
        <w:t xml:space="preserve">Posting </w:t>
      </w:r>
    </w:p>
    <w:p w:rsidR="00174586" w:rsidRDefault="00174586" w:rsidP="00E17C5C">
      <w:pPr>
        <w:pStyle w:val="A-Text"/>
      </w:pPr>
      <w:r w:rsidRPr="006F08FF">
        <w:t xml:space="preserve">The basic logistics of formatting a blog post are similar among </w:t>
      </w:r>
      <w:r>
        <w:t>the various blogging platforms.</w:t>
      </w:r>
      <w:r w:rsidRPr="006F08FF">
        <w:t xml:space="preserve"> Belo</w:t>
      </w:r>
      <w:r>
        <w:t>w is a sample of a typical post:</w:t>
      </w:r>
    </w:p>
    <w:p w:rsidR="000E288E" w:rsidRPr="006F08FF" w:rsidRDefault="000E288E" w:rsidP="00E17C5C">
      <w:pPr>
        <w:pStyle w:val="A-Text"/>
      </w:pPr>
    </w:p>
    <w:p w:rsidR="00174586" w:rsidRPr="006F08FF" w:rsidRDefault="00174586" w:rsidP="00BB34C1">
      <w:pPr>
        <w:pStyle w:val="text"/>
        <w:ind w:left="-450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6553200" cy="4512476"/>
            <wp:effectExtent l="19050" t="0" r="0" b="0"/>
            <wp:docPr id="1" name="Picture 2" descr="http://docs.google.com/File?id=drsthpq_24f28r6khj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s.google.com/File?id=drsthpq_24f28r6khj_b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512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86" w:rsidRPr="006F08FF" w:rsidRDefault="00174586" w:rsidP="00174586">
      <w:pPr>
        <w:pStyle w:val="text"/>
        <w:rPr>
          <w:rFonts w:cs="Times New Roman"/>
        </w:rPr>
      </w:pPr>
    </w:p>
    <w:p w:rsidR="00174586" w:rsidRDefault="00174586" w:rsidP="00D204CB">
      <w:pPr>
        <w:pStyle w:val="A-Numberleftwithorginialspaceafter"/>
        <w:ind w:left="540"/>
        <w:rPr>
          <w:rFonts w:cs="Times New Roman"/>
        </w:rPr>
      </w:pPr>
      <w:r w:rsidRPr="006F08FF">
        <w:t>Choose a descriptive blog post title</w:t>
      </w:r>
      <w:r>
        <w:rPr>
          <w:rFonts w:ascii="Papyrus" w:hAnsi="Papyrus" w:cs="Papyrus"/>
        </w:rPr>
        <w:t xml:space="preserve">. </w:t>
      </w:r>
      <w:r>
        <w:t>K</w:t>
      </w:r>
      <w:r w:rsidRPr="006F08FF">
        <w:t>eep it short.</w:t>
      </w:r>
    </w:p>
    <w:p w:rsidR="00174586" w:rsidRDefault="00174586" w:rsidP="00D204CB">
      <w:pPr>
        <w:pStyle w:val="A-Numberleftwithorginialspaceafter"/>
        <w:ind w:left="540"/>
        <w:rPr>
          <w:rFonts w:cs="Times New Roman"/>
        </w:rPr>
      </w:pPr>
      <w:r w:rsidRPr="006F08FF">
        <w:t>Wr</w:t>
      </w:r>
      <w:r>
        <w:t>ite your post in the body area.</w:t>
      </w:r>
      <w:r w:rsidRPr="006F08FF">
        <w:t xml:space="preserve"> Consider writing your post offline first so you have time to edit, revise</w:t>
      </w:r>
      <w:r>
        <w:t xml:space="preserve">, and check spelling. If you draft your post in Microsoft Word, the </w:t>
      </w:r>
      <w:proofErr w:type="spellStart"/>
      <w:r>
        <w:t>WordPress</w:t>
      </w:r>
      <w:proofErr w:type="spellEnd"/>
      <w:r>
        <w:t xml:space="preserve"> blogging platform’s</w:t>
      </w:r>
      <w:r w:rsidRPr="006F08FF">
        <w:t xml:space="preserve"> </w:t>
      </w:r>
      <w:r>
        <w:t>“</w:t>
      </w:r>
      <w:r w:rsidRPr="006F08FF">
        <w:t>Paste from Word</w:t>
      </w:r>
      <w:r>
        <w:t>”</w:t>
      </w:r>
      <w:r w:rsidRPr="006F08FF">
        <w:t xml:space="preserve"> </w:t>
      </w:r>
      <w:r>
        <w:t xml:space="preserve">tool </w:t>
      </w:r>
      <w:r w:rsidRPr="006F08FF">
        <w:t>remove</w:t>
      </w:r>
      <w:r>
        <w:t>s the word processor’s extra code, which can make editing your post difficult.</w:t>
      </w:r>
    </w:p>
    <w:p w:rsidR="00174586" w:rsidRDefault="00174586" w:rsidP="00D204CB">
      <w:pPr>
        <w:pStyle w:val="CH"/>
        <w:ind w:left="540"/>
        <w:rPr>
          <w:rFonts w:cs="Times New Roman"/>
        </w:rPr>
      </w:pPr>
    </w:p>
    <w:p w:rsidR="00174586" w:rsidRDefault="00174586" w:rsidP="00D204CB">
      <w:pPr>
        <w:pStyle w:val="A-Numberleftwithorginialspaceafter"/>
        <w:ind w:left="540"/>
        <w:rPr>
          <w:rFonts w:cs="Times New Roman"/>
        </w:rPr>
      </w:pPr>
      <w:r w:rsidRPr="006F08FF">
        <w:t xml:space="preserve">You can </w:t>
      </w:r>
      <w:r>
        <w:t xml:space="preserve">apply various </w:t>
      </w:r>
      <w:r w:rsidRPr="006F08FF">
        <w:t>format</w:t>
      </w:r>
      <w:r>
        <w:t>s to the text in</w:t>
      </w:r>
      <w:r w:rsidRPr="006F08FF">
        <w:t xml:space="preserve"> your blog</w:t>
      </w:r>
      <w:r>
        <w:t>, such as</w:t>
      </w:r>
      <w:r w:rsidRPr="006F08FF">
        <w:t xml:space="preserve"> color, bold, italic, numbering, bullets</w:t>
      </w:r>
      <w:r>
        <w:t xml:space="preserve">, and alignment. </w:t>
      </w:r>
      <w:r w:rsidRPr="006F08FF">
        <w:t>Consider using headings</w:t>
      </w:r>
      <w:r>
        <w:t>,</w:t>
      </w:r>
      <w:r w:rsidRPr="006F08FF">
        <w:t xml:space="preserve"> </w:t>
      </w:r>
      <w:r>
        <w:t xml:space="preserve">and keep your paragraphs short. </w:t>
      </w:r>
      <w:r w:rsidRPr="006F08FF">
        <w:t xml:space="preserve">Insert hyperlinks to connect to other </w:t>
      </w:r>
      <w:r>
        <w:t>W</w:t>
      </w:r>
      <w:r w:rsidRPr="006F08FF">
        <w:t>eb</w:t>
      </w:r>
      <w:r>
        <w:t xml:space="preserve"> </w:t>
      </w:r>
      <w:r w:rsidRPr="006F08FF">
        <w:t>sites and resources.</w:t>
      </w:r>
    </w:p>
    <w:p w:rsidR="00174586" w:rsidRDefault="00174586" w:rsidP="00D204CB">
      <w:pPr>
        <w:pStyle w:val="CH"/>
        <w:ind w:left="540"/>
        <w:rPr>
          <w:rFonts w:cs="Times New Roman"/>
        </w:rPr>
      </w:pPr>
    </w:p>
    <w:p w:rsidR="00174586" w:rsidRDefault="00174586" w:rsidP="00D204CB">
      <w:pPr>
        <w:pStyle w:val="A-Numberleftwithorginialspaceafter"/>
        <w:ind w:left="540"/>
        <w:rPr>
          <w:rFonts w:cs="Times New Roman"/>
        </w:rPr>
      </w:pPr>
      <w:r w:rsidRPr="006F08FF">
        <w:t>Most blogging platforms will allow y</w:t>
      </w:r>
      <w:r>
        <w:t xml:space="preserve">ou to embed a variety of media, such as </w:t>
      </w:r>
      <w:r w:rsidRPr="006F08FF">
        <w:t xml:space="preserve">images, audio, video, </w:t>
      </w:r>
      <w:r>
        <w:t xml:space="preserve">and polls. </w:t>
      </w:r>
      <w:r w:rsidRPr="006F08FF">
        <w:t>You can edit the HTML code directly to embed other media formats.</w:t>
      </w:r>
      <w:r>
        <w:t xml:space="preserve"> (</w:t>
      </w:r>
      <w:r w:rsidRPr="006F08FF">
        <w:t xml:space="preserve">Media projects like PowerPoint assignments might need to be uploaded to a file sharing site like </w:t>
      </w:r>
      <w:hyperlink r:id="rId17" w:history="1">
        <w:r w:rsidRPr="00920903">
          <w:rPr>
            <w:rStyle w:val="Hyperlink"/>
            <w:i/>
            <w:iCs/>
          </w:rPr>
          <w:t>www.slideshare.com</w:t>
        </w:r>
      </w:hyperlink>
      <w:r w:rsidRPr="006F08FF">
        <w:t xml:space="preserve"> and then embedded into the blog for viewing.</w:t>
      </w:r>
      <w:r>
        <w:t>)</w:t>
      </w:r>
    </w:p>
    <w:p w:rsidR="00174586" w:rsidRDefault="00174586" w:rsidP="00D204CB">
      <w:pPr>
        <w:pStyle w:val="CH"/>
        <w:ind w:left="540"/>
        <w:rPr>
          <w:rFonts w:cs="Times New Roman"/>
        </w:rPr>
      </w:pPr>
    </w:p>
    <w:p w:rsidR="00174586" w:rsidRDefault="00174586" w:rsidP="00D204CB">
      <w:pPr>
        <w:pStyle w:val="A-Numberleftwithorginialspaceafter"/>
        <w:ind w:left="540"/>
        <w:rPr>
          <w:rFonts w:cs="Times New Roman"/>
        </w:rPr>
      </w:pPr>
      <w:r w:rsidRPr="006F08FF">
        <w:t xml:space="preserve">You can </w:t>
      </w:r>
      <w:r>
        <w:t>“</w:t>
      </w:r>
      <w:r w:rsidRPr="006F08FF">
        <w:t>tag</w:t>
      </w:r>
      <w:r>
        <w:t>”</w:t>
      </w:r>
      <w:r w:rsidRPr="006F08FF">
        <w:t xml:space="preserve"> each blog post with sever</w:t>
      </w:r>
      <w:r>
        <w:t xml:space="preserve">al words to indicate the topic. </w:t>
      </w:r>
      <w:r w:rsidRPr="006F08FF">
        <w:t>Separate tags with commas.</w:t>
      </w:r>
    </w:p>
    <w:p w:rsidR="00174586" w:rsidRDefault="00174586" w:rsidP="00D204CB">
      <w:pPr>
        <w:pStyle w:val="CH"/>
        <w:ind w:left="540"/>
        <w:rPr>
          <w:rFonts w:cs="Times New Roman"/>
        </w:rPr>
      </w:pPr>
    </w:p>
    <w:p w:rsidR="00174586" w:rsidRDefault="00174586" w:rsidP="00D204CB">
      <w:pPr>
        <w:pStyle w:val="A-Numberleftwithorginialspaceafter"/>
        <w:ind w:left="540"/>
        <w:rPr>
          <w:rFonts w:cs="Times New Roman"/>
        </w:rPr>
      </w:pPr>
      <w:r w:rsidRPr="006F08FF">
        <w:t>For a shared class blog, consider creating a category name for each student so you can sort the blog posts by student name.</w:t>
      </w:r>
      <w:r>
        <w:t xml:space="preserve"> For example, you might want to check whether students have submitted an assigned number of posts.</w:t>
      </w:r>
    </w:p>
    <w:p w:rsidR="00174586" w:rsidRDefault="00174586" w:rsidP="00D204CB">
      <w:pPr>
        <w:pStyle w:val="CH"/>
        <w:ind w:left="540"/>
        <w:rPr>
          <w:rFonts w:cs="Times New Roman"/>
        </w:rPr>
      </w:pPr>
    </w:p>
    <w:p w:rsidR="00174586" w:rsidRDefault="00174586" w:rsidP="00D204CB">
      <w:pPr>
        <w:pStyle w:val="A-Numberleftwithorginialspaceafter"/>
        <w:ind w:left="540"/>
        <w:rPr>
          <w:rFonts w:cs="Times New Roman"/>
        </w:rPr>
      </w:pPr>
      <w:r w:rsidRPr="006F08FF">
        <w:t xml:space="preserve">Publish the blog entry or </w:t>
      </w:r>
      <w:r>
        <w:t xml:space="preserve">save it for later </w:t>
      </w:r>
      <w:r w:rsidRPr="006F08FF">
        <w:t>review</w:t>
      </w:r>
      <w:r>
        <w:t xml:space="preserve"> by the blog editor</w:t>
      </w:r>
      <w:r w:rsidRPr="006F08FF">
        <w:t>.</w:t>
      </w:r>
    </w:p>
    <w:p w:rsidR="00174586" w:rsidRDefault="00174586" w:rsidP="00174586">
      <w:pPr>
        <w:pStyle w:val="CH"/>
        <w:rPr>
          <w:rFonts w:cs="Times New Roman"/>
        </w:rPr>
      </w:pPr>
    </w:p>
    <w:p w:rsidR="00174586" w:rsidRDefault="00174586" w:rsidP="000E288E">
      <w:pPr>
        <w:pStyle w:val="A-Text"/>
      </w:pPr>
      <w:r w:rsidRPr="006F08FF">
        <w:t xml:space="preserve">Encourage </w:t>
      </w:r>
      <w:r>
        <w:t>the</w:t>
      </w:r>
      <w:r w:rsidRPr="006F08FF">
        <w:t xml:space="preserve"> students to maintain high standards of writing</w:t>
      </w:r>
      <w:r>
        <w:t xml:space="preserve">; it may help to remind them that </w:t>
      </w:r>
      <w:r w:rsidRPr="006F08FF">
        <w:t>blogs usually have a publi</w:t>
      </w:r>
      <w:r>
        <w:t xml:space="preserve">c audience. </w:t>
      </w:r>
      <w:r w:rsidRPr="006F08FF">
        <w:t>Student writing should be organized a</w:t>
      </w:r>
      <w:r>
        <w:t xml:space="preserve">nd written with a strong voice. </w:t>
      </w:r>
      <w:r w:rsidRPr="006F08FF">
        <w:t>The work should be edited for spelling, capitalization, punctuation</w:t>
      </w:r>
      <w:r>
        <w:t>,</w:t>
      </w:r>
      <w:r w:rsidRPr="006F08FF">
        <w:t xml:space="preserve"> an</w:t>
      </w:r>
      <w:r>
        <w:t>d grammar. A</w:t>
      </w:r>
      <w:r w:rsidRPr="006F08FF">
        <w:t xml:space="preserve">ny </w:t>
      </w:r>
      <w:r>
        <w:t xml:space="preserve">outside </w:t>
      </w:r>
      <w:r w:rsidRPr="006F08FF">
        <w:t>sources</w:t>
      </w:r>
      <w:r>
        <w:t xml:space="preserve"> should be cited</w:t>
      </w:r>
      <w:r w:rsidRPr="006F08FF">
        <w:t>.</w:t>
      </w:r>
    </w:p>
    <w:p w:rsidR="00174586" w:rsidRPr="006F08FF" w:rsidRDefault="00174586" w:rsidP="000E288E">
      <w:pPr>
        <w:pStyle w:val="A-CH"/>
      </w:pPr>
      <w:r w:rsidRPr="006F08FF">
        <w:lastRenderedPageBreak/>
        <w:t>Commenting</w:t>
      </w:r>
    </w:p>
    <w:p w:rsidR="00174586" w:rsidRPr="006F08FF" w:rsidRDefault="00174586" w:rsidP="000E288E">
      <w:pPr>
        <w:pStyle w:val="A-Text"/>
      </w:pPr>
      <w:r w:rsidRPr="006F08FF">
        <w:t>The type of commenting you want to encourage with a</w:t>
      </w:r>
      <w:r>
        <w:t>n</w:t>
      </w:r>
      <w:r w:rsidRPr="006F08FF">
        <w:t xml:space="preserve"> academic or educational blog should be related t</w:t>
      </w:r>
      <w:r>
        <w:t xml:space="preserve">o the content of the blog post. Blogging is a conversation. </w:t>
      </w:r>
      <w:r w:rsidRPr="006F08FF">
        <w:t>Comments in a blog should encourage further discussion and be connected to the author</w:t>
      </w:r>
      <w:r>
        <w:t>’</w:t>
      </w:r>
      <w:r w:rsidRPr="006F08FF">
        <w:t>s point o</w:t>
      </w:r>
      <w:r>
        <w:t xml:space="preserve">f view. </w:t>
      </w:r>
      <w:r w:rsidRPr="006F08FF">
        <w:t xml:space="preserve">Comments can </w:t>
      </w:r>
      <w:r>
        <w:t xml:space="preserve">contain </w:t>
      </w:r>
      <w:r w:rsidRPr="006F08FF">
        <w:t>a variety of ideas</w:t>
      </w:r>
      <w:r>
        <w:t>, share</w:t>
      </w:r>
      <w:r w:rsidRPr="006F08FF">
        <w:t xml:space="preserve"> addit</w:t>
      </w:r>
      <w:r>
        <w:t>ional links or resources, make</w:t>
      </w:r>
      <w:r w:rsidRPr="006F08FF">
        <w:t xml:space="preserve"> a con</w:t>
      </w:r>
      <w:r>
        <w:t>nection with a new idea, share</w:t>
      </w:r>
      <w:r w:rsidRPr="006F08FF">
        <w:t xml:space="preserve"> a new</w:t>
      </w:r>
      <w:r>
        <w:t xml:space="preserve"> perspective, or even challenge the original post</w:t>
      </w:r>
      <w:r w:rsidRPr="006F08FF">
        <w:t>.</w:t>
      </w:r>
    </w:p>
    <w:p w:rsidR="00174586" w:rsidRPr="006F08FF" w:rsidRDefault="00174586" w:rsidP="000E288E">
      <w:pPr>
        <w:pStyle w:val="A-Text"/>
      </w:pPr>
      <w:r>
        <w:tab/>
      </w:r>
      <w:r w:rsidRPr="006F08FF">
        <w:t xml:space="preserve">Encourage </w:t>
      </w:r>
      <w:r>
        <w:t xml:space="preserve">the </w:t>
      </w:r>
      <w:r w:rsidRPr="006F08FF">
        <w:t xml:space="preserve">students to avoid dead-end comments </w:t>
      </w:r>
      <w:r>
        <w:t>such as “G</w:t>
      </w:r>
      <w:r w:rsidRPr="006F08FF">
        <w:t>ood job</w:t>
      </w:r>
      <w:r>
        <w:t>”</w:t>
      </w:r>
      <w:r w:rsidRPr="006F08FF">
        <w:t xml:space="preserve"> or </w:t>
      </w:r>
      <w:r>
        <w:t>“</w:t>
      </w:r>
      <w:r w:rsidRPr="006F08FF">
        <w:t>I like your post</w:t>
      </w:r>
      <w:r>
        <w:t xml:space="preserve">.” </w:t>
      </w:r>
      <w:r w:rsidRPr="006F08FF">
        <w:t xml:space="preserve">Teach </w:t>
      </w:r>
      <w:r>
        <w:t>the</w:t>
      </w:r>
      <w:r w:rsidRPr="006F08FF">
        <w:t xml:space="preserve"> students</w:t>
      </w:r>
      <w:r>
        <w:t xml:space="preserve"> to use</w:t>
      </w:r>
      <w:r w:rsidRPr="006F08FF">
        <w:t xml:space="preserve"> comment starters </w:t>
      </w:r>
      <w:r>
        <w:t>such as these</w:t>
      </w:r>
      <w:r w:rsidRPr="006F08FF">
        <w:t xml:space="preserve">: </w:t>
      </w:r>
    </w:p>
    <w:p w:rsidR="00174586" w:rsidRPr="006F08FF" w:rsidRDefault="00174586" w:rsidP="000E288E">
      <w:pPr>
        <w:pStyle w:val="A-BulletList"/>
        <w:rPr>
          <w:rFonts w:cs="Times New Roman"/>
        </w:rPr>
      </w:pPr>
      <w:r>
        <w:t xml:space="preserve">This reminds me </w:t>
      </w:r>
      <w:proofErr w:type="gramStart"/>
      <w:r>
        <w:t>of  .</w:t>
      </w:r>
      <w:proofErr w:type="gramEnd"/>
      <w:r>
        <w:t xml:space="preserve">  .  .</w:t>
      </w:r>
    </w:p>
    <w:p w:rsidR="00174586" w:rsidRPr="006F08FF" w:rsidRDefault="00174586" w:rsidP="000E288E">
      <w:pPr>
        <w:pStyle w:val="A-BulletList"/>
        <w:rPr>
          <w:rFonts w:cs="Times New Roman"/>
        </w:rPr>
      </w:pPr>
      <w:r>
        <w:t xml:space="preserve">I noticed that you </w:t>
      </w:r>
      <w:proofErr w:type="gramStart"/>
      <w:r>
        <w:t>said  .</w:t>
      </w:r>
      <w:proofErr w:type="gramEnd"/>
      <w:r>
        <w:t xml:space="preserve">  .  .</w:t>
      </w:r>
    </w:p>
    <w:p w:rsidR="00174586" w:rsidRPr="006F08FF" w:rsidRDefault="00174586" w:rsidP="000E288E">
      <w:pPr>
        <w:pStyle w:val="A-BulletList"/>
        <w:rPr>
          <w:rFonts w:cs="Times New Roman"/>
        </w:rPr>
      </w:pPr>
      <w:r w:rsidRPr="006F08FF">
        <w:t>I w</w:t>
      </w:r>
      <w:r>
        <w:t xml:space="preserve">ould like to know more </w:t>
      </w:r>
      <w:proofErr w:type="gramStart"/>
      <w:r>
        <w:t>about  .</w:t>
      </w:r>
      <w:proofErr w:type="gramEnd"/>
      <w:r>
        <w:t xml:space="preserve">  .  .</w:t>
      </w:r>
    </w:p>
    <w:p w:rsidR="00174586" w:rsidRPr="006F08FF" w:rsidRDefault="00174586" w:rsidP="00D17C27">
      <w:pPr>
        <w:pStyle w:val="A-BulletList-withspaceafter"/>
        <w:rPr>
          <w:rFonts w:cs="Times New Roman"/>
        </w:rPr>
      </w:pPr>
      <w:r w:rsidRPr="006F08FF">
        <w:t>I</w:t>
      </w:r>
      <w:r>
        <w:t xml:space="preserve">’m not sure </w:t>
      </w:r>
      <w:proofErr w:type="gramStart"/>
      <w:r>
        <w:t>that  .</w:t>
      </w:r>
      <w:proofErr w:type="gramEnd"/>
      <w:r>
        <w:t xml:space="preserve">  .  .</w:t>
      </w:r>
    </w:p>
    <w:p w:rsidR="00174586" w:rsidRDefault="00174586" w:rsidP="000E288E">
      <w:pPr>
        <w:pStyle w:val="A-Text"/>
      </w:pPr>
      <w:r w:rsidRPr="006F08FF">
        <w:t xml:space="preserve">Consider grouping </w:t>
      </w:r>
      <w:r>
        <w:t>the</w:t>
      </w:r>
      <w:r w:rsidRPr="006F08FF">
        <w:t xml:space="preserve"> s</w:t>
      </w:r>
      <w:r>
        <w:t>tudents into “learning circles.”</w:t>
      </w:r>
      <w:r w:rsidRPr="006F08FF">
        <w:t xml:space="preserve"> The </w:t>
      </w:r>
      <w:r>
        <w:t>four to five members of this</w:t>
      </w:r>
      <w:r w:rsidRPr="006F08FF">
        <w:t xml:space="preserve"> group read and comment on </w:t>
      </w:r>
      <w:r>
        <w:t>one an</w:t>
      </w:r>
      <w:r w:rsidRPr="006F08FF">
        <w:t xml:space="preserve">other’s blogs </w:t>
      </w:r>
      <w:r>
        <w:t>before the class session</w:t>
      </w:r>
      <w:r w:rsidRPr="006F08FF">
        <w:t xml:space="preserve">. This ensures </w:t>
      </w:r>
      <w:r>
        <w:t xml:space="preserve">that </w:t>
      </w:r>
      <w:r w:rsidRPr="006F08FF">
        <w:t>everyone receives comm</w:t>
      </w:r>
      <w:r>
        <w:t>ents, not just some students.</w:t>
      </w:r>
    </w:p>
    <w:p w:rsidR="00174586" w:rsidRDefault="00174586" w:rsidP="000E288E">
      <w:pPr>
        <w:pStyle w:val="A-Text"/>
      </w:pPr>
      <w:r>
        <w:tab/>
      </w:r>
      <w:r w:rsidRPr="006F08FF">
        <w:t>Moderate and approve all comments before</w:t>
      </w:r>
      <w:r>
        <w:t xml:space="preserve"> allowing them to be published. </w:t>
      </w:r>
      <w:r w:rsidRPr="006F08FF">
        <w:t>This prevents inappropriate comments</w:t>
      </w:r>
      <w:r>
        <w:t xml:space="preserve"> from</w:t>
      </w:r>
      <w:r w:rsidRPr="006F08FF">
        <w:t xml:space="preserve"> being posted on the blog</w:t>
      </w:r>
      <w:r>
        <w:t xml:space="preserve"> by the students or other Internet users. Remember that comments mad</w:t>
      </w:r>
      <w:r w:rsidRPr="006F08FF">
        <w:t>e by cla</w:t>
      </w:r>
      <w:r>
        <w:t xml:space="preserve">ssmates are public to everyone. </w:t>
      </w:r>
      <w:r w:rsidRPr="006F08FF">
        <w:t>They should be written with proper spelling and grammar too.</w:t>
      </w:r>
    </w:p>
    <w:p w:rsidR="00174586" w:rsidRDefault="00174586" w:rsidP="000E288E">
      <w:pPr>
        <w:pStyle w:val="A-CH"/>
        <w:rPr>
          <w:rFonts w:cs="Times New Roman"/>
        </w:rPr>
      </w:pPr>
      <w:r w:rsidRPr="006F08FF">
        <w:t>Online Safety</w:t>
      </w:r>
    </w:p>
    <w:p w:rsidR="00174586" w:rsidRDefault="00174586" w:rsidP="000E288E">
      <w:pPr>
        <w:pStyle w:val="A-Text"/>
      </w:pPr>
      <w:r w:rsidRPr="006F08FF">
        <w:t>Blogging is</w:t>
      </w:r>
      <w:r>
        <w:t xml:space="preserve"> a</w:t>
      </w:r>
      <w:r w:rsidRPr="006F08FF">
        <w:t xml:space="preserve"> great opportunity to t</w:t>
      </w:r>
      <w:r>
        <w:t xml:space="preserve">each about digital citizenship. </w:t>
      </w:r>
      <w:r w:rsidRPr="006F08FF">
        <w:t xml:space="preserve">Teach </w:t>
      </w:r>
      <w:r>
        <w:t xml:space="preserve">the </w:t>
      </w:r>
      <w:r w:rsidRPr="006F08FF">
        <w:t xml:space="preserve">students to </w:t>
      </w:r>
      <w:r>
        <w:t xml:space="preserve">use </w:t>
      </w:r>
      <w:r w:rsidRPr="006F08FF">
        <w:t xml:space="preserve">only first names and </w:t>
      </w:r>
      <w:r>
        <w:t xml:space="preserve">to </w:t>
      </w:r>
      <w:r w:rsidRPr="006F08FF">
        <w:t>refrain from identi</w:t>
      </w:r>
      <w:r>
        <w:t xml:space="preserve">fying their school or location. The students should also avoid using photos of </w:t>
      </w:r>
      <w:proofErr w:type="gramStart"/>
      <w:r>
        <w:t>themselves</w:t>
      </w:r>
      <w:proofErr w:type="gramEnd"/>
      <w:r>
        <w:t xml:space="preserve"> to accompany their usernames.</w:t>
      </w:r>
      <w:r w:rsidRPr="006F08FF">
        <w:t xml:space="preserve"> Encourage </w:t>
      </w:r>
      <w:r>
        <w:t xml:space="preserve">the </w:t>
      </w:r>
      <w:r w:rsidRPr="006F08FF">
        <w:t>students to be kind when commenting and to take b</w:t>
      </w:r>
      <w:r>
        <w:t>log writing seriously. Remind them</w:t>
      </w:r>
      <w:r w:rsidRPr="006F08FF">
        <w:t xml:space="preserve"> to write for </w:t>
      </w:r>
      <w:r>
        <w:t>their</w:t>
      </w:r>
      <w:r w:rsidRPr="006F08FF">
        <w:t xml:space="preserve"> intended audience</w:t>
      </w:r>
      <w:r>
        <w:t>,</w:t>
      </w:r>
      <w:r w:rsidRPr="006F08FF">
        <w:t xml:space="preserve"> especially if the blog is </w:t>
      </w:r>
      <w:r>
        <w:t xml:space="preserve">open </w:t>
      </w:r>
      <w:r w:rsidRPr="006F08FF">
        <w:t xml:space="preserve">to </w:t>
      </w:r>
      <w:r>
        <w:t xml:space="preserve">the </w:t>
      </w:r>
      <w:r w:rsidRPr="006F08FF">
        <w:t>public.</w:t>
      </w:r>
    </w:p>
    <w:p w:rsidR="00174586" w:rsidRPr="000E288E" w:rsidRDefault="00174586" w:rsidP="000E288E">
      <w:pPr>
        <w:pStyle w:val="A-CH"/>
        <w:rPr>
          <w:rFonts w:cs="Times New Roman"/>
        </w:rPr>
      </w:pPr>
      <w:r w:rsidRPr="006F08FF">
        <w:t>Blogging Resources</w:t>
      </w:r>
    </w:p>
    <w:p w:rsidR="00174586" w:rsidRDefault="00174586" w:rsidP="000E288E">
      <w:pPr>
        <w:pStyle w:val="A-Text"/>
      </w:pPr>
      <w:proofErr w:type="gramStart"/>
      <w:r w:rsidRPr="006F08FF">
        <w:rPr>
          <w:i/>
          <w:iCs/>
        </w:rPr>
        <w:t>Blogs, Wikis, Podcasts, and Other Powerful Web Tools for Classrooms</w:t>
      </w:r>
      <w:r>
        <w:rPr>
          <w:i/>
          <w:iCs/>
        </w:rPr>
        <w:t>,</w:t>
      </w:r>
      <w:r w:rsidRPr="006F08FF">
        <w:t xml:space="preserve"> by Will Richardson.</w:t>
      </w:r>
      <w:proofErr w:type="gramEnd"/>
      <w:r w:rsidRPr="006F08FF">
        <w:t xml:space="preserve"> </w:t>
      </w:r>
      <w:proofErr w:type="gramStart"/>
      <w:r w:rsidRPr="006F08FF">
        <w:t xml:space="preserve">Published </w:t>
      </w:r>
      <w:r>
        <w:t>by Corwin Press, 2008.</w:t>
      </w:r>
      <w:proofErr w:type="gramEnd"/>
      <w:r>
        <w:t xml:space="preserve"> ISBN-13:</w:t>
      </w:r>
      <w:r w:rsidRPr="006F08FF">
        <w:t xml:space="preserve"> 978-1412959728</w:t>
      </w:r>
      <w:r>
        <w:t>.</w:t>
      </w:r>
    </w:p>
    <w:p w:rsidR="00174586" w:rsidRDefault="00174586" w:rsidP="000E288E">
      <w:pPr>
        <w:pStyle w:val="A-Text"/>
      </w:pPr>
    </w:p>
    <w:p w:rsidR="00174586" w:rsidRDefault="00174586" w:rsidP="000E288E">
      <w:pPr>
        <w:pStyle w:val="A-Text"/>
      </w:pPr>
      <w:proofErr w:type="gramStart"/>
      <w:r w:rsidRPr="006F08FF">
        <w:rPr>
          <w:i/>
          <w:iCs/>
        </w:rPr>
        <w:t>Classroom Blogging</w:t>
      </w:r>
      <w:r>
        <w:rPr>
          <w:i/>
          <w:iCs/>
        </w:rPr>
        <w:t>,</w:t>
      </w:r>
      <w:r>
        <w:t xml:space="preserve"> by David </w:t>
      </w:r>
      <w:proofErr w:type="spellStart"/>
      <w:r>
        <w:t>Warlick</w:t>
      </w:r>
      <w:proofErr w:type="spellEnd"/>
      <w:r>
        <w:t>.</w:t>
      </w:r>
      <w:proofErr w:type="gramEnd"/>
      <w:r w:rsidRPr="006F08FF">
        <w:t xml:space="preserve"> </w:t>
      </w:r>
      <w:proofErr w:type="gramStart"/>
      <w:r w:rsidRPr="006F08FF">
        <w:t>Published by Lulu.com, 2005.</w:t>
      </w:r>
      <w:proofErr w:type="gramEnd"/>
      <w:r w:rsidRPr="006F08FF">
        <w:t xml:space="preserve"> ISBN-13: 978-1411629035</w:t>
      </w:r>
      <w:r>
        <w:t>.</w:t>
      </w:r>
    </w:p>
    <w:p w:rsidR="00174586" w:rsidRDefault="00174586" w:rsidP="000E288E">
      <w:pPr>
        <w:pStyle w:val="A-Text"/>
      </w:pPr>
    </w:p>
    <w:p w:rsidR="00174586" w:rsidRPr="006F08FF" w:rsidRDefault="00174586" w:rsidP="000E288E">
      <w:pPr>
        <w:pStyle w:val="A-Text"/>
      </w:pPr>
      <w:proofErr w:type="spellStart"/>
      <w:r w:rsidRPr="005B3152">
        <w:t>SupportBlogging</w:t>
      </w:r>
      <w:proofErr w:type="spellEnd"/>
      <w:r w:rsidRPr="005B3152">
        <w:t>!</w:t>
      </w:r>
      <w:r w:rsidRPr="006F08FF">
        <w:t xml:space="preserve"> </w:t>
      </w:r>
      <w:r>
        <w:t>(</w:t>
      </w:r>
      <w:hyperlink r:id="rId18" w:tooltip="http://www.supportblogging.com/" w:history="1">
        <w:r w:rsidRPr="006F08FF">
          <w:rPr>
            <w:rStyle w:val="Hyperlink"/>
          </w:rPr>
          <w:t>http://www.supportblogging.com/</w:t>
        </w:r>
      </w:hyperlink>
      <w:r>
        <w:t xml:space="preserve">) </w:t>
      </w:r>
      <w:proofErr w:type="gramStart"/>
      <w:r w:rsidRPr="006F08FF">
        <w:t>Web</w:t>
      </w:r>
      <w:r>
        <w:t xml:space="preserve"> </w:t>
      </w:r>
      <w:r w:rsidRPr="006F08FF">
        <w:t>site to support and promote an understanding of the benefits of educational blogging.</w:t>
      </w:r>
      <w:proofErr w:type="gramEnd"/>
    </w:p>
    <w:p w:rsidR="00AB7193" w:rsidRPr="002D0851" w:rsidRDefault="00AB7193" w:rsidP="002D0851"/>
    <w:sectPr w:rsidR="00AB7193" w:rsidRPr="002D0851" w:rsidSect="00522BD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540" w:right="1440" w:bottom="18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BD8" w:rsidRDefault="00522BD8" w:rsidP="004D0079">
      <w:r>
        <w:separator/>
      </w:r>
    </w:p>
    <w:p w:rsidR="00522BD8" w:rsidRDefault="00522BD8"/>
  </w:endnote>
  <w:endnote w:type="continuationSeparator" w:id="0">
    <w:p w:rsidR="00522BD8" w:rsidRDefault="00522BD8" w:rsidP="004D0079">
      <w:r>
        <w:continuationSeparator/>
      </w:r>
    </w:p>
    <w:p w:rsidR="00522BD8" w:rsidRDefault="00522BD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D8" w:rsidRDefault="00522BD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D8" w:rsidRPr="00F82D2A" w:rsidRDefault="002026E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522BD8" w:rsidRDefault="00522BD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522BD8" w:rsidRPr="000318AE" w:rsidRDefault="00522BD8" w:rsidP="00174586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>
                  <w:t>TX001052</w:t>
                </w:r>
              </w:p>
              <w:p w:rsidR="00522BD8" w:rsidRPr="000318AE" w:rsidRDefault="00522BD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522BD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D8" w:rsidRDefault="002026E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522BD8" w:rsidRDefault="00522BD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522BD8" w:rsidRPr="000318AE" w:rsidRDefault="00522BD8" w:rsidP="001629E7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>
                  <w:t>TX001052</w:t>
                </w:r>
              </w:p>
              <w:p w:rsidR="00522BD8" w:rsidRPr="000E1ADA" w:rsidRDefault="00522BD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522BD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BD8" w:rsidRDefault="00522BD8" w:rsidP="004D0079">
      <w:r>
        <w:separator/>
      </w:r>
    </w:p>
    <w:p w:rsidR="00522BD8" w:rsidRDefault="00522BD8"/>
  </w:footnote>
  <w:footnote w:type="continuationSeparator" w:id="0">
    <w:p w:rsidR="00522BD8" w:rsidRDefault="00522BD8" w:rsidP="004D0079">
      <w:r>
        <w:continuationSeparator/>
      </w:r>
    </w:p>
    <w:p w:rsidR="00522BD8" w:rsidRDefault="00522B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D8" w:rsidRDefault="00522BD8"/>
  <w:p w:rsidR="00522BD8" w:rsidRDefault="00522BD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D8" w:rsidRDefault="00522BD8" w:rsidP="00DC08C5">
    <w:pPr>
      <w:pStyle w:val="A-Header-articletitlepage2"/>
    </w:pPr>
    <w:r w:rsidRPr="006F08FF">
      <w:t>Setting Up a Blog</w:t>
    </w:r>
    <w:r>
      <w:tab/>
    </w:r>
    <w:r w:rsidRPr="00F82D2A">
      <w:t xml:space="preserve">Page | </w:t>
    </w:r>
    <w:fldSimple w:instr=" PAGE   \* MERGEFORMAT ">
      <w:r w:rsidR="00BB34C1">
        <w:rPr>
          <w:noProof/>
        </w:rPr>
        <w:t>3</w:t>
      </w:r>
    </w:fldSimple>
  </w:p>
  <w:p w:rsidR="00522BD8" w:rsidRDefault="00522BD8"/>
  <w:p w:rsidR="00522BD8" w:rsidRDefault="00522BD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BD8" w:rsidRPr="003E24F6" w:rsidRDefault="00522BD8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20601BA"/>
    <w:multiLevelType w:val="multilevel"/>
    <w:tmpl w:val="D8CE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288E"/>
    <w:rsid w:val="000E564B"/>
    <w:rsid w:val="000F6CCE"/>
    <w:rsid w:val="00103E1C"/>
    <w:rsid w:val="00122197"/>
    <w:rsid w:val="001309E6"/>
    <w:rsid w:val="00130AE1"/>
    <w:rsid w:val="001334C6"/>
    <w:rsid w:val="00152401"/>
    <w:rsid w:val="001629E7"/>
    <w:rsid w:val="00174586"/>
    <w:rsid w:val="00175D31"/>
    <w:rsid w:val="001764BC"/>
    <w:rsid w:val="0019539C"/>
    <w:rsid w:val="001C0A8C"/>
    <w:rsid w:val="001C0EF4"/>
    <w:rsid w:val="001E64A9"/>
    <w:rsid w:val="001F322F"/>
    <w:rsid w:val="001F7384"/>
    <w:rsid w:val="002026EE"/>
    <w:rsid w:val="00225B1E"/>
    <w:rsid w:val="00231C40"/>
    <w:rsid w:val="002462B2"/>
    <w:rsid w:val="00247669"/>
    <w:rsid w:val="00254E02"/>
    <w:rsid w:val="00261080"/>
    <w:rsid w:val="00265087"/>
    <w:rsid w:val="00272AE8"/>
    <w:rsid w:val="00284A63"/>
    <w:rsid w:val="00292C4F"/>
    <w:rsid w:val="002A4906"/>
    <w:rsid w:val="002A4E6A"/>
    <w:rsid w:val="002D0851"/>
    <w:rsid w:val="002E0443"/>
    <w:rsid w:val="002E1A1D"/>
    <w:rsid w:val="002E77F4"/>
    <w:rsid w:val="002F78AB"/>
    <w:rsid w:val="003037EB"/>
    <w:rsid w:val="0031278E"/>
    <w:rsid w:val="003145A2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B3D17"/>
    <w:rsid w:val="003D381C"/>
    <w:rsid w:val="003E24F6"/>
    <w:rsid w:val="003F5CF4"/>
    <w:rsid w:val="00404B1D"/>
    <w:rsid w:val="00405DC9"/>
    <w:rsid w:val="00405F6D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C6C75"/>
    <w:rsid w:val="004D0079"/>
    <w:rsid w:val="004D74F6"/>
    <w:rsid w:val="004D7A2E"/>
    <w:rsid w:val="004E5DFC"/>
    <w:rsid w:val="00500FAD"/>
    <w:rsid w:val="0050251D"/>
    <w:rsid w:val="00522BD8"/>
    <w:rsid w:val="00545244"/>
    <w:rsid w:val="00555CB8"/>
    <w:rsid w:val="00555EA6"/>
    <w:rsid w:val="0058161F"/>
    <w:rsid w:val="005A4359"/>
    <w:rsid w:val="005A6944"/>
    <w:rsid w:val="005E0C08"/>
    <w:rsid w:val="005F599B"/>
    <w:rsid w:val="0060248C"/>
    <w:rsid w:val="0060327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B1479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B34C1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45206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17C27"/>
    <w:rsid w:val="00D204CB"/>
    <w:rsid w:val="00D33298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17C5C"/>
    <w:rsid w:val="00E2045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3D5C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174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745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745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F53D5C"/>
    <w:pPr>
      <w:spacing w:before="0"/>
      <w:ind w:firstLine="346"/>
    </w:pPr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A-doc">
    <w:name w:val="A- doc#"/>
    <w:basedOn w:val="Normal"/>
    <w:qFormat/>
    <w:rsid w:val="001629E7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DH">
    <w:name w:val="DH"/>
    <w:basedOn w:val="Heading4"/>
    <w:uiPriority w:val="99"/>
    <w:rsid w:val="00174586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i w:val="0"/>
      <w:iCs w:val="0"/>
      <w:color w:val="000000"/>
      <w:szCs w:val="24"/>
    </w:rPr>
  </w:style>
  <w:style w:type="paragraph" w:customStyle="1" w:styleId="text">
    <w:name w:val="text"/>
    <w:uiPriority w:val="99"/>
    <w:rsid w:val="00174586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bulletlist">
    <w:name w:val="bullet list"/>
    <w:uiPriority w:val="99"/>
    <w:rsid w:val="00174586"/>
    <w:pPr>
      <w:spacing w:after="0" w:line="480" w:lineRule="auto"/>
      <w:ind w:left="720" w:hanging="720"/>
    </w:pPr>
    <w:rPr>
      <w:rFonts w:ascii="Book Antiqua" w:eastAsia="Times" w:hAnsi="Book Antiqua" w:cs="Book Antiqua"/>
      <w:color w:val="000000"/>
      <w:sz w:val="24"/>
      <w:szCs w:val="24"/>
    </w:rPr>
  </w:style>
  <w:style w:type="paragraph" w:customStyle="1" w:styleId="BH-1">
    <w:name w:val="BH-1"/>
    <w:basedOn w:val="Heading2"/>
    <w:uiPriority w:val="99"/>
    <w:rsid w:val="00174586"/>
    <w:pPr>
      <w:keepLines w:val="0"/>
      <w:spacing w:before="240" w:after="6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CH">
    <w:name w:val="CH"/>
    <w:basedOn w:val="Heading3"/>
    <w:uiPriority w:val="99"/>
    <w:rsid w:val="00174586"/>
    <w:pPr>
      <w:keepLines w:val="0"/>
      <w:spacing w:before="240" w:after="60" w:line="480" w:lineRule="auto"/>
    </w:pPr>
    <w:rPr>
      <w:rFonts w:ascii="Book Antiqua" w:eastAsia="Times New Roman" w:hAnsi="Book Antiqua" w:cs="Book Antiqua"/>
      <w:b w:val="0"/>
      <w:bCs w:val="0"/>
      <w:color w:val="000000"/>
      <w:szCs w:val="24"/>
    </w:rPr>
  </w:style>
  <w:style w:type="character" w:styleId="Hyperlink">
    <w:name w:val="Hyperlink"/>
    <w:basedOn w:val="DefaultParagraphFont"/>
    <w:uiPriority w:val="99"/>
    <w:rsid w:val="00174586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5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586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Barbara\My%20Documents\-%20FREELANCE\The%20Bible%20Web%20site\Missing%20Documents\(http:\edublogs.org\)" TargetMode="External"/><Relationship Id="rId13" Type="http://schemas.openxmlformats.org/officeDocument/2006/relationships/hyperlink" Target="http://docs.google.com/File?id=drsthpq_21hnm6dxfh" TargetMode="External"/><Relationship Id="rId18" Type="http://schemas.openxmlformats.org/officeDocument/2006/relationships/hyperlink" Target="http://www.supportblogging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21classes.com/" TargetMode="External"/><Relationship Id="rId17" Type="http://schemas.openxmlformats.org/officeDocument/2006/relationships/hyperlink" Target="file:///C:\Documents%20and%20Settings\Barbara\My%20Documents\-%20FREELANCE\The%20Bible%20Web%20site\Missing%20Documents\www.slideshare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assblogmeister.com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teacher@gmail.com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ordpress.co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Barbara\My%20Documents\-%20FREELANCE\The%20Bible%20Web%20site\Missing%20Documents\(http:\www.blogger.com\" TargetMode="External"/><Relationship Id="rId14" Type="http://schemas.openxmlformats.org/officeDocument/2006/relationships/image" Target="media/image1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DD1F-F71A-4541-B0F9-A64BAB99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1406</Words>
  <Characters>7368</Characters>
  <Application>Microsoft Office Word</Application>
  <DocSecurity>0</DocSecurity>
  <Lines>139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25</cp:revision>
  <cp:lastPrinted>2010-01-08T18:19:00Z</cp:lastPrinted>
  <dcterms:created xsi:type="dcterms:W3CDTF">2010-02-02T18:38:00Z</dcterms:created>
  <dcterms:modified xsi:type="dcterms:W3CDTF">2010-02-17T21:05:00Z</dcterms:modified>
</cp:coreProperties>
</file>