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1189" w14:textId="77777777" w:rsidR="008C6F58" w:rsidRPr="00145236" w:rsidRDefault="00DA2045" w:rsidP="00D10797">
      <w:pPr>
        <w:pStyle w:val="A-BH"/>
      </w:pPr>
      <w:r w:rsidRPr="00145236">
        <w:t>Sunday Gospel Readings</w:t>
      </w:r>
    </w:p>
    <w:p w14:paraId="6C01A54F" w14:textId="77777777" w:rsidR="0018304B" w:rsidRPr="00145236" w:rsidRDefault="00DA2045" w:rsidP="00D10797">
      <w:pPr>
        <w:pStyle w:val="A-CH"/>
      </w:pPr>
      <w:r w:rsidRPr="00145236">
        <w:t xml:space="preserve">Year A, </w:t>
      </w:r>
      <w:r w:rsidR="00C4670C" w:rsidRPr="00145236">
        <w:t xml:space="preserve">Third </w:t>
      </w:r>
      <w:r w:rsidR="00ED53F5" w:rsidRPr="00145236">
        <w:t>t</w:t>
      </w:r>
      <w:r w:rsidRPr="00145236">
        <w:t xml:space="preserve">hrough </w:t>
      </w:r>
      <w:r w:rsidR="00C4670C" w:rsidRPr="00145236">
        <w:t>Se</w:t>
      </w:r>
      <w:bookmarkStart w:id="0" w:name="Editing"/>
      <w:bookmarkEnd w:id="0"/>
      <w:r w:rsidR="00C4670C" w:rsidRPr="00145236">
        <w:t xml:space="preserve">venth </w:t>
      </w:r>
      <w:r w:rsidRPr="00145236">
        <w:t>Sundays of the Year</w:t>
      </w:r>
    </w:p>
    <w:p w14:paraId="162FC150" w14:textId="77777777" w:rsidR="006B3ED9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4117C60C" w14:textId="77777777" w:rsidR="006B3ED9" w:rsidRDefault="006B3ED9" w:rsidP="006B3ED9">
      <w:pPr>
        <w:autoSpaceDE w:val="0"/>
        <w:autoSpaceDN w:val="0"/>
        <w:adjustRightInd w:val="0"/>
        <w:rPr>
          <w:rStyle w:val="A-TextChar"/>
        </w:rPr>
      </w:pPr>
      <w:r>
        <w:br/>
      </w:r>
      <w:r w:rsidR="00DA2045" w:rsidRPr="006B3ED9">
        <w:rPr>
          <w:rStyle w:val="A-TextChar"/>
        </w:rPr>
        <w:t>Matthew 4:12</w:t>
      </w:r>
      <w:r w:rsidR="00C4670C" w:rsidRPr="006B3ED9">
        <w:rPr>
          <w:rStyle w:val="A-TextChar"/>
        </w:rPr>
        <w:t>–</w:t>
      </w:r>
      <w:r w:rsidR="00DA2045" w:rsidRPr="006B3ED9">
        <w:rPr>
          <w:rStyle w:val="A-TextChar"/>
        </w:rPr>
        <w:t>23</w:t>
      </w:r>
    </w:p>
    <w:p w14:paraId="481585BD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br/>
      </w: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CB87328" w14:textId="77777777" w:rsidR="006B3ED9" w:rsidRDefault="006B3ED9" w:rsidP="006B3ED9">
      <w:pPr>
        <w:pStyle w:val="A-Text"/>
      </w:pPr>
    </w:p>
    <w:p w14:paraId="4B26BB05" w14:textId="77777777" w:rsidR="00DA2045" w:rsidRDefault="00DA2045" w:rsidP="006B3ED9">
      <w:pPr>
        <w:pStyle w:val="A-Text"/>
      </w:pPr>
      <w:r w:rsidRPr="00303B7E">
        <w:t>Matthew 5:1</w:t>
      </w:r>
      <w:r w:rsidR="00C4670C" w:rsidRPr="00303B7E">
        <w:t>–</w:t>
      </w:r>
      <w:r w:rsidRPr="00303B7E">
        <w:t>12</w:t>
      </w:r>
    </w:p>
    <w:p w14:paraId="27E18177" w14:textId="77777777" w:rsidR="006B3ED9" w:rsidRDefault="006B3ED9" w:rsidP="006B3ED9">
      <w:pPr>
        <w:pStyle w:val="A-Text"/>
      </w:pPr>
    </w:p>
    <w:p w14:paraId="1130731F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ABD2B48" w14:textId="77777777" w:rsidR="006B3ED9" w:rsidRPr="00303B7E" w:rsidRDefault="006B3ED9" w:rsidP="006B3ED9">
      <w:pPr>
        <w:pStyle w:val="A-Text"/>
      </w:pPr>
    </w:p>
    <w:p w14:paraId="1632136B" w14:textId="77777777" w:rsidR="00DA2045" w:rsidRDefault="00DA2045" w:rsidP="006B3ED9">
      <w:pPr>
        <w:pStyle w:val="A-Text"/>
      </w:pPr>
      <w:r w:rsidRPr="00303B7E">
        <w:t>Matthew 5:13</w:t>
      </w:r>
      <w:r w:rsidR="00C4670C" w:rsidRPr="00303B7E">
        <w:t>–</w:t>
      </w:r>
      <w:r w:rsidRPr="00303B7E">
        <w:t>16</w:t>
      </w:r>
    </w:p>
    <w:p w14:paraId="1A1FB46F" w14:textId="77777777" w:rsidR="006B3ED9" w:rsidRDefault="006B3ED9" w:rsidP="006B3ED9">
      <w:pPr>
        <w:autoSpaceDE w:val="0"/>
        <w:autoSpaceDN w:val="0"/>
        <w:adjustRightInd w:val="0"/>
        <w:rPr>
          <w:rFonts w:ascii="Arial" w:eastAsiaTheme="minorHAnsi" w:hAnsi="Arial"/>
          <w:sz w:val="20"/>
          <w:szCs w:val="24"/>
        </w:rPr>
      </w:pPr>
    </w:p>
    <w:p w14:paraId="4D59C184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761D1D4" w14:textId="77777777" w:rsidR="006B3ED9" w:rsidRPr="00303B7E" w:rsidRDefault="006B3ED9" w:rsidP="006B3ED9">
      <w:pPr>
        <w:pStyle w:val="A-Text"/>
      </w:pPr>
    </w:p>
    <w:p w14:paraId="4EBB6292" w14:textId="77777777" w:rsidR="00DA2045" w:rsidRDefault="00DA2045" w:rsidP="006B3ED9">
      <w:pPr>
        <w:pStyle w:val="A-Text"/>
      </w:pPr>
      <w:r w:rsidRPr="00303B7E">
        <w:t>Matthew 5:17</w:t>
      </w:r>
      <w:r w:rsidR="00C4670C" w:rsidRPr="00303B7E">
        <w:t>–</w:t>
      </w:r>
      <w:r w:rsidRPr="00303B7E">
        <w:t>37</w:t>
      </w:r>
    </w:p>
    <w:p w14:paraId="05C1497E" w14:textId="77777777" w:rsidR="006B3ED9" w:rsidRDefault="006B3ED9" w:rsidP="006B3ED9">
      <w:pPr>
        <w:pStyle w:val="A-Text"/>
      </w:pPr>
    </w:p>
    <w:p w14:paraId="632D2111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555A6F27" w14:textId="77777777" w:rsidR="006B3ED9" w:rsidRPr="00303B7E" w:rsidRDefault="006B3ED9" w:rsidP="006B3ED9">
      <w:pPr>
        <w:pStyle w:val="A-Text"/>
      </w:pPr>
    </w:p>
    <w:p w14:paraId="09670D2E" w14:textId="77777777" w:rsidR="00DA2045" w:rsidRDefault="00DA2045" w:rsidP="006B3ED9">
      <w:pPr>
        <w:pStyle w:val="A-Text"/>
      </w:pPr>
      <w:r w:rsidRPr="00303B7E">
        <w:t>Matthew 5:38</w:t>
      </w:r>
      <w:r w:rsidR="00C4670C" w:rsidRPr="00303B7E">
        <w:t>–</w:t>
      </w:r>
      <w:r w:rsidRPr="00303B7E">
        <w:t>48</w:t>
      </w:r>
    </w:p>
    <w:p w14:paraId="5171414D" w14:textId="77777777" w:rsidR="006B3ED9" w:rsidRDefault="006B3ED9" w:rsidP="006B3ED9">
      <w:pPr>
        <w:pStyle w:val="A-Text"/>
      </w:pPr>
    </w:p>
    <w:p w14:paraId="00E30B88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213E0ABE" w14:textId="77777777" w:rsidR="006B3ED9" w:rsidRPr="00303B7E" w:rsidRDefault="006B3ED9" w:rsidP="006B3ED9">
      <w:pPr>
        <w:pStyle w:val="A-Text"/>
      </w:pPr>
    </w:p>
    <w:p w14:paraId="642EE68D" w14:textId="77777777" w:rsidR="00DA2045" w:rsidRPr="00145236" w:rsidRDefault="00DA2045" w:rsidP="00D10797">
      <w:pPr>
        <w:pStyle w:val="A-CH"/>
      </w:pPr>
      <w:r w:rsidRPr="00145236">
        <w:t xml:space="preserve">Year B, </w:t>
      </w:r>
      <w:r w:rsidR="00C4670C" w:rsidRPr="00145236">
        <w:t xml:space="preserve">Third </w:t>
      </w:r>
      <w:r w:rsidR="00ED53F5" w:rsidRPr="00145236">
        <w:t>through</w:t>
      </w:r>
      <w:r w:rsidR="00C4670C" w:rsidRPr="00145236">
        <w:t xml:space="preserve"> Seventh </w:t>
      </w:r>
      <w:r w:rsidRPr="00145236">
        <w:t>Sundays of the Year</w:t>
      </w:r>
    </w:p>
    <w:p w14:paraId="764F9828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668D3276" w14:textId="77777777" w:rsidR="006B3ED9" w:rsidRDefault="006B3ED9" w:rsidP="006B3ED9">
      <w:pPr>
        <w:pStyle w:val="A-Text"/>
      </w:pPr>
    </w:p>
    <w:p w14:paraId="51D5C37D" w14:textId="77777777" w:rsidR="00DA2045" w:rsidRDefault="00DA2045" w:rsidP="006B3ED9">
      <w:pPr>
        <w:pStyle w:val="A-Text"/>
      </w:pPr>
      <w:r w:rsidRPr="00303B7E">
        <w:t>Mark 1:14</w:t>
      </w:r>
      <w:r w:rsidR="00C4670C" w:rsidRPr="00303B7E">
        <w:t>–</w:t>
      </w:r>
      <w:r w:rsidRPr="00303B7E">
        <w:t>20</w:t>
      </w:r>
    </w:p>
    <w:p w14:paraId="10B97E76" w14:textId="77777777" w:rsidR="006B3ED9" w:rsidRDefault="006B3ED9" w:rsidP="006B3ED9">
      <w:pPr>
        <w:pStyle w:val="A-Text"/>
      </w:pPr>
    </w:p>
    <w:p w14:paraId="3735257F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CEC4E8F" w14:textId="77777777" w:rsidR="006B3ED9" w:rsidRPr="00303B7E" w:rsidRDefault="006B3ED9" w:rsidP="006B3ED9">
      <w:pPr>
        <w:pStyle w:val="A-Text"/>
      </w:pPr>
    </w:p>
    <w:p w14:paraId="608E7A1F" w14:textId="77777777" w:rsidR="00DA2045" w:rsidRDefault="00DA2045" w:rsidP="006B3ED9">
      <w:pPr>
        <w:pStyle w:val="A-Text"/>
      </w:pPr>
      <w:r w:rsidRPr="00303B7E">
        <w:t>Mark 1:21</w:t>
      </w:r>
      <w:r w:rsidR="00C4670C" w:rsidRPr="00303B7E">
        <w:t>–</w:t>
      </w:r>
      <w:r w:rsidRPr="00303B7E">
        <w:t>28</w:t>
      </w:r>
    </w:p>
    <w:p w14:paraId="54EFDD9D" w14:textId="77777777" w:rsidR="006B3ED9" w:rsidRDefault="006B3ED9" w:rsidP="006B3ED9">
      <w:pPr>
        <w:pStyle w:val="A-Text"/>
      </w:pPr>
    </w:p>
    <w:p w14:paraId="1115AE86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7D50008" w14:textId="77777777" w:rsidR="006B3ED9" w:rsidRPr="00303B7E" w:rsidRDefault="006B3ED9" w:rsidP="006B3ED9">
      <w:pPr>
        <w:pStyle w:val="A-Text"/>
      </w:pPr>
    </w:p>
    <w:p w14:paraId="116EF2F9" w14:textId="77777777" w:rsidR="00DA2045" w:rsidRDefault="00DA2045" w:rsidP="006B3ED9">
      <w:pPr>
        <w:pStyle w:val="A-Text"/>
      </w:pPr>
      <w:r w:rsidRPr="00303B7E">
        <w:t>Mark 1:29</w:t>
      </w:r>
      <w:r w:rsidR="00C4670C" w:rsidRPr="00303B7E">
        <w:t>–</w:t>
      </w:r>
      <w:r w:rsidRPr="00303B7E">
        <w:t>39</w:t>
      </w:r>
    </w:p>
    <w:p w14:paraId="686BF98B" w14:textId="77777777" w:rsidR="006B3ED9" w:rsidRPr="00303B7E" w:rsidRDefault="006B3ED9" w:rsidP="006B3ED9">
      <w:pPr>
        <w:pStyle w:val="A-Text"/>
      </w:pPr>
    </w:p>
    <w:p w14:paraId="11514774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62EED93" w14:textId="77777777" w:rsidR="006B3ED9" w:rsidRDefault="006B3ED9" w:rsidP="006B3ED9">
      <w:pPr>
        <w:pStyle w:val="A-Text"/>
      </w:pPr>
    </w:p>
    <w:p w14:paraId="015D28B3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lastRenderedPageBreak/>
        <w:t></w:t>
      </w:r>
      <w:r w:rsidRPr="0010797A">
        <w:t xml:space="preserve"> _ _ _ _ _ _ _ _ _ _ _ _ _ _ _ _ _ _ _ _ _ _ _ _ _ _ _ _ _ _ _ _ _ _ _ _ _ _ _ _ _ _ _ _ _ _ _ _</w:t>
      </w:r>
    </w:p>
    <w:p w14:paraId="6DEF1E16" w14:textId="77777777" w:rsidR="006B3ED9" w:rsidRDefault="006B3ED9" w:rsidP="006B3ED9">
      <w:pPr>
        <w:pStyle w:val="A-Text"/>
      </w:pPr>
    </w:p>
    <w:p w14:paraId="096221A4" w14:textId="77777777" w:rsidR="00DA2045" w:rsidRDefault="00DA2045" w:rsidP="006B3ED9">
      <w:pPr>
        <w:pStyle w:val="A-Text"/>
      </w:pPr>
      <w:r w:rsidRPr="00303B7E">
        <w:t>Mark 1:40</w:t>
      </w:r>
      <w:r w:rsidR="00C4670C" w:rsidRPr="00303B7E">
        <w:t>–</w:t>
      </w:r>
      <w:r w:rsidRPr="00303B7E">
        <w:t>45</w:t>
      </w:r>
    </w:p>
    <w:p w14:paraId="14B141F5" w14:textId="77777777" w:rsidR="006B3ED9" w:rsidRDefault="006B3ED9" w:rsidP="006B3ED9">
      <w:pPr>
        <w:pStyle w:val="A-Text"/>
      </w:pPr>
    </w:p>
    <w:p w14:paraId="6F3C2260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0FFBCED" w14:textId="77777777" w:rsidR="006B3ED9" w:rsidRPr="00303B7E" w:rsidRDefault="006B3ED9" w:rsidP="006B3ED9">
      <w:pPr>
        <w:pStyle w:val="A-Text"/>
      </w:pPr>
    </w:p>
    <w:p w14:paraId="1DFFBA46" w14:textId="77777777" w:rsidR="00DA2045" w:rsidRDefault="00DA2045" w:rsidP="006B3ED9">
      <w:pPr>
        <w:pStyle w:val="A-Text"/>
      </w:pPr>
      <w:r w:rsidRPr="00303B7E">
        <w:t>Mark 2:1</w:t>
      </w:r>
      <w:r w:rsidR="00C4670C" w:rsidRPr="00303B7E">
        <w:t>–</w:t>
      </w:r>
      <w:r w:rsidRPr="00303B7E">
        <w:t>12</w:t>
      </w:r>
    </w:p>
    <w:p w14:paraId="7699D1BD" w14:textId="77777777" w:rsidR="006B3ED9" w:rsidRDefault="006B3ED9" w:rsidP="006B3ED9">
      <w:pPr>
        <w:pStyle w:val="A-Text"/>
      </w:pPr>
    </w:p>
    <w:p w14:paraId="0610365A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3701C362" w14:textId="77777777" w:rsidR="006B3ED9" w:rsidRPr="00303B7E" w:rsidRDefault="006B3ED9" w:rsidP="006B3ED9">
      <w:pPr>
        <w:pStyle w:val="A-Text"/>
      </w:pPr>
    </w:p>
    <w:p w14:paraId="59B15247" w14:textId="77777777" w:rsidR="00DA2045" w:rsidRPr="00145236" w:rsidRDefault="00DA2045" w:rsidP="00D10797">
      <w:pPr>
        <w:pStyle w:val="A-CH"/>
      </w:pPr>
      <w:r w:rsidRPr="00145236">
        <w:t xml:space="preserve">Year C, </w:t>
      </w:r>
      <w:r w:rsidR="00C4670C" w:rsidRPr="00145236">
        <w:t xml:space="preserve">Third </w:t>
      </w:r>
      <w:r w:rsidR="00ED53F5" w:rsidRPr="00145236">
        <w:t>through</w:t>
      </w:r>
      <w:r w:rsidR="00C4670C" w:rsidRPr="00145236">
        <w:t xml:space="preserve"> Seventh </w:t>
      </w:r>
      <w:r w:rsidRPr="00145236">
        <w:t>Sundays of the Year</w:t>
      </w:r>
    </w:p>
    <w:p w14:paraId="02AE592B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59F8542" w14:textId="77777777" w:rsidR="006B3ED9" w:rsidRDefault="006B3ED9" w:rsidP="006B3ED9">
      <w:pPr>
        <w:pStyle w:val="A-Text"/>
        <w:rPr>
          <w:lang w:val="da-DK"/>
        </w:rPr>
      </w:pPr>
    </w:p>
    <w:p w14:paraId="03C82F7E" w14:textId="77777777" w:rsidR="00DA2045" w:rsidRDefault="00DA2045" w:rsidP="006B3ED9">
      <w:pPr>
        <w:pStyle w:val="A-Text"/>
        <w:rPr>
          <w:lang w:val="da-DK"/>
        </w:rPr>
      </w:pPr>
      <w:r w:rsidRPr="00303B7E">
        <w:rPr>
          <w:lang w:val="da-DK"/>
        </w:rPr>
        <w:t>Luke 1:1</w:t>
      </w:r>
      <w:r w:rsidR="00C4670C" w:rsidRPr="00303B7E">
        <w:t>–</w:t>
      </w:r>
      <w:r w:rsidR="00D27C69" w:rsidRPr="00303B7E">
        <w:rPr>
          <w:lang w:val="da-DK"/>
        </w:rPr>
        <w:t>4,</w:t>
      </w:r>
      <w:r w:rsidR="003B4A7E">
        <w:rPr>
          <w:lang w:val="da-DK"/>
        </w:rPr>
        <w:t xml:space="preserve"> 4:</w:t>
      </w:r>
      <w:bookmarkStart w:id="1" w:name="_GoBack"/>
      <w:bookmarkEnd w:id="1"/>
      <w:r w:rsidRPr="00303B7E">
        <w:rPr>
          <w:lang w:val="da-DK"/>
        </w:rPr>
        <w:t>14</w:t>
      </w:r>
      <w:r w:rsidR="00C4670C" w:rsidRPr="00303B7E">
        <w:t>–</w:t>
      </w:r>
      <w:r w:rsidRPr="00303B7E">
        <w:rPr>
          <w:lang w:val="da-DK"/>
        </w:rPr>
        <w:t>21</w:t>
      </w:r>
    </w:p>
    <w:p w14:paraId="31D29837" w14:textId="77777777" w:rsidR="006B3ED9" w:rsidRDefault="006B3ED9" w:rsidP="006B3ED9">
      <w:pPr>
        <w:pStyle w:val="A-Text"/>
        <w:rPr>
          <w:lang w:val="da-DK"/>
        </w:rPr>
      </w:pPr>
    </w:p>
    <w:p w14:paraId="77264C98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13556286" w14:textId="77777777" w:rsidR="006B3ED9" w:rsidRPr="00303B7E" w:rsidRDefault="006B3ED9" w:rsidP="006B3ED9">
      <w:pPr>
        <w:pStyle w:val="A-Text"/>
        <w:rPr>
          <w:lang w:val="da-DK"/>
        </w:rPr>
      </w:pPr>
    </w:p>
    <w:p w14:paraId="4DB17988" w14:textId="77777777" w:rsidR="00DA2045" w:rsidRDefault="00DA2045" w:rsidP="006B3ED9">
      <w:pPr>
        <w:pStyle w:val="A-Text"/>
      </w:pPr>
      <w:r w:rsidRPr="00303B7E">
        <w:t>Luke 4:21</w:t>
      </w:r>
      <w:r w:rsidR="00C4670C" w:rsidRPr="00303B7E">
        <w:t>–</w:t>
      </w:r>
      <w:r w:rsidRPr="00303B7E">
        <w:t>30</w:t>
      </w:r>
    </w:p>
    <w:p w14:paraId="2C9041DB" w14:textId="77777777" w:rsidR="006B3ED9" w:rsidRDefault="006B3ED9" w:rsidP="006B3ED9">
      <w:pPr>
        <w:pStyle w:val="A-Text"/>
      </w:pPr>
    </w:p>
    <w:p w14:paraId="353B342B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3B4D25A5" w14:textId="77777777" w:rsidR="006B3ED9" w:rsidRPr="00303B7E" w:rsidRDefault="006B3ED9" w:rsidP="006B3ED9">
      <w:pPr>
        <w:pStyle w:val="A-Text"/>
      </w:pPr>
    </w:p>
    <w:p w14:paraId="19AA047C" w14:textId="77777777" w:rsidR="00DA2045" w:rsidRDefault="00DA2045" w:rsidP="006B3ED9">
      <w:pPr>
        <w:pStyle w:val="A-Text"/>
      </w:pPr>
      <w:r w:rsidRPr="00303B7E">
        <w:t>Luke 5:1</w:t>
      </w:r>
      <w:r w:rsidR="00C4670C" w:rsidRPr="00303B7E">
        <w:t>–</w:t>
      </w:r>
      <w:r w:rsidRPr="00303B7E">
        <w:t>11</w:t>
      </w:r>
    </w:p>
    <w:p w14:paraId="2A7ABED9" w14:textId="77777777" w:rsidR="006B3ED9" w:rsidRDefault="006B3ED9" w:rsidP="006B3ED9">
      <w:pPr>
        <w:pStyle w:val="A-Text"/>
      </w:pPr>
    </w:p>
    <w:p w14:paraId="41F84E58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6DE252B1" w14:textId="77777777" w:rsidR="006B3ED9" w:rsidRPr="00303B7E" w:rsidRDefault="006B3ED9" w:rsidP="006B3ED9">
      <w:pPr>
        <w:pStyle w:val="A-Text"/>
      </w:pPr>
    </w:p>
    <w:p w14:paraId="1E8B5081" w14:textId="77777777" w:rsidR="00DA2045" w:rsidRDefault="00DA2045" w:rsidP="006B3ED9">
      <w:pPr>
        <w:pStyle w:val="A-Text"/>
      </w:pPr>
      <w:r w:rsidRPr="00303B7E">
        <w:t>Luke 6:17,20</w:t>
      </w:r>
      <w:r w:rsidR="00C4670C" w:rsidRPr="00303B7E">
        <w:t>–</w:t>
      </w:r>
      <w:r w:rsidRPr="00303B7E">
        <w:t>26</w:t>
      </w:r>
    </w:p>
    <w:p w14:paraId="619C369C" w14:textId="77777777" w:rsidR="006B3ED9" w:rsidRDefault="006B3ED9" w:rsidP="006B3ED9">
      <w:pPr>
        <w:pStyle w:val="A-Text"/>
      </w:pPr>
    </w:p>
    <w:p w14:paraId="40E7DF08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1A640003" w14:textId="77777777" w:rsidR="006B3ED9" w:rsidRPr="00303B7E" w:rsidRDefault="006B3ED9" w:rsidP="006B3ED9">
      <w:pPr>
        <w:pStyle w:val="A-Text"/>
      </w:pPr>
    </w:p>
    <w:p w14:paraId="09613F38" w14:textId="77777777" w:rsidR="00DA2045" w:rsidRDefault="00DA2045" w:rsidP="006B3ED9">
      <w:pPr>
        <w:pStyle w:val="A-Text"/>
      </w:pPr>
      <w:r w:rsidRPr="00303B7E">
        <w:t>Luke 6:27</w:t>
      </w:r>
      <w:r w:rsidR="00C4670C" w:rsidRPr="00303B7E">
        <w:t>–</w:t>
      </w:r>
      <w:r w:rsidRPr="00303B7E">
        <w:t>38</w:t>
      </w:r>
    </w:p>
    <w:p w14:paraId="72C30FCC" w14:textId="77777777" w:rsidR="006B3ED9" w:rsidRDefault="006B3ED9" w:rsidP="006B3ED9">
      <w:pPr>
        <w:pStyle w:val="A-Text"/>
      </w:pPr>
    </w:p>
    <w:p w14:paraId="4041F7C0" w14:textId="77777777" w:rsidR="006B3ED9" w:rsidRPr="00AD461B" w:rsidRDefault="006B3ED9" w:rsidP="006B3ED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3DCA574B" w14:textId="77777777" w:rsidR="006B3ED9" w:rsidRPr="00303B7E" w:rsidRDefault="006B3ED9" w:rsidP="006B3ED9">
      <w:pPr>
        <w:pStyle w:val="A-Text"/>
      </w:pPr>
    </w:p>
    <w:p w14:paraId="1683AA38" w14:textId="77777777" w:rsidR="00581299" w:rsidRDefault="00581299" w:rsidP="00D10797">
      <w:pPr>
        <w:pStyle w:val="A-CH"/>
      </w:pPr>
    </w:p>
    <w:p w14:paraId="5425F53E" w14:textId="77777777" w:rsidR="00581299" w:rsidRDefault="00581299" w:rsidP="00D10797">
      <w:pPr>
        <w:pStyle w:val="A-CH"/>
      </w:pPr>
    </w:p>
    <w:p w14:paraId="4F3E2FA1" w14:textId="77777777" w:rsidR="00DA2045" w:rsidRPr="00145236" w:rsidRDefault="00DA2045" w:rsidP="00D10797">
      <w:pPr>
        <w:pStyle w:val="A-CH"/>
      </w:pPr>
      <w:r w:rsidRPr="00145236">
        <w:lastRenderedPageBreak/>
        <w:t xml:space="preserve">Year A, </w:t>
      </w:r>
      <w:r w:rsidR="00C4670C" w:rsidRPr="00145236">
        <w:t xml:space="preserve">Twentieth </w:t>
      </w:r>
      <w:r w:rsidR="00ED53F5" w:rsidRPr="00145236">
        <w:t>through</w:t>
      </w:r>
      <w:r w:rsidRPr="00145236">
        <w:t xml:space="preserve"> </w:t>
      </w:r>
      <w:r w:rsidR="00C4670C" w:rsidRPr="00145236">
        <w:t xml:space="preserve">Twenty-Fourth </w:t>
      </w:r>
      <w:r w:rsidRPr="00145236">
        <w:t>Sundays of the Year</w:t>
      </w:r>
    </w:p>
    <w:p w14:paraId="1FB600BE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244736EB" w14:textId="77777777" w:rsidR="00581299" w:rsidRDefault="00581299" w:rsidP="00581299">
      <w:pPr>
        <w:pStyle w:val="A-Text"/>
      </w:pPr>
    </w:p>
    <w:p w14:paraId="5B128A32" w14:textId="77777777" w:rsidR="00DA2045" w:rsidRDefault="00DA2045" w:rsidP="00581299">
      <w:pPr>
        <w:pStyle w:val="A-Text"/>
      </w:pPr>
      <w:r w:rsidRPr="00303B7E">
        <w:t>Matthew 15:21</w:t>
      </w:r>
      <w:r w:rsidR="00C4670C" w:rsidRPr="00303B7E">
        <w:t>–</w:t>
      </w:r>
      <w:r w:rsidRPr="00303B7E">
        <w:t>28</w:t>
      </w:r>
    </w:p>
    <w:p w14:paraId="714C7C2C" w14:textId="77777777" w:rsidR="00581299" w:rsidRDefault="00581299" w:rsidP="00581299">
      <w:pPr>
        <w:pStyle w:val="A-Text"/>
      </w:pPr>
    </w:p>
    <w:p w14:paraId="1E44A649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4AAC1390" w14:textId="77777777" w:rsidR="00581299" w:rsidRPr="00303B7E" w:rsidRDefault="00581299" w:rsidP="00581299">
      <w:pPr>
        <w:pStyle w:val="A-Text"/>
      </w:pPr>
    </w:p>
    <w:p w14:paraId="46775B5F" w14:textId="77777777" w:rsidR="00DA2045" w:rsidRDefault="00DA2045" w:rsidP="00581299">
      <w:pPr>
        <w:pStyle w:val="A-Text"/>
      </w:pPr>
      <w:r w:rsidRPr="00303B7E">
        <w:t>Matthew 16:13</w:t>
      </w:r>
      <w:r w:rsidR="00C4670C" w:rsidRPr="00303B7E">
        <w:t>–</w:t>
      </w:r>
      <w:r w:rsidRPr="00303B7E">
        <w:t>20</w:t>
      </w:r>
    </w:p>
    <w:p w14:paraId="6BF9201A" w14:textId="77777777" w:rsidR="00581299" w:rsidRDefault="00581299" w:rsidP="00581299">
      <w:pPr>
        <w:pStyle w:val="A-Text"/>
      </w:pPr>
    </w:p>
    <w:p w14:paraId="4F51886B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5EB5E32" w14:textId="77777777" w:rsidR="00581299" w:rsidRPr="00303B7E" w:rsidRDefault="00581299" w:rsidP="00581299">
      <w:pPr>
        <w:pStyle w:val="A-Text"/>
      </w:pPr>
    </w:p>
    <w:p w14:paraId="3189582A" w14:textId="77777777" w:rsidR="00DA2045" w:rsidRDefault="00DA2045" w:rsidP="00581299">
      <w:pPr>
        <w:pStyle w:val="A-Text"/>
      </w:pPr>
      <w:r w:rsidRPr="00303B7E">
        <w:t>Matthew 16:21</w:t>
      </w:r>
      <w:r w:rsidR="00C4670C" w:rsidRPr="00303B7E">
        <w:t>–</w:t>
      </w:r>
      <w:r w:rsidRPr="00303B7E">
        <w:t>27</w:t>
      </w:r>
    </w:p>
    <w:p w14:paraId="7D081F57" w14:textId="77777777" w:rsidR="00581299" w:rsidRDefault="00581299" w:rsidP="00581299">
      <w:pPr>
        <w:pStyle w:val="A-Text"/>
      </w:pPr>
    </w:p>
    <w:p w14:paraId="3BA755E0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1D96433A" w14:textId="77777777" w:rsidR="00581299" w:rsidRPr="00303B7E" w:rsidRDefault="00581299" w:rsidP="00581299">
      <w:pPr>
        <w:pStyle w:val="A-Text"/>
      </w:pPr>
    </w:p>
    <w:p w14:paraId="289DBB2C" w14:textId="77777777" w:rsidR="00DA2045" w:rsidRDefault="00DA2045" w:rsidP="00581299">
      <w:pPr>
        <w:pStyle w:val="A-Text"/>
      </w:pPr>
      <w:r w:rsidRPr="00303B7E">
        <w:t>Matthew 18:15</w:t>
      </w:r>
      <w:r w:rsidR="00C4670C" w:rsidRPr="00303B7E">
        <w:t>–</w:t>
      </w:r>
      <w:r w:rsidRPr="00303B7E">
        <w:t>20</w:t>
      </w:r>
    </w:p>
    <w:p w14:paraId="46225C2E" w14:textId="77777777" w:rsidR="00581299" w:rsidRDefault="00581299" w:rsidP="00581299">
      <w:pPr>
        <w:pStyle w:val="A-Text"/>
      </w:pPr>
    </w:p>
    <w:p w14:paraId="2F371858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6FADB451" w14:textId="77777777" w:rsidR="00581299" w:rsidRPr="00303B7E" w:rsidRDefault="00581299" w:rsidP="00581299">
      <w:pPr>
        <w:pStyle w:val="A-Text"/>
      </w:pPr>
    </w:p>
    <w:p w14:paraId="75EB8B26" w14:textId="77777777" w:rsidR="00DA2045" w:rsidRDefault="00DA2045" w:rsidP="00581299">
      <w:pPr>
        <w:pStyle w:val="A-Text"/>
      </w:pPr>
      <w:r w:rsidRPr="00303B7E">
        <w:t>Matthew 18:21</w:t>
      </w:r>
      <w:r w:rsidR="00C4670C" w:rsidRPr="00303B7E">
        <w:t>–</w:t>
      </w:r>
      <w:r w:rsidR="00926F0D">
        <w:t>3</w:t>
      </w:r>
      <w:r w:rsidRPr="00303B7E">
        <w:t>5</w:t>
      </w:r>
    </w:p>
    <w:p w14:paraId="6846173B" w14:textId="77777777" w:rsidR="00581299" w:rsidRDefault="00581299" w:rsidP="00581299">
      <w:pPr>
        <w:pStyle w:val="A-Text"/>
      </w:pPr>
    </w:p>
    <w:p w14:paraId="63F617F6" w14:textId="77777777" w:rsidR="00581299" w:rsidRPr="00AD461B" w:rsidRDefault="00581299" w:rsidP="00581299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30216ED" w14:textId="77777777" w:rsidR="00581299" w:rsidRPr="00303B7E" w:rsidRDefault="00581299" w:rsidP="00581299">
      <w:pPr>
        <w:pStyle w:val="A-Text"/>
      </w:pPr>
    </w:p>
    <w:p w14:paraId="323664C8" w14:textId="77777777" w:rsidR="00DA2045" w:rsidRPr="00145236" w:rsidRDefault="00DA2045" w:rsidP="00D10797">
      <w:pPr>
        <w:pStyle w:val="A-CH"/>
      </w:pPr>
      <w:r w:rsidRPr="00145236">
        <w:t xml:space="preserve">Year C, </w:t>
      </w:r>
      <w:r w:rsidR="00C4670C" w:rsidRPr="00145236">
        <w:t xml:space="preserve">Twentieth </w:t>
      </w:r>
      <w:r w:rsidR="00ED53F5" w:rsidRPr="00145236">
        <w:t>through</w:t>
      </w:r>
      <w:r w:rsidR="00C4670C" w:rsidRPr="00145236">
        <w:t xml:space="preserve"> Twenty-Fourth</w:t>
      </w:r>
      <w:r w:rsidRPr="00145236">
        <w:t xml:space="preserve"> Sundays of the Year</w:t>
      </w:r>
    </w:p>
    <w:p w14:paraId="6BC508AC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00EA9B49" w14:textId="77777777" w:rsidR="003C78CD" w:rsidRDefault="003C78CD" w:rsidP="003C78CD">
      <w:pPr>
        <w:pStyle w:val="A-Text"/>
        <w:rPr>
          <w:lang w:val="da-DK"/>
        </w:rPr>
      </w:pPr>
    </w:p>
    <w:p w14:paraId="4353E91B" w14:textId="77777777" w:rsidR="00DA2045" w:rsidRDefault="00DA2045" w:rsidP="003C78CD">
      <w:pPr>
        <w:pStyle w:val="A-Text"/>
        <w:rPr>
          <w:lang w:val="da-DK"/>
        </w:rPr>
      </w:pPr>
      <w:r w:rsidRPr="00303B7E">
        <w:rPr>
          <w:lang w:val="da-DK"/>
        </w:rPr>
        <w:t>Luke 12:49</w:t>
      </w:r>
      <w:r w:rsidR="00C4670C" w:rsidRPr="00303B7E">
        <w:t>–</w:t>
      </w:r>
      <w:r w:rsidRPr="00303B7E">
        <w:rPr>
          <w:lang w:val="da-DK"/>
        </w:rPr>
        <w:t>53</w:t>
      </w:r>
    </w:p>
    <w:p w14:paraId="05228362" w14:textId="77777777" w:rsidR="003C78CD" w:rsidRDefault="003C78CD" w:rsidP="003C78CD">
      <w:pPr>
        <w:pStyle w:val="A-Text"/>
        <w:rPr>
          <w:lang w:val="da-DK"/>
        </w:rPr>
      </w:pPr>
    </w:p>
    <w:p w14:paraId="18170BFD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4733A407" w14:textId="77777777" w:rsidR="003C78CD" w:rsidRPr="00303B7E" w:rsidRDefault="003C78CD" w:rsidP="003C78CD">
      <w:pPr>
        <w:pStyle w:val="A-Text"/>
        <w:rPr>
          <w:lang w:val="da-DK"/>
        </w:rPr>
      </w:pPr>
    </w:p>
    <w:p w14:paraId="23288673" w14:textId="77777777" w:rsidR="00DA2045" w:rsidRDefault="00DA2045" w:rsidP="003C78CD">
      <w:pPr>
        <w:pStyle w:val="A-Text"/>
        <w:rPr>
          <w:lang w:val="da-DK"/>
        </w:rPr>
      </w:pPr>
      <w:r w:rsidRPr="00303B7E">
        <w:rPr>
          <w:lang w:val="da-DK"/>
        </w:rPr>
        <w:t>Luke 13:22</w:t>
      </w:r>
      <w:r w:rsidR="00C4670C" w:rsidRPr="00303B7E">
        <w:t>–</w:t>
      </w:r>
      <w:r w:rsidRPr="00303B7E">
        <w:rPr>
          <w:lang w:val="da-DK"/>
        </w:rPr>
        <w:t>30</w:t>
      </w:r>
    </w:p>
    <w:p w14:paraId="64BA9E73" w14:textId="77777777" w:rsidR="003C78CD" w:rsidRDefault="003C78CD" w:rsidP="003C78CD">
      <w:pPr>
        <w:pStyle w:val="A-Text"/>
        <w:rPr>
          <w:lang w:val="da-DK"/>
        </w:rPr>
      </w:pPr>
    </w:p>
    <w:p w14:paraId="665D9637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2F58A029" w14:textId="77777777" w:rsidR="003C78CD" w:rsidRPr="00303B7E" w:rsidRDefault="003C78CD" w:rsidP="003C78CD">
      <w:pPr>
        <w:pStyle w:val="A-Text"/>
        <w:rPr>
          <w:lang w:val="da-DK"/>
        </w:rPr>
      </w:pPr>
    </w:p>
    <w:p w14:paraId="7605191C" w14:textId="77777777" w:rsidR="00DA2045" w:rsidRDefault="00DA2045" w:rsidP="003C78CD">
      <w:pPr>
        <w:pStyle w:val="A-Text"/>
        <w:rPr>
          <w:lang w:val="da-DK"/>
        </w:rPr>
      </w:pPr>
      <w:r w:rsidRPr="00303B7E">
        <w:rPr>
          <w:lang w:val="da-DK"/>
        </w:rPr>
        <w:t>Luke 14:1,7</w:t>
      </w:r>
      <w:r w:rsidR="00C4670C" w:rsidRPr="00303B7E">
        <w:t>–</w:t>
      </w:r>
      <w:r w:rsidRPr="00303B7E">
        <w:rPr>
          <w:lang w:val="da-DK"/>
        </w:rPr>
        <w:t>14</w:t>
      </w:r>
    </w:p>
    <w:p w14:paraId="3CA14DAB" w14:textId="77777777" w:rsidR="003C78CD" w:rsidRDefault="003C78CD" w:rsidP="003C78CD">
      <w:pPr>
        <w:pStyle w:val="A-Text"/>
        <w:rPr>
          <w:lang w:val="da-DK"/>
        </w:rPr>
      </w:pPr>
    </w:p>
    <w:p w14:paraId="132D74C3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51E515EF" w14:textId="77777777" w:rsidR="003C78CD" w:rsidRPr="00303B7E" w:rsidRDefault="003C78CD" w:rsidP="003C78CD">
      <w:pPr>
        <w:pStyle w:val="A-Text"/>
        <w:rPr>
          <w:lang w:val="da-DK"/>
        </w:rPr>
      </w:pPr>
    </w:p>
    <w:p w14:paraId="5C875B66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4FCA2F45" w14:textId="77777777" w:rsidR="003C78CD" w:rsidRDefault="003C78CD" w:rsidP="003C78CD">
      <w:pPr>
        <w:pStyle w:val="A-Text"/>
        <w:rPr>
          <w:lang w:val="da-DK"/>
        </w:rPr>
      </w:pPr>
    </w:p>
    <w:p w14:paraId="1A845464" w14:textId="77777777" w:rsidR="00DA2045" w:rsidRDefault="00DA2045" w:rsidP="003C78CD">
      <w:pPr>
        <w:pStyle w:val="A-Text"/>
        <w:rPr>
          <w:lang w:val="da-DK"/>
        </w:rPr>
      </w:pPr>
      <w:r w:rsidRPr="00303B7E">
        <w:rPr>
          <w:lang w:val="da-DK"/>
        </w:rPr>
        <w:t>Luke 14:25</w:t>
      </w:r>
      <w:r w:rsidR="00C4670C" w:rsidRPr="00303B7E">
        <w:t>–</w:t>
      </w:r>
      <w:r w:rsidRPr="00303B7E">
        <w:rPr>
          <w:lang w:val="da-DK"/>
        </w:rPr>
        <w:t>33</w:t>
      </w:r>
    </w:p>
    <w:p w14:paraId="61A65080" w14:textId="77777777" w:rsidR="003C78CD" w:rsidRDefault="003C78CD" w:rsidP="003C78CD">
      <w:pPr>
        <w:pStyle w:val="A-Text"/>
        <w:rPr>
          <w:lang w:val="da-DK"/>
        </w:rPr>
      </w:pPr>
    </w:p>
    <w:p w14:paraId="446B25FA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5D9CBBBD" w14:textId="77777777" w:rsidR="003C78CD" w:rsidRDefault="003C78CD" w:rsidP="003C78CD">
      <w:pPr>
        <w:pStyle w:val="A-Text"/>
        <w:rPr>
          <w:lang w:val="da-DK"/>
        </w:rPr>
      </w:pPr>
    </w:p>
    <w:p w14:paraId="60DB2C48" w14:textId="77777777" w:rsidR="00224A29" w:rsidRDefault="00DA2045" w:rsidP="003C78CD">
      <w:pPr>
        <w:pStyle w:val="A-Text"/>
        <w:rPr>
          <w:lang w:val="da-DK"/>
        </w:rPr>
      </w:pPr>
      <w:r w:rsidRPr="00303B7E">
        <w:rPr>
          <w:lang w:val="da-DK"/>
        </w:rPr>
        <w:t>Luke 15:1</w:t>
      </w:r>
      <w:r w:rsidR="00C4670C" w:rsidRPr="00303B7E">
        <w:t>–</w:t>
      </w:r>
      <w:r w:rsidRPr="00303B7E">
        <w:rPr>
          <w:lang w:val="da-DK"/>
        </w:rPr>
        <w:t>32</w:t>
      </w:r>
    </w:p>
    <w:p w14:paraId="533EB234" w14:textId="77777777" w:rsidR="003C78CD" w:rsidRDefault="003C78CD" w:rsidP="003C78CD">
      <w:pPr>
        <w:pStyle w:val="A-Text"/>
        <w:rPr>
          <w:lang w:val="da-DK"/>
        </w:rPr>
      </w:pPr>
    </w:p>
    <w:p w14:paraId="27474BE2" w14:textId="77777777" w:rsidR="003C78CD" w:rsidRPr="00AD461B" w:rsidRDefault="003C78CD" w:rsidP="003C78CD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 w:rsidRPr="006B3ED9">
        <w:rPr>
          <w:rFonts w:ascii="Wingdings" w:eastAsiaTheme="minorHAnsi" w:hAnsi="Wingdings" w:cs="Wingdings"/>
          <w:sz w:val="22"/>
          <w:szCs w:val="22"/>
        </w:rPr>
        <w:t></w:t>
      </w:r>
      <w:r w:rsidRPr="0010797A">
        <w:t xml:space="preserve"> _ _ _ _ _ _ _ _ _ _ _ _ _ _ _ _ _ _ _ _ _ _ _ _ _ _ _ _ _ _ _ _ _ _ _ _ _ _ _ _ _ _ _ _ _ _ _ _</w:t>
      </w:r>
    </w:p>
    <w:p w14:paraId="7536F284" w14:textId="77777777" w:rsidR="003C78CD" w:rsidRPr="00303B7E" w:rsidRDefault="003C78CD" w:rsidP="003C78CD">
      <w:pPr>
        <w:pStyle w:val="A-Text"/>
      </w:pPr>
    </w:p>
    <w:sectPr w:rsidR="003C78CD" w:rsidRPr="00303B7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8D707" w14:textId="77777777" w:rsidR="00926F0D" w:rsidRDefault="00926F0D" w:rsidP="004D0079">
      <w:r>
        <w:separator/>
      </w:r>
    </w:p>
    <w:p w14:paraId="79ADE2CF" w14:textId="77777777" w:rsidR="00926F0D" w:rsidRDefault="00926F0D"/>
  </w:endnote>
  <w:endnote w:type="continuationSeparator" w:id="0">
    <w:p w14:paraId="085E44F9" w14:textId="77777777" w:rsidR="00926F0D" w:rsidRDefault="00926F0D" w:rsidP="004D0079">
      <w:r>
        <w:continuationSeparator/>
      </w:r>
    </w:p>
    <w:p w14:paraId="2388ABDF" w14:textId="77777777" w:rsidR="00926F0D" w:rsidRDefault="00926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Shell Dlg 2">
    <w:altName w:val="Arial Unicode MS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5F73FC" w14:textId="77777777" w:rsidR="00926F0D" w:rsidRDefault="00926F0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C7A598" w14:textId="77777777" w:rsidR="00926F0D" w:rsidRPr="00F82D2A" w:rsidRDefault="00926F0D" w:rsidP="00F82D2A">
    <w:r>
      <w:rPr>
        <w:noProof/>
      </w:rPr>
      <w:pict w14:anchorId="7F085040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1A87C1C4" w14:textId="77777777" w:rsidR="00926F0D" w:rsidRDefault="00926F0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65212E7A" w14:textId="77777777" w:rsidR="00926F0D" w:rsidRPr="001E466A" w:rsidRDefault="00926F0D" w:rsidP="001E466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BD04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TX002203</w:t>
                </w:r>
              </w:p>
            </w:txbxContent>
          </v:textbox>
        </v:shape>
      </w:pict>
    </w:r>
    <w:r w:rsidRPr="00F82D2A">
      <w:rPr>
        <w:noProof/>
      </w:rPr>
      <w:drawing>
        <wp:inline distT="0" distB="0" distL="0" distR="0" wp14:anchorId="7CFBA068" wp14:editId="5C45AB0B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1678DC" w14:textId="77777777" w:rsidR="00926F0D" w:rsidRDefault="00926F0D">
    <w:r>
      <w:rPr>
        <w:noProof/>
      </w:rPr>
      <w:pict w14:anchorId="77BFA92C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5181D43D" w14:textId="77777777" w:rsidR="00926F0D" w:rsidRDefault="00926F0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7CB816C0" w14:textId="77777777" w:rsidR="00926F0D" w:rsidRPr="000318AE" w:rsidRDefault="00926F0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BD04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TX002203</w:t>
                </w:r>
              </w:p>
              <w:p w14:paraId="3D4DC7D9" w14:textId="77777777" w:rsidR="00926F0D" w:rsidRPr="000E1ADA" w:rsidRDefault="00926F0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0EC9F792" wp14:editId="752B55C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B4DA" w14:textId="77777777" w:rsidR="00926F0D" w:rsidRDefault="00926F0D" w:rsidP="004D0079">
      <w:r>
        <w:separator/>
      </w:r>
    </w:p>
    <w:p w14:paraId="7AE0F59E" w14:textId="77777777" w:rsidR="00926F0D" w:rsidRDefault="00926F0D"/>
  </w:footnote>
  <w:footnote w:type="continuationSeparator" w:id="0">
    <w:p w14:paraId="4563A7B9" w14:textId="77777777" w:rsidR="00926F0D" w:rsidRDefault="00926F0D" w:rsidP="004D0079">
      <w:r>
        <w:continuationSeparator/>
      </w:r>
    </w:p>
    <w:p w14:paraId="1B263296" w14:textId="77777777" w:rsidR="00926F0D" w:rsidRDefault="00926F0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00D221" w14:textId="77777777" w:rsidR="00926F0D" w:rsidRDefault="00926F0D"/>
  <w:p w14:paraId="128A1AA0" w14:textId="77777777" w:rsidR="00926F0D" w:rsidRDefault="00926F0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23AD54" w14:textId="77777777" w:rsidR="00926F0D" w:rsidRDefault="00926F0D" w:rsidP="00DC08C5">
    <w:pPr>
      <w:pStyle w:val="A-Header-articletitlepage2"/>
    </w:pPr>
    <w:r>
      <w:t>Sunday Gospel Readings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B4A7E">
      <w:rPr>
        <w:noProof/>
      </w:rPr>
      <w:t>3</w:t>
    </w:r>
    <w:r>
      <w:rPr>
        <w:noProof/>
      </w:rPr>
      <w:fldChar w:fldCharType="end"/>
    </w:r>
  </w:p>
  <w:p w14:paraId="54BD55B8" w14:textId="77777777" w:rsidR="00926F0D" w:rsidRDefault="00926F0D"/>
  <w:p w14:paraId="7E8E4463" w14:textId="77777777" w:rsidR="00926F0D" w:rsidRDefault="00926F0D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F669EB" w14:textId="77777777" w:rsidR="00926F0D" w:rsidRPr="00224A29" w:rsidRDefault="00926F0D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1ADD"/>
    <w:rsid w:val="000262AD"/>
    <w:rsid w:val="00026B17"/>
    <w:rsid w:val="000318AE"/>
    <w:rsid w:val="0004138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16E77"/>
    <w:rsid w:val="00122197"/>
    <w:rsid w:val="001309E6"/>
    <w:rsid w:val="00130AE1"/>
    <w:rsid w:val="001334C6"/>
    <w:rsid w:val="00145236"/>
    <w:rsid w:val="0014636B"/>
    <w:rsid w:val="00152401"/>
    <w:rsid w:val="001747F9"/>
    <w:rsid w:val="00175D31"/>
    <w:rsid w:val="001764BC"/>
    <w:rsid w:val="0017711D"/>
    <w:rsid w:val="0018304B"/>
    <w:rsid w:val="0019539C"/>
    <w:rsid w:val="001A69EC"/>
    <w:rsid w:val="001B3767"/>
    <w:rsid w:val="001B4972"/>
    <w:rsid w:val="001B6938"/>
    <w:rsid w:val="001B7238"/>
    <w:rsid w:val="001C0A8C"/>
    <w:rsid w:val="001C0EF4"/>
    <w:rsid w:val="001D18BC"/>
    <w:rsid w:val="001E466A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03B7E"/>
    <w:rsid w:val="0031278E"/>
    <w:rsid w:val="003145A2"/>
    <w:rsid w:val="00315221"/>
    <w:rsid w:val="003157D0"/>
    <w:rsid w:val="003236A3"/>
    <w:rsid w:val="00326542"/>
    <w:rsid w:val="00331DB5"/>
    <w:rsid w:val="00332A26"/>
    <w:rsid w:val="00335771"/>
    <w:rsid w:val="003365CF"/>
    <w:rsid w:val="00340334"/>
    <w:rsid w:val="003477AC"/>
    <w:rsid w:val="00366198"/>
    <w:rsid w:val="0037014E"/>
    <w:rsid w:val="003739CB"/>
    <w:rsid w:val="0038139E"/>
    <w:rsid w:val="003B0E7A"/>
    <w:rsid w:val="003B4A7E"/>
    <w:rsid w:val="003B5189"/>
    <w:rsid w:val="003C78C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6DE7"/>
    <w:rsid w:val="00581299"/>
    <w:rsid w:val="0058460F"/>
    <w:rsid w:val="005A4359"/>
    <w:rsid w:val="005A6944"/>
    <w:rsid w:val="005B0E8E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15FE"/>
    <w:rsid w:val="006A5B02"/>
    <w:rsid w:val="006A6B56"/>
    <w:rsid w:val="006B3ED9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59FC"/>
    <w:rsid w:val="007137D5"/>
    <w:rsid w:val="0073114D"/>
    <w:rsid w:val="00736AC9"/>
    <w:rsid w:val="00745B49"/>
    <w:rsid w:val="0074663C"/>
    <w:rsid w:val="00750DCB"/>
    <w:rsid w:val="007554A3"/>
    <w:rsid w:val="007604F4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D1DC3"/>
    <w:rsid w:val="008F12F7"/>
    <w:rsid w:val="008F22A0"/>
    <w:rsid w:val="008F58B2"/>
    <w:rsid w:val="008F6481"/>
    <w:rsid w:val="008F79BE"/>
    <w:rsid w:val="009064EC"/>
    <w:rsid w:val="00926F0D"/>
    <w:rsid w:val="00933E81"/>
    <w:rsid w:val="00945A73"/>
    <w:rsid w:val="009563C5"/>
    <w:rsid w:val="00972002"/>
    <w:rsid w:val="00997818"/>
    <w:rsid w:val="009D36BA"/>
    <w:rsid w:val="009D6012"/>
    <w:rsid w:val="009E00C3"/>
    <w:rsid w:val="009E15E5"/>
    <w:rsid w:val="009F2BD3"/>
    <w:rsid w:val="00A00D1F"/>
    <w:rsid w:val="00A072A2"/>
    <w:rsid w:val="00A13B86"/>
    <w:rsid w:val="00A1643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379F"/>
    <w:rsid w:val="00BC1E13"/>
    <w:rsid w:val="00BC4453"/>
    <w:rsid w:val="00BC71B6"/>
    <w:rsid w:val="00BD04E4"/>
    <w:rsid w:val="00BD06B0"/>
    <w:rsid w:val="00BE1C44"/>
    <w:rsid w:val="00BE3E0E"/>
    <w:rsid w:val="00BF1F51"/>
    <w:rsid w:val="00C01E2D"/>
    <w:rsid w:val="00C07507"/>
    <w:rsid w:val="00C11F94"/>
    <w:rsid w:val="00C13310"/>
    <w:rsid w:val="00C3410A"/>
    <w:rsid w:val="00C3609F"/>
    <w:rsid w:val="00C4361D"/>
    <w:rsid w:val="00C4670C"/>
    <w:rsid w:val="00C50BCE"/>
    <w:rsid w:val="00C53033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CF3D15"/>
    <w:rsid w:val="00D02316"/>
    <w:rsid w:val="00D04A29"/>
    <w:rsid w:val="00D105EA"/>
    <w:rsid w:val="00D10797"/>
    <w:rsid w:val="00D10971"/>
    <w:rsid w:val="00D14D22"/>
    <w:rsid w:val="00D27C69"/>
    <w:rsid w:val="00D33298"/>
    <w:rsid w:val="00D45298"/>
    <w:rsid w:val="00D57D5E"/>
    <w:rsid w:val="00D64EB1"/>
    <w:rsid w:val="00D80DBD"/>
    <w:rsid w:val="00D82358"/>
    <w:rsid w:val="00D83EE1"/>
    <w:rsid w:val="00D974A5"/>
    <w:rsid w:val="00DA0B2A"/>
    <w:rsid w:val="00DA2045"/>
    <w:rsid w:val="00DB4EA7"/>
    <w:rsid w:val="00DC08C5"/>
    <w:rsid w:val="00DD28A2"/>
    <w:rsid w:val="00DE3F54"/>
    <w:rsid w:val="00E0030C"/>
    <w:rsid w:val="00E02EAF"/>
    <w:rsid w:val="00E069BA"/>
    <w:rsid w:val="00E12E92"/>
    <w:rsid w:val="00E16237"/>
    <w:rsid w:val="00E2045E"/>
    <w:rsid w:val="00E51E59"/>
    <w:rsid w:val="00E57B50"/>
    <w:rsid w:val="00E7545A"/>
    <w:rsid w:val="00E76F55"/>
    <w:rsid w:val="00EB1125"/>
    <w:rsid w:val="00EC358B"/>
    <w:rsid w:val="00EC52EC"/>
    <w:rsid w:val="00ED53DA"/>
    <w:rsid w:val="00ED53F5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1708"/>
    <w:rsid w:val="00F82D2A"/>
    <w:rsid w:val="00F95DBB"/>
    <w:rsid w:val="00FA50C3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B264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6CCA-8964-734A-98C7-61DBCAFE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576</Words>
  <Characters>3284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17</cp:revision>
  <cp:lastPrinted>2010-01-08T18:19:00Z</cp:lastPrinted>
  <dcterms:created xsi:type="dcterms:W3CDTF">2011-08-13T17:11:00Z</dcterms:created>
  <dcterms:modified xsi:type="dcterms:W3CDTF">2013-09-04T18:26:00Z</dcterms:modified>
</cp:coreProperties>
</file>