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54064" w14:textId="77777777" w:rsidR="009D1AC0" w:rsidRPr="00FC7D91" w:rsidRDefault="00A97554" w:rsidP="00FC7D91">
      <w:pPr>
        <w:pStyle w:val="h1a"/>
      </w:pPr>
      <w:r>
        <w:t>Three Ways to Participate</w:t>
      </w:r>
      <w:r>
        <w:br/>
      </w:r>
      <w:r w:rsidR="00445555">
        <w:t>in the Life of the Church</w:t>
      </w:r>
    </w:p>
    <w:p w14:paraId="50042E25" w14:textId="1FA4E071" w:rsidR="004D4ED3" w:rsidRPr="006121F0" w:rsidRDefault="004D4ED3" w:rsidP="00FC7D91">
      <w:pPr>
        <w:pStyle w:val="h2a"/>
        <w:rPr>
          <w:sz w:val="36"/>
          <w:szCs w:val="36"/>
        </w:rPr>
      </w:pPr>
      <w:r w:rsidRPr="006121F0">
        <w:rPr>
          <w:sz w:val="36"/>
          <w:szCs w:val="36"/>
        </w:rPr>
        <w:t xml:space="preserve">I. </w:t>
      </w:r>
      <w:r w:rsidR="002F3078" w:rsidRPr="006121F0">
        <w:rPr>
          <w:sz w:val="36"/>
          <w:szCs w:val="36"/>
        </w:rPr>
        <w:t>Getting to Know</w:t>
      </w:r>
      <w:r w:rsidR="00E8531D" w:rsidRPr="006121F0">
        <w:rPr>
          <w:sz w:val="36"/>
          <w:szCs w:val="36"/>
        </w:rPr>
        <w:t xml:space="preserve"> Sacred Scripture</w:t>
      </w:r>
    </w:p>
    <w:p w14:paraId="4B6B17E9" w14:textId="77777777" w:rsidR="00FC7D91" w:rsidRDefault="004D4ED3" w:rsidP="00FC7D91">
      <w:pPr>
        <w:pStyle w:val="extract"/>
        <w:rPr>
          <w:sz w:val="24"/>
          <w:szCs w:val="24"/>
        </w:rPr>
      </w:pPr>
      <w:r w:rsidRPr="008A057E">
        <w:t>“Therefore, take these words of mine into your heart and soul.</w:t>
      </w:r>
      <w:r w:rsidR="006E7E81">
        <w:t xml:space="preserve"> </w:t>
      </w:r>
      <w:r w:rsidRPr="008A057E">
        <w:t>Bind them</w:t>
      </w:r>
      <w:r w:rsidR="006E7E81">
        <w:t xml:space="preserve"> on your arm as a sign,</w:t>
      </w:r>
      <w:r w:rsidRPr="008A057E">
        <w:t xml:space="preserve"> and let them be</w:t>
      </w:r>
      <w:r w:rsidR="006E7E81">
        <w:t xml:space="preserve"> as</w:t>
      </w:r>
      <w:r w:rsidRPr="008A057E">
        <w:t xml:space="preserve"> a pendant on your forehead.</w:t>
      </w:r>
      <w:r w:rsidR="006E7E81">
        <w:t xml:space="preserve"> </w:t>
      </w:r>
      <w:r w:rsidRPr="008A057E">
        <w:t>Teach them to your children, speaking of them</w:t>
      </w:r>
      <w:r w:rsidR="006E7E81">
        <w:t xml:space="preserve"> when you are at</w:t>
      </w:r>
      <w:r w:rsidRPr="008A057E">
        <w:t xml:space="preserve"> home and</w:t>
      </w:r>
      <w:r w:rsidR="006E7E81">
        <w:t xml:space="preserve"> when you are away, when you lie down and when you get up</w:t>
      </w:r>
      <w:r w:rsidR="00A97554">
        <w:t>.</w:t>
      </w:r>
      <w:r w:rsidRPr="008A057E">
        <w:t>” (Deuteronomy 11:18</w:t>
      </w:r>
      <w:r w:rsidR="000F6C2E">
        <w:t>–</w:t>
      </w:r>
      <w:r w:rsidR="00A97554">
        <w:t>19)</w:t>
      </w:r>
      <w:r>
        <w:rPr>
          <w:sz w:val="24"/>
          <w:szCs w:val="24"/>
        </w:rPr>
        <w:br/>
      </w:r>
    </w:p>
    <w:p w14:paraId="668110A5" w14:textId="77777777" w:rsidR="0040636F" w:rsidRPr="00A97554" w:rsidRDefault="004D4ED3" w:rsidP="00FC7D91">
      <w:pPr>
        <w:pStyle w:val="body-firstpara"/>
        <w:rPr>
          <w:sz w:val="24"/>
          <w:szCs w:val="24"/>
        </w:rPr>
      </w:pPr>
      <w:r w:rsidRPr="00FC7D91">
        <w:t xml:space="preserve">We call Sacred Scripture </w:t>
      </w:r>
      <w:r w:rsidR="00A97554">
        <w:t>the Word of God.</w:t>
      </w:r>
      <w:r w:rsidR="006E7E81" w:rsidRPr="00FC7D91">
        <w:t xml:space="preserve"> </w:t>
      </w:r>
      <w:r w:rsidR="001D25B4" w:rsidRPr="00FC7D91">
        <w:t>What do we mean when we call</w:t>
      </w:r>
      <w:r w:rsidRPr="00FC7D91">
        <w:t xml:space="preserve"> Scripture God’s Word?</w:t>
      </w:r>
      <w:r w:rsidRPr="00FC7D91">
        <w:br/>
      </w:r>
    </w:p>
    <w:p w14:paraId="00688354" w14:textId="77777777" w:rsidR="00A97554" w:rsidRPr="00A97554" w:rsidRDefault="00A97554" w:rsidP="00FC7D91">
      <w:pPr>
        <w:pStyle w:val="body-firstpara"/>
        <w:rPr>
          <w:sz w:val="24"/>
          <w:szCs w:val="24"/>
        </w:rPr>
      </w:pPr>
    </w:p>
    <w:p w14:paraId="4482EAE2" w14:textId="77777777" w:rsidR="00223BA6" w:rsidRPr="00A97554" w:rsidRDefault="00223BA6" w:rsidP="004D4ED3">
      <w:pPr>
        <w:rPr>
          <w:sz w:val="24"/>
          <w:szCs w:val="24"/>
        </w:rPr>
      </w:pPr>
    </w:p>
    <w:p w14:paraId="6D79B0E0" w14:textId="77777777" w:rsidR="00E02FE9" w:rsidRPr="00A97554" w:rsidRDefault="0040636F" w:rsidP="00FC7D91">
      <w:pPr>
        <w:pStyle w:val="body-firstpara"/>
        <w:rPr>
          <w:sz w:val="24"/>
          <w:szCs w:val="24"/>
        </w:rPr>
      </w:pPr>
      <w:r w:rsidRPr="00FC7D91">
        <w:t xml:space="preserve">What are some </w:t>
      </w:r>
      <w:r w:rsidR="00B647E1" w:rsidRPr="00FC7D91">
        <w:t>common</w:t>
      </w:r>
      <w:r w:rsidRPr="00FC7D91">
        <w:t xml:space="preserve"> misconceptions about Scripture?</w:t>
      </w:r>
      <w:r w:rsidRPr="00FC7D91">
        <w:br/>
      </w:r>
    </w:p>
    <w:p w14:paraId="70836241" w14:textId="77777777" w:rsidR="00E02FE9" w:rsidRPr="00A97554" w:rsidRDefault="00E02FE9" w:rsidP="00E02FE9">
      <w:pPr>
        <w:rPr>
          <w:sz w:val="24"/>
          <w:szCs w:val="24"/>
        </w:rPr>
      </w:pPr>
    </w:p>
    <w:p w14:paraId="7B5D5291" w14:textId="77777777" w:rsidR="00A97554" w:rsidRPr="00A97554" w:rsidRDefault="00A97554" w:rsidP="00FC7D91">
      <w:pPr>
        <w:pStyle w:val="body-firstpara"/>
        <w:rPr>
          <w:sz w:val="24"/>
          <w:szCs w:val="24"/>
        </w:rPr>
      </w:pPr>
    </w:p>
    <w:p w14:paraId="463587BA" w14:textId="77777777" w:rsidR="00E02FE9" w:rsidRPr="00FC7D91" w:rsidRDefault="00E02FE9" w:rsidP="00FC7D91">
      <w:pPr>
        <w:pStyle w:val="body-firstpara"/>
      </w:pPr>
      <w:r w:rsidRPr="00FC7D91">
        <w:t>What are some of the greatest challenges to reading and studying the Sacred Scripture?</w:t>
      </w:r>
    </w:p>
    <w:p w14:paraId="0EA4B893" w14:textId="77777777" w:rsidR="00E02FE9" w:rsidRDefault="00E02FE9" w:rsidP="004D4ED3">
      <w:pPr>
        <w:rPr>
          <w:sz w:val="24"/>
          <w:szCs w:val="24"/>
        </w:rPr>
      </w:pPr>
    </w:p>
    <w:p w14:paraId="60499640" w14:textId="77777777" w:rsidR="00E02FE9" w:rsidRDefault="00E02FE9" w:rsidP="004D4ED3">
      <w:pPr>
        <w:rPr>
          <w:sz w:val="24"/>
          <w:szCs w:val="24"/>
        </w:rPr>
      </w:pPr>
    </w:p>
    <w:p w14:paraId="0215ED98" w14:textId="77777777" w:rsidR="0040636F" w:rsidRDefault="0040636F" w:rsidP="004D4ED3">
      <w:pPr>
        <w:rPr>
          <w:sz w:val="24"/>
          <w:szCs w:val="24"/>
        </w:rPr>
      </w:pPr>
    </w:p>
    <w:p w14:paraId="1E48999E" w14:textId="77777777" w:rsidR="00223BA6" w:rsidRPr="00FC7D91" w:rsidRDefault="008F545C" w:rsidP="00FC7D91">
      <w:pPr>
        <w:pStyle w:val="body-firstpara"/>
      </w:pPr>
      <w:r w:rsidRPr="00FC7D91">
        <w:t xml:space="preserve">Many people </w:t>
      </w:r>
      <w:r w:rsidR="00154884" w:rsidRPr="00FC7D91">
        <w:t>have experienced</w:t>
      </w:r>
      <w:r w:rsidRPr="00FC7D91">
        <w:t xml:space="preserve"> God’s call through Scripture.</w:t>
      </w:r>
      <w:r w:rsidR="006E7E81" w:rsidRPr="00FC7D91">
        <w:t xml:space="preserve"> </w:t>
      </w:r>
      <w:r w:rsidRPr="00FC7D91">
        <w:t>Do you use</w:t>
      </w:r>
      <w:r w:rsidR="0040636F" w:rsidRPr="00FC7D91">
        <w:t xml:space="preserve"> </w:t>
      </w:r>
      <w:r w:rsidR="006E7E81" w:rsidRPr="00FC7D91">
        <w:t xml:space="preserve">biblical </w:t>
      </w:r>
      <w:r w:rsidR="0040636F" w:rsidRPr="00FC7D91">
        <w:t>passage</w:t>
      </w:r>
      <w:r w:rsidRPr="00FC7D91">
        <w:t>s</w:t>
      </w:r>
      <w:r w:rsidR="0040636F" w:rsidRPr="00FC7D91">
        <w:t xml:space="preserve"> for prayer</w:t>
      </w:r>
      <w:r w:rsidRPr="00FC7D91">
        <w:t xml:space="preserve"> or study</w:t>
      </w:r>
      <w:r w:rsidR="0040636F" w:rsidRPr="00FC7D91">
        <w:t>?</w:t>
      </w:r>
      <w:r w:rsidR="006E7E81" w:rsidRPr="00FC7D91">
        <w:t xml:space="preserve"> </w:t>
      </w:r>
      <w:r w:rsidR="002F37F8" w:rsidRPr="00FC7D91">
        <w:t>Explain why or why not.</w:t>
      </w:r>
    </w:p>
    <w:p w14:paraId="6239FB1F" w14:textId="77777777" w:rsidR="00223BA6" w:rsidRDefault="00223BA6" w:rsidP="004D4ED3">
      <w:pPr>
        <w:rPr>
          <w:sz w:val="24"/>
          <w:szCs w:val="24"/>
        </w:rPr>
      </w:pPr>
    </w:p>
    <w:p w14:paraId="6563B1FF" w14:textId="77777777" w:rsidR="00223BA6" w:rsidRDefault="00223BA6" w:rsidP="004D4ED3">
      <w:pPr>
        <w:rPr>
          <w:sz w:val="24"/>
          <w:szCs w:val="24"/>
        </w:rPr>
      </w:pPr>
    </w:p>
    <w:p w14:paraId="3CB06665" w14:textId="77777777" w:rsidR="00223BA6" w:rsidRDefault="00223BA6" w:rsidP="004D4ED3">
      <w:pPr>
        <w:rPr>
          <w:sz w:val="24"/>
          <w:szCs w:val="24"/>
        </w:rPr>
      </w:pPr>
    </w:p>
    <w:p w14:paraId="5654F39A" w14:textId="77777777" w:rsidR="00A97554" w:rsidRDefault="00223BA6" w:rsidP="004D4ED3">
      <w:pPr>
        <w:rPr>
          <w:sz w:val="24"/>
          <w:szCs w:val="24"/>
        </w:rPr>
      </w:pPr>
      <w:r w:rsidRPr="00FC7D91">
        <w:rPr>
          <w:rStyle w:val="body-firstparaChar"/>
        </w:rPr>
        <w:t>Do you have a favorite Scripture story or passage?</w:t>
      </w:r>
      <w:r w:rsidR="006E7E81" w:rsidRPr="00FC7D91">
        <w:rPr>
          <w:rStyle w:val="body-firstparaChar"/>
        </w:rPr>
        <w:t xml:space="preserve"> </w:t>
      </w:r>
      <w:r w:rsidRPr="00FC7D91">
        <w:rPr>
          <w:rStyle w:val="body-firstparaChar"/>
        </w:rPr>
        <w:t>What is it, and why do you like it?</w:t>
      </w:r>
      <w:r w:rsidRPr="00FC7D91">
        <w:rPr>
          <w:rStyle w:val="body-firstparaChar"/>
        </w:rPr>
        <w:br/>
      </w:r>
    </w:p>
    <w:p w14:paraId="14123CA8" w14:textId="77777777" w:rsidR="00A97554" w:rsidRDefault="00A97554" w:rsidP="004D4ED3">
      <w:pPr>
        <w:rPr>
          <w:sz w:val="24"/>
          <w:szCs w:val="24"/>
        </w:rPr>
      </w:pPr>
    </w:p>
    <w:p w14:paraId="1AADA71D" w14:textId="77777777" w:rsidR="00A97554" w:rsidRDefault="00A97554" w:rsidP="004D4ED3">
      <w:pPr>
        <w:rPr>
          <w:sz w:val="24"/>
          <w:szCs w:val="24"/>
        </w:rPr>
      </w:pPr>
    </w:p>
    <w:p w14:paraId="12F0D237" w14:textId="77777777" w:rsidR="006E7E81" w:rsidRPr="00FC7D91" w:rsidRDefault="008F545C" w:rsidP="004D4ED3">
      <w:pPr>
        <w:rPr>
          <w:rStyle w:val="body-firstparaChar"/>
        </w:rPr>
      </w:pPr>
      <w:r w:rsidRPr="00FC7D91">
        <w:rPr>
          <w:rStyle w:val="body-firstparaChar"/>
        </w:rPr>
        <w:t xml:space="preserve">If you were </w:t>
      </w:r>
      <w:r w:rsidR="006E7E81" w:rsidRPr="00FC7D91">
        <w:rPr>
          <w:rStyle w:val="body-firstparaChar"/>
        </w:rPr>
        <w:t xml:space="preserve">able </w:t>
      </w:r>
      <w:r w:rsidRPr="00FC7D91">
        <w:rPr>
          <w:rStyle w:val="body-firstparaChar"/>
        </w:rPr>
        <w:t>to get a text from God today, what do you think God</w:t>
      </w:r>
      <w:r w:rsidR="00C35664" w:rsidRPr="00FC7D91">
        <w:rPr>
          <w:rStyle w:val="body-firstparaChar"/>
        </w:rPr>
        <w:t>’s Word</w:t>
      </w:r>
      <w:r w:rsidRPr="00FC7D91">
        <w:rPr>
          <w:rStyle w:val="body-firstparaChar"/>
        </w:rPr>
        <w:t xml:space="preserve"> would </w:t>
      </w:r>
      <w:r w:rsidR="00C35664" w:rsidRPr="00FC7D91">
        <w:rPr>
          <w:rStyle w:val="body-firstparaChar"/>
        </w:rPr>
        <w:t>be to you</w:t>
      </w:r>
      <w:r w:rsidRPr="00FC7D91">
        <w:rPr>
          <w:rStyle w:val="body-firstparaChar"/>
        </w:rPr>
        <w:t>?</w:t>
      </w:r>
    </w:p>
    <w:p w14:paraId="3BBD30D1" w14:textId="77777777" w:rsidR="006E7E81" w:rsidRDefault="006E7E81" w:rsidP="004D4ED3">
      <w:pPr>
        <w:rPr>
          <w:sz w:val="24"/>
          <w:szCs w:val="24"/>
        </w:rPr>
      </w:pPr>
    </w:p>
    <w:p w14:paraId="64069B8A" w14:textId="77777777" w:rsidR="00A97554" w:rsidRDefault="00A97554" w:rsidP="004D4ED3">
      <w:pPr>
        <w:rPr>
          <w:sz w:val="24"/>
          <w:szCs w:val="24"/>
        </w:rPr>
      </w:pPr>
    </w:p>
    <w:p w14:paraId="6C89E043" w14:textId="0FAD4539" w:rsidR="00A97554" w:rsidRDefault="00E8531D" w:rsidP="004D4ED3">
      <w:pPr>
        <w:rPr>
          <w:sz w:val="24"/>
          <w:szCs w:val="24"/>
        </w:rPr>
      </w:pPr>
      <w:r>
        <w:rPr>
          <w:sz w:val="24"/>
          <w:szCs w:val="24"/>
        </w:rPr>
        <w:br/>
      </w:r>
      <w:r>
        <w:rPr>
          <w:sz w:val="24"/>
          <w:szCs w:val="24"/>
        </w:rPr>
        <w:br/>
      </w:r>
    </w:p>
    <w:p w14:paraId="38E54BDB" w14:textId="77777777" w:rsidR="00E80340" w:rsidRDefault="00E80340" w:rsidP="004D4ED3">
      <w:pPr>
        <w:rPr>
          <w:sz w:val="24"/>
          <w:szCs w:val="24"/>
        </w:rPr>
      </w:pPr>
    </w:p>
    <w:p w14:paraId="5FD2118E" w14:textId="4C8E34A4" w:rsidR="00A51422" w:rsidRPr="00E8531D" w:rsidRDefault="00A51422" w:rsidP="00A51422">
      <w:pPr>
        <w:widowControl w:val="0"/>
        <w:autoSpaceDE w:val="0"/>
        <w:autoSpaceDN w:val="0"/>
        <w:adjustRightInd w:val="0"/>
        <w:ind w:right="400"/>
        <w:rPr>
          <w:rFonts w:cs="Arial"/>
          <w:sz w:val="16"/>
          <w:szCs w:val="16"/>
        </w:rPr>
      </w:pPr>
      <w:r w:rsidRPr="00E8531D">
        <w:rPr>
          <w:rFonts w:cs="Arial"/>
          <w:sz w:val="16"/>
          <w:szCs w:val="16"/>
        </w:rPr>
        <w:t>(The Scripture text i</w:t>
      </w:r>
      <w:r w:rsidR="00F25038">
        <w:rPr>
          <w:rFonts w:cs="Arial"/>
          <w:sz w:val="16"/>
          <w:szCs w:val="16"/>
        </w:rPr>
        <w:t>n</w:t>
      </w:r>
      <w:r w:rsidRPr="00E8531D">
        <w:rPr>
          <w:rFonts w:cs="Arial"/>
          <w:sz w:val="16"/>
          <w:szCs w:val="16"/>
        </w:rPr>
        <w:t xml:space="preserve"> section I o</w:t>
      </w:r>
      <w:r w:rsidR="00E11964">
        <w:rPr>
          <w:rFonts w:cs="Arial"/>
          <w:sz w:val="16"/>
          <w:szCs w:val="16"/>
        </w:rPr>
        <w:t>n</w:t>
      </w:r>
      <w:r w:rsidRPr="00E8531D">
        <w:rPr>
          <w:rFonts w:cs="Arial"/>
          <w:sz w:val="16"/>
          <w:szCs w:val="16"/>
        </w:rPr>
        <w:t xml:space="preserve"> this handout is taken from the </w:t>
      </w:r>
      <w:r w:rsidRPr="00E8531D">
        <w:rPr>
          <w:rFonts w:cs="Arial"/>
          <w:i/>
          <w:iCs/>
          <w:sz w:val="16"/>
          <w:szCs w:val="16"/>
        </w:rPr>
        <w:t xml:space="preserve">New American Bible, revised edition </w:t>
      </w:r>
      <w:r w:rsidRPr="00E8531D">
        <w:rPr>
          <w:rFonts w:cs="Arial"/>
          <w:sz w:val="16"/>
          <w:szCs w:val="16"/>
        </w:rPr>
        <w:t>© 2010, 1991, 1986, 1970 Confraternity of Christian Doctrine, Inc., Washington, D.C. All Rights Reserved. No part of this work may be reproduced or transmitted in any form or by any means, electronic or mechanical, including photocopying, recording, or by any information storage and retrieval system, without permission in writing from the copyright owners.)</w:t>
      </w:r>
    </w:p>
    <w:p w14:paraId="4F9BE826" w14:textId="77777777" w:rsidR="00E80340" w:rsidRDefault="00E80340" w:rsidP="004D4ED3">
      <w:pPr>
        <w:rPr>
          <w:sz w:val="24"/>
          <w:szCs w:val="24"/>
        </w:rPr>
      </w:pPr>
    </w:p>
    <w:p w14:paraId="35CD25C4" w14:textId="77777777" w:rsidR="006121F0" w:rsidRDefault="00540FD0" w:rsidP="004D4ED3">
      <w:pPr>
        <w:rPr>
          <w:rStyle w:val="body-firstparaChar"/>
        </w:rPr>
      </w:pPr>
      <w:r w:rsidRPr="006121F0">
        <w:rPr>
          <w:rStyle w:val="h2aChar"/>
          <w:sz w:val="36"/>
          <w:szCs w:val="36"/>
        </w:rPr>
        <w:lastRenderedPageBreak/>
        <w:t xml:space="preserve">II. </w:t>
      </w:r>
      <w:r w:rsidR="00A97554" w:rsidRPr="006121F0">
        <w:rPr>
          <w:rStyle w:val="h2aChar"/>
          <w:sz w:val="36"/>
          <w:szCs w:val="36"/>
        </w:rPr>
        <w:t>Participating in the Sacraments</w:t>
      </w:r>
      <w:r w:rsidR="00A97554" w:rsidRPr="006121F0">
        <w:rPr>
          <w:rStyle w:val="h2aChar"/>
          <w:sz w:val="36"/>
          <w:szCs w:val="36"/>
        </w:rPr>
        <w:br/>
      </w:r>
      <w:r w:rsidRPr="006121F0">
        <w:rPr>
          <w:rStyle w:val="h2aChar"/>
          <w:sz w:val="36"/>
          <w:szCs w:val="36"/>
        </w:rPr>
        <w:t>of the Church</w:t>
      </w:r>
      <w:r w:rsidRPr="006121F0">
        <w:rPr>
          <w:rStyle w:val="h2aChar"/>
          <w:sz w:val="36"/>
          <w:szCs w:val="36"/>
        </w:rPr>
        <w:br/>
      </w:r>
    </w:p>
    <w:p w14:paraId="19088F5A" w14:textId="241134E9" w:rsidR="003A5D20" w:rsidRPr="00FC7D91" w:rsidRDefault="00066079" w:rsidP="004D4ED3">
      <w:pPr>
        <w:rPr>
          <w:rStyle w:val="body-firstparaChar"/>
        </w:rPr>
      </w:pPr>
      <w:r w:rsidRPr="00FC7D91">
        <w:rPr>
          <w:rStyle w:val="body-firstparaChar"/>
        </w:rPr>
        <w:t xml:space="preserve">At every </w:t>
      </w:r>
      <w:r w:rsidR="00540FD0" w:rsidRPr="00FC7D91">
        <w:rPr>
          <w:rStyle w:val="body-firstparaChar"/>
        </w:rPr>
        <w:t>Sunday</w:t>
      </w:r>
      <w:r w:rsidRPr="00FC7D91">
        <w:rPr>
          <w:rStyle w:val="body-firstparaChar"/>
        </w:rPr>
        <w:t xml:space="preserve"> Eucharist</w:t>
      </w:r>
      <w:r w:rsidR="00A97554">
        <w:rPr>
          <w:rStyle w:val="body-firstparaChar"/>
        </w:rPr>
        <w:t>,</w:t>
      </w:r>
      <w:r w:rsidR="00540FD0" w:rsidRPr="00FC7D91">
        <w:rPr>
          <w:rStyle w:val="body-firstparaChar"/>
        </w:rPr>
        <w:t xml:space="preserve"> we proclaim</w:t>
      </w:r>
      <w:r w:rsidR="00F26709" w:rsidRPr="00FC7D91">
        <w:rPr>
          <w:rStyle w:val="body-firstparaChar"/>
        </w:rPr>
        <w:t xml:space="preserve"> “the mystery of faith” </w:t>
      </w:r>
      <w:r w:rsidR="00F26709" w:rsidRPr="00A97554">
        <w:rPr>
          <w:rStyle w:val="body-firstparaChar"/>
          <w:i/>
        </w:rPr>
        <w:t>(Roman Missal)</w:t>
      </w:r>
      <w:r w:rsidR="00F26709" w:rsidRPr="00FC7D91">
        <w:rPr>
          <w:rStyle w:val="body-firstparaChar"/>
        </w:rPr>
        <w:t xml:space="preserve">: Christ’s death and </w:t>
      </w:r>
      <w:r w:rsidR="002127F7">
        <w:rPr>
          <w:rStyle w:val="body-firstparaChar"/>
        </w:rPr>
        <w:t>R</w:t>
      </w:r>
      <w:r w:rsidR="00F26709" w:rsidRPr="00FC7D91">
        <w:rPr>
          <w:rStyle w:val="body-firstparaChar"/>
        </w:rPr>
        <w:t>esurrection.</w:t>
      </w:r>
      <w:r w:rsidR="00540FD0" w:rsidRPr="00FC7D91">
        <w:rPr>
          <w:rStyle w:val="body-firstparaChar"/>
        </w:rPr>
        <w:t xml:space="preserve"> In Baptism we celebrate the reality that Christ has died for us and offered us salvation once and for all.</w:t>
      </w:r>
      <w:r w:rsidR="006E7E81" w:rsidRPr="00FC7D91">
        <w:rPr>
          <w:rStyle w:val="body-firstparaChar"/>
        </w:rPr>
        <w:t xml:space="preserve"> </w:t>
      </w:r>
      <w:r w:rsidR="00540FD0" w:rsidRPr="00FC7D91">
        <w:rPr>
          <w:rStyle w:val="body-firstparaChar"/>
        </w:rPr>
        <w:t xml:space="preserve">In Confirmation we celebrate Christ’s presence with us through the Holy Spirit (Christ is </w:t>
      </w:r>
      <w:r w:rsidR="009E6FCE" w:rsidRPr="00FC7D91">
        <w:rPr>
          <w:rStyle w:val="body-firstparaChar"/>
        </w:rPr>
        <w:t>r</w:t>
      </w:r>
      <w:r w:rsidR="00540FD0" w:rsidRPr="00FC7D91">
        <w:rPr>
          <w:rStyle w:val="body-firstparaChar"/>
        </w:rPr>
        <w:t>isen!)</w:t>
      </w:r>
      <w:r w:rsidR="002127F7">
        <w:rPr>
          <w:rStyle w:val="body-firstparaChar"/>
        </w:rPr>
        <w:t>,</w:t>
      </w:r>
      <w:r w:rsidR="00540FD0" w:rsidRPr="00FC7D91">
        <w:rPr>
          <w:rStyle w:val="body-firstparaChar"/>
        </w:rPr>
        <w:t xml:space="preserve"> who continues saving us day by day.</w:t>
      </w:r>
      <w:r w:rsidR="006E7E81" w:rsidRPr="00FC7D91">
        <w:rPr>
          <w:rStyle w:val="body-firstparaChar"/>
        </w:rPr>
        <w:t xml:space="preserve"> </w:t>
      </w:r>
      <w:r w:rsidR="00540FD0" w:rsidRPr="00FC7D91">
        <w:rPr>
          <w:rStyle w:val="body-firstparaChar"/>
        </w:rPr>
        <w:t>And in the Eucharist w</w:t>
      </w:r>
      <w:r w:rsidR="00FA1645" w:rsidRPr="00FC7D91">
        <w:rPr>
          <w:rStyle w:val="body-firstparaChar"/>
        </w:rPr>
        <w:t>e</w:t>
      </w:r>
      <w:r w:rsidR="00540FD0" w:rsidRPr="00FC7D91">
        <w:rPr>
          <w:rStyle w:val="body-firstparaChar"/>
        </w:rPr>
        <w:t xml:space="preserve"> celebrate the </w:t>
      </w:r>
      <w:r w:rsidR="009E6FCE" w:rsidRPr="00FC7D91">
        <w:rPr>
          <w:rStyle w:val="body-firstparaChar"/>
        </w:rPr>
        <w:t>h</w:t>
      </w:r>
      <w:r w:rsidR="00540FD0" w:rsidRPr="00FC7D91">
        <w:rPr>
          <w:rStyle w:val="body-firstparaChar"/>
        </w:rPr>
        <w:t xml:space="preserve">eavenly </w:t>
      </w:r>
      <w:r w:rsidR="009E6FCE" w:rsidRPr="00FC7D91">
        <w:rPr>
          <w:rStyle w:val="body-firstparaChar"/>
        </w:rPr>
        <w:t>b</w:t>
      </w:r>
      <w:r w:rsidR="00540FD0" w:rsidRPr="00FC7D91">
        <w:rPr>
          <w:rStyle w:val="body-firstparaChar"/>
        </w:rPr>
        <w:t xml:space="preserve">anquet </w:t>
      </w:r>
      <w:r w:rsidR="009E6FCE" w:rsidRPr="00FC7D91">
        <w:rPr>
          <w:rStyle w:val="body-firstparaChar"/>
        </w:rPr>
        <w:t xml:space="preserve">by </w:t>
      </w:r>
      <w:r w:rsidR="00540FD0" w:rsidRPr="00FC7D91">
        <w:rPr>
          <w:rStyle w:val="body-firstparaChar"/>
        </w:rPr>
        <w:t xml:space="preserve">remembering </w:t>
      </w:r>
      <w:r w:rsidRPr="00FC7D91">
        <w:rPr>
          <w:rStyle w:val="body-firstparaChar"/>
        </w:rPr>
        <w:t xml:space="preserve">God’s promise </w:t>
      </w:r>
      <w:r w:rsidR="00540FD0" w:rsidRPr="00FC7D91">
        <w:rPr>
          <w:rStyle w:val="body-firstparaChar"/>
        </w:rPr>
        <w:t>and anticipating</w:t>
      </w:r>
      <w:r w:rsidRPr="00FC7D91">
        <w:rPr>
          <w:rStyle w:val="body-firstparaChar"/>
        </w:rPr>
        <w:t xml:space="preserve"> </w:t>
      </w:r>
      <w:r w:rsidR="00540FD0" w:rsidRPr="00FC7D91">
        <w:rPr>
          <w:rStyle w:val="body-firstparaChar"/>
        </w:rPr>
        <w:t xml:space="preserve">eternal life in </w:t>
      </w:r>
      <w:r w:rsidR="002127F7">
        <w:rPr>
          <w:rStyle w:val="body-firstparaChar"/>
        </w:rPr>
        <w:t>H</w:t>
      </w:r>
      <w:r w:rsidR="00540FD0" w:rsidRPr="00FC7D91">
        <w:rPr>
          <w:rStyle w:val="body-firstparaChar"/>
        </w:rPr>
        <w:t>eaven</w:t>
      </w:r>
      <w:r w:rsidR="002127F7">
        <w:rPr>
          <w:rStyle w:val="body-firstparaChar"/>
        </w:rPr>
        <w:t>—“U</w:t>
      </w:r>
      <w:r w:rsidR="00F26709" w:rsidRPr="00FC7D91">
        <w:rPr>
          <w:rStyle w:val="body-firstparaChar"/>
        </w:rPr>
        <w:t xml:space="preserve">ntil you come again” </w:t>
      </w:r>
      <w:r w:rsidR="002127F7" w:rsidRPr="00F25038">
        <w:rPr>
          <w:rStyle w:val="body-firstparaChar"/>
          <w:i/>
        </w:rPr>
        <w:t>(</w:t>
      </w:r>
      <w:r w:rsidR="00F26709" w:rsidRPr="00086536">
        <w:rPr>
          <w:rStyle w:val="body-firstparaChar"/>
          <w:i/>
        </w:rPr>
        <w:t>Roman Missal</w:t>
      </w:r>
      <w:r w:rsidR="00540FD0" w:rsidRPr="00F25038">
        <w:rPr>
          <w:rStyle w:val="body-firstparaChar"/>
          <w:i/>
        </w:rPr>
        <w:t>)</w:t>
      </w:r>
      <w:r w:rsidR="00540FD0" w:rsidRPr="00FC7D91">
        <w:rPr>
          <w:rStyle w:val="body-firstparaChar"/>
        </w:rPr>
        <w:t>.</w:t>
      </w:r>
      <w:r w:rsidR="006E7E81" w:rsidRPr="00FC7D91">
        <w:rPr>
          <w:rStyle w:val="body-firstparaChar"/>
        </w:rPr>
        <w:t xml:space="preserve"> </w:t>
      </w:r>
      <w:r w:rsidR="00540FD0" w:rsidRPr="00FC7D91">
        <w:rPr>
          <w:rStyle w:val="body-firstparaChar"/>
        </w:rPr>
        <w:t xml:space="preserve">These three Sacraments of Christian </w:t>
      </w:r>
      <w:r w:rsidR="00F25038">
        <w:rPr>
          <w:rStyle w:val="body-firstparaChar"/>
        </w:rPr>
        <w:t>I</w:t>
      </w:r>
      <w:r w:rsidR="00540FD0" w:rsidRPr="00FC7D91">
        <w:rPr>
          <w:rStyle w:val="body-firstparaChar"/>
        </w:rPr>
        <w:t xml:space="preserve">nitiation are at the heart of our participation in the </w:t>
      </w:r>
      <w:r w:rsidR="009E6FCE" w:rsidRPr="00FC7D91">
        <w:rPr>
          <w:rStyle w:val="body-firstparaChar"/>
        </w:rPr>
        <w:t>l</w:t>
      </w:r>
      <w:r w:rsidR="00540FD0" w:rsidRPr="00FC7D91">
        <w:rPr>
          <w:rStyle w:val="body-firstparaChar"/>
        </w:rPr>
        <w:t>ife of the Church.</w:t>
      </w:r>
    </w:p>
    <w:p w14:paraId="7870300E" w14:textId="77777777" w:rsidR="003A5D20" w:rsidRDefault="003A5D20" w:rsidP="004D4ED3">
      <w:pPr>
        <w:rPr>
          <w:sz w:val="24"/>
          <w:szCs w:val="24"/>
        </w:rPr>
      </w:pPr>
    </w:p>
    <w:p w14:paraId="02F08A6B" w14:textId="6DEDDF5A" w:rsidR="003A5D20" w:rsidRPr="00FC7D91" w:rsidRDefault="003A5D20" w:rsidP="004D4ED3">
      <w:pPr>
        <w:rPr>
          <w:rStyle w:val="body-firstparaChar"/>
        </w:rPr>
      </w:pPr>
      <w:r w:rsidRPr="00FC7D91">
        <w:rPr>
          <w:rStyle w:val="body-firstparaChar"/>
        </w:rPr>
        <w:t xml:space="preserve">What is a </w:t>
      </w:r>
      <w:r w:rsidR="00086536">
        <w:rPr>
          <w:rStyle w:val="body-firstparaChar"/>
        </w:rPr>
        <w:t>S</w:t>
      </w:r>
      <w:r w:rsidRPr="00FC7D91">
        <w:rPr>
          <w:rStyle w:val="body-firstparaChar"/>
        </w:rPr>
        <w:t>acrament?</w:t>
      </w:r>
      <w:r w:rsidRPr="00FC7D91">
        <w:rPr>
          <w:rStyle w:val="body-firstparaChar"/>
        </w:rPr>
        <w:br/>
      </w:r>
      <w:r w:rsidR="00A51422">
        <w:rPr>
          <w:sz w:val="24"/>
          <w:szCs w:val="24"/>
        </w:rPr>
        <w:br/>
      </w:r>
      <w:r>
        <w:rPr>
          <w:sz w:val="24"/>
          <w:szCs w:val="24"/>
        </w:rPr>
        <w:br/>
      </w:r>
      <w:r>
        <w:rPr>
          <w:sz w:val="24"/>
          <w:szCs w:val="24"/>
        </w:rPr>
        <w:br/>
      </w:r>
      <w:r w:rsidRPr="00FC7D91">
        <w:rPr>
          <w:rStyle w:val="body-firstparaChar"/>
        </w:rPr>
        <w:t xml:space="preserve">What is meant when we say that the </w:t>
      </w:r>
      <w:r w:rsidR="003D6805" w:rsidRPr="00FC7D91">
        <w:rPr>
          <w:rStyle w:val="body-firstparaChar"/>
        </w:rPr>
        <w:t>S</w:t>
      </w:r>
      <w:r w:rsidRPr="00FC7D91">
        <w:rPr>
          <w:rStyle w:val="body-firstparaChar"/>
        </w:rPr>
        <w:t>acrament of Baptism celebrates salvation through Christ</w:t>
      </w:r>
      <w:r w:rsidR="002B3CB5" w:rsidRPr="00FC7D91">
        <w:rPr>
          <w:rStyle w:val="body-firstparaChar"/>
        </w:rPr>
        <w:t xml:space="preserve"> </w:t>
      </w:r>
      <w:r w:rsidRPr="00FC7D91">
        <w:rPr>
          <w:rStyle w:val="body-firstparaChar"/>
        </w:rPr>
        <w:t>once and for all?</w:t>
      </w:r>
    </w:p>
    <w:p w14:paraId="60FACBC3" w14:textId="77777777" w:rsidR="003A5D20" w:rsidRDefault="003A5D20" w:rsidP="004D4ED3">
      <w:pPr>
        <w:rPr>
          <w:sz w:val="24"/>
          <w:szCs w:val="24"/>
        </w:rPr>
      </w:pPr>
    </w:p>
    <w:p w14:paraId="79A8E159" w14:textId="77777777" w:rsidR="003A5D20" w:rsidRDefault="003A5D20" w:rsidP="004D4ED3">
      <w:pPr>
        <w:rPr>
          <w:sz w:val="24"/>
          <w:szCs w:val="24"/>
        </w:rPr>
      </w:pPr>
    </w:p>
    <w:p w14:paraId="5ED9FD5B" w14:textId="77777777" w:rsidR="003A5D20" w:rsidRDefault="003A5D20" w:rsidP="004D4ED3">
      <w:pPr>
        <w:rPr>
          <w:sz w:val="24"/>
          <w:szCs w:val="24"/>
        </w:rPr>
      </w:pPr>
    </w:p>
    <w:p w14:paraId="6BD966CB" w14:textId="61EAC090" w:rsidR="003A5D20" w:rsidRDefault="003A5D20" w:rsidP="00FC7D91">
      <w:pPr>
        <w:pStyle w:val="body-firstpara"/>
      </w:pPr>
      <w:r>
        <w:t xml:space="preserve">How can the Sacrament of Confirmation and the </w:t>
      </w:r>
      <w:r w:rsidR="00F25038">
        <w:t>G</w:t>
      </w:r>
      <w:r>
        <w:t>ift of the Holy Spirit provide us with strength and help in our faith journey?</w:t>
      </w:r>
    </w:p>
    <w:p w14:paraId="0E4978AE" w14:textId="77777777" w:rsidR="003A5D20" w:rsidRDefault="003A5D20" w:rsidP="004D4ED3">
      <w:pPr>
        <w:rPr>
          <w:sz w:val="24"/>
          <w:szCs w:val="24"/>
        </w:rPr>
      </w:pPr>
    </w:p>
    <w:p w14:paraId="10A6F5AF" w14:textId="77777777" w:rsidR="003A5D20" w:rsidRDefault="003A5D20" w:rsidP="004D4ED3">
      <w:pPr>
        <w:rPr>
          <w:sz w:val="24"/>
          <w:szCs w:val="24"/>
        </w:rPr>
      </w:pPr>
    </w:p>
    <w:p w14:paraId="702BF637" w14:textId="77777777" w:rsidR="003A5D20" w:rsidRDefault="003A5D20" w:rsidP="004D4ED3">
      <w:pPr>
        <w:rPr>
          <w:sz w:val="24"/>
          <w:szCs w:val="24"/>
        </w:rPr>
      </w:pPr>
    </w:p>
    <w:p w14:paraId="1A77CF46" w14:textId="05EA4D53" w:rsidR="00A51422" w:rsidRDefault="003A5D20" w:rsidP="004D4ED3">
      <w:pPr>
        <w:rPr>
          <w:sz w:val="24"/>
          <w:szCs w:val="24"/>
        </w:rPr>
      </w:pPr>
      <w:r w:rsidRPr="00FC7D91">
        <w:rPr>
          <w:rStyle w:val="body-firstparaChar"/>
        </w:rPr>
        <w:t>In what sense i</w:t>
      </w:r>
      <w:r w:rsidR="00382CCE" w:rsidRPr="00FC7D91">
        <w:rPr>
          <w:rStyle w:val="body-firstparaChar"/>
        </w:rPr>
        <w:t>s</w:t>
      </w:r>
      <w:r w:rsidRPr="00FC7D91">
        <w:rPr>
          <w:rStyle w:val="body-firstparaChar"/>
        </w:rPr>
        <w:t xml:space="preserve"> </w:t>
      </w:r>
      <w:r w:rsidR="00A03E1C" w:rsidRPr="00FC7D91">
        <w:rPr>
          <w:rStyle w:val="body-firstparaChar"/>
        </w:rPr>
        <w:t>the Sacrament of</w:t>
      </w:r>
      <w:r w:rsidRPr="00FC7D91">
        <w:rPr>
          <w:rStyle w:val="body-firstparaChar"/>
        </w:rPr>
        <w:t xml:space="preserve"> the Eucharist a participation in eternal life?</w:t>
      </w:r>
      <w:r w:rsidRPr="00FC7D91">
        <w:rPr>
          <w:rStyle w:val="body-firstparaChar"/>
        </w:rPr>
        <w:br/>
      </w:r>
      <w:r w:rsidR="00382CCE" w:rsidRPr="00FC7D91">
        <w:rPr>
          <w:rStyle w:val="body-firstparaChar"/>
        </w:rPr>
        <w:t>Why have Christians throughout the ages continued to celebrate the Eucharist?</w:t>
      </w:r>
      <w:r w:rsidR="00382CCE" w:rsidRPr="00FC7D91">
        <w:rPr>
          <w:rStyle w:val="body-firstparaChar"/>
        </w:rPr>
        <w:br/>
      </w:r>
    </w:p>
    <w:p w14:paraId="0FA67835" w14:textId="77777777" w:rsidR="00A51422" w:rsidRDefault="00A51422" w:rsidP="004D4ED3">
      <w:pPr>
        <w:rPr>
          <w:sz w:val="24"/>
          <w:szCs w:val="24"/>
        </w:rPr>
      </w:pPr>
    </w:p>
    <w:p w14:paraId="3961707C" w14:textId="01575D64" w:rsidR="00A51422" w:rsidRDefault="00382CCE" w:rsidP="004D4ED3">
      <w:pPr>
        <w:rPr>
          <w:sz w:val="24"/>
          <w:szCs w:val="24"/>
        </w:rPr>
      </w:pPr>
      <w:r>
        <w:rPr>
          <w:sz w:val="24"/>
          <w:szCs w:val="24"/>
        </w:rPr>
        <w:br/>
      </w:r>
      <w:r>
        <w:rPr>
          <w:sz w:val="24"/>
          <w:szCs w:val="24"/>
        </w:rPr>
        <w:br/>
      </w:r>
      <w:r w:rsidRPr="00FC7D91">
        <w:rPr>
          <w:rStyle w:val="body-firstparaChar"/>
        </w:rPr>
        <w:t xml:space="preserve">What graces do the Sacraments of </w:t>
      </w:r>
      <w:r w:rsidR="00A03E1C" w:rsidRPr="00FC7D91">
        <w:rPr>
          <w:rStyle w:val="body-firstparaChar"/>
        </w:rPr>
        <w:t>H</w:t>
      </w:r>
      <w:r w:rsidRPr="00FC7D91">
        <w:rPr>
          <w:rStyle w:val="body-firstparaChar"/>
        </w:rPr>
        <w:t>ealing offer?</w:t>
      </w:r>
      <w:r w:rsidRPr="00FC7D91">
        <w:rPr>
          <w:rStyle w:val="body-firstparaChar"/>
        </w:rPr>
        <w:br/>
      </w:r>
      <w:r w:rsidR="00A51422">
        <w:rPr>
          <w:sz w:val="24"/>
          <w:szCs w:val="24"/>
        </w:rPr>
        <w:br/>
      </w:r>
      <w:r>
        <w:rPr>
          <w:sz w:val="24"/>
          <w:szCs w:val="24"/>
        </w:rPr>
        <w:br/>
      </w:r>
      <w:r>
        <w:rPr>
          <w:sz w:val="24"/>
          <w:szCs w:val="24"/>
        </w:rPr>
        <w:br/>
      </w:r>
      <w:r w:rsidRPr="00FC7D91">
        <w:rPr>
          <w:rStyle w:val="body-firstparaChar"/>
        </w:rPr>
        <w:t>What graces do the Sacraments at the Service of Communion offer?</w:t>
      </w:r>
      <w:r w:rsidR="003A5D20" w:rsidRPr="00FC7D91">
        <w:rPr>
          <w:rStyle w:val="body-firstparaChar"/>
        </w:rPr>
        <w:br/>
      </w:r>
      <w:r w:rsidR="003A5D20">
        <w:rPr>
          <w:sz w:val="24"/>
          <w:szCs w:val="24"/>
        </w:rPr>
        <w:br/>
      </w:r>
    </w:p>
    <w:p w14:paraId="2E131125" w14:textId="77777777" w:rsidR="00A51422" w:rsidRDefault="00A51422" w:rsidP="004D4ED3">
      <w:pPr>
        <w:rPr>
          <w:sz w:val="24"/>
          <w:szCs w:val="24"/>
        </w:rPr>
      </w:pPr>
    </w:p>
    <w:p w14:paraId="660DF9EE" w14:textId="77777777" w:rsidR="00A66DC8" w:rsidRDefault="00A66DC8" w:rsidP="004D4ED3">
      <w:pPr>
        <w:rPr>
          <w:sz w:val="24"/>
          <w:szCs w:val="24"/>
        </w:rPr>
      </w:pPr>
    </w:p>
    <w:p w14:paraId="413A1121" w14:textId="77777777" w:rsidR="00A66DC8" w:rsidRDefault="00A66DC8" w:rsidP="004D4ED3">
      <w:pPr>
        <w:rPr>
          <w:sz w:val="24"/>
          <w:szCs w:val="24"/>
        </w:rPr>
      </w:pPr>
    </w:p>
    <w:p w14:paraId="42652230" w14:textId="5B4EBB67" w:rsidR="00A51422" w:rsidRDefault="003A5D20" w:rsidP="004D4ED3">
      <w:pPr>
        <w:rPr>
          <w:sz w:val="24"/>
          <w:szCs w:val="24"/>
        </w:rPr>
      </w:pPr>
      <w:r>
        <w:rPr>
          <w:sz w:val="24"/>
          <w:szCs w:val="24"/>
        </w:rPr>
        <w:br/>
      </w:r>
      <w:r w:rsidR="00A51422" w:rsidRPr="00A51422">
        <w:rPr>
          <w:sz w:val="16"/>
          <w:szCs w:val="16"/>
        </w:rPr>
        <w:t>(The quotations in section II o</w:t>
      </w:r>
      <w:r w:rsidR="00E11964">
        <w:rPr>
          <w:sz w:val="16"/>
          <w:szCs w:val="16"/>
        </w:rPr>
        <w:t>n</w:t>
      </w:r>
      <w:r w:rsidR="00A51422" w:rsidRPr="00A51422">
        <w:rPr>
          <w:sz w:val="16"/>
          <w:szCs w:val="16"/>
        </w:rPr>
        <w:t xml:space="preserve"> this handout are from the English translation of </w:t>
      </w:r>
      <w:r w:rsidR="00A51422" w:rsidRPr="00A51422">
        <w:rPr>
          <w:i/>
          <w:sz w:val="16"/>
          <w:szCs w:val="16"/>
        </w:rPr>
        <w:t>The</w:t>
      </w:r>
      <w:r w:rsidR="00A51422" w:rsidRPr="00A51422">
        <w:rPr>
          <w:sz w:val="16"/>
          <w:szCs w:val="16"/>
        </w:rPr>
        <w:t xml:space="preserve"> </w:t>
      </w:r>
      <w:r w:rsidR="00A51422" w:rsidRPr="00A51422">
        <w:rPr>
          <w:i/>
          <w:iCs/>
          <w:sz w:val="16"/>
          <w:szCs w:val="16"/>
        </w:rPr>
        <w:t>Roman Missal</w:t>
      </w:r>
      <w:r w:rsidR="00A51422" w:rsidRPr="00A51422">
        <w:rPr>
          <w:sz w:val="16"/>
          <w:szCs w:val="16"/>
        </w:rPr>
        <w:t xml:space="preserve"> © 2010, International Commission on English in the Liturgy Corporation [ICEL] [Washington, DC: United States Confere</w:t>
      </w:r>
      <w:r w:rsidR="002369DD">
        <w:rPr>
          <w:sz w:val="16"/>
          <w:szCs w:val="16"/>
        </w:rPr>
        <w:t xml:space="preserve">nce of Catholic Bishops, 2011]. </w:t>
      </w:r>
      <w:r w:rsidR="00A51422" w:rsidRPr="00A51422">
        <w:rPr>
          <w:sz w:val="16"/>
          <w:szCs w:val="16"/>
        </w:rPr>
        <w:t>Copyright © 2011, USCCB, Washington, D.C. All rights reserved. Used by permission of the ICEL. Texts contained in this work derived whole or in part from liturgical texts copyrighted by the International Commission on English in the Liturgy [ICEL] have been published here with the confirmation of the Committee on Divine Worship, United States Conference of Catholic Bishops. No other texts in this work have been formally reviewed or approved by the United St</w:t>
      </w:r>
      <w:bookmarkStart w:id="0" w:name="_GoBack"/>
      <w:bookmarkEnd w:id="0"/>
      <w:r w:rsidR="00A51422" w:rsidRPr="00A51422">
        <w:rPr>
          <w:sz w:val="16"/>
          <w:szCs w:val="16"/>
        </w:rPr>
        <w:t>ates Conference of Catholic Bishops.)</w:t>
      </w:r>
    </w:p>
    <w:p w14:paraId="27C0243D" w14:textId="434AA703" w:rsidR="00A97554" w:rsidRDefault="002B3CB5" w:rsidP="006121F0">
      <w:pPr>
        <w:rPr>
          <w:sz w:val="24"/>
          <w:szCs w:val="24"/>
        </w:rPr>
      </w:pPr>
      <w:r w:rsidRPr="006121F0">
        <w:rPr>
          <w:rStyle w:val="h2aChar"/>
          <w:sz w:val="36"/>
          <w:szCs w:val="36"/>
        </w:rPr>
        <w:lastRenderedPageBreak/>
        <w:t xml:space="preserve">III. </w:t>
      </w:r>
      <w:r w:rsidR="00401948" w:rsidRPr="006121F0">
        <w:rPr>
          <w:rStyle w:val="h2aChar"/>
          <w:sz w:val="36"/>
          <w:szCs w:val="36"/>
        </w:rPr>
        <w:t>Particip</w:t>
      </w:r>
      <w:r w:rsidR="00F25038">
        <w:rPr>
          <w:rStyle w:val="h2aChar"/>
          <w:sz w:val="36"/>
          <w:szCs w:val="36"/>
        </w:rPr>
        <w:t>ating in the Life of the Church</w:t>
      </w:r>
      <w:r w:rsidR="00F25038">
        <w:rPr>
          <w:rStyle w:val="h2aChar"/>
          <w:sz w:val="36"/>
          <w:szCs w:val="36"/>
        </w:rPr>
        <w:br/>
      </w:r>
      <w:r w:rsidR="00401948" w:rsidRPr="006121F0">
        <w:rPr>
          <w:rStyle w:val="h2aChar"/>
          <w:sz w:val="36"/>
          <w:szCs w:val="36"/>
        </w:rPr>
        <w:t>through Prayer</w:t>
      </w:r>
      <w:r w:rsidR="00401948" w:rsidRPr="006121F0">
        <w:rPr>
          <w:rStyle w:val="h2aChar"/>
          <w:sz w:val="36"/>
          <w:szCs w:val="36"/>
        </w:rPr>
        <w:br/>
      </w:r>
      <w:r w:rsidR="006121F0">
        <w:rPr>
          <w:rStyle w:val="body-firstparaChar"/>
        </w:rPr>
        <w:br/>
      </w:r>
      <w:r w:rsidR="00D71352" w:rsidRPr="00FC7D91">
        <w:rPr>
          <w:rStyle w:val="body-firstparaChar"/>
        </w:rPr>
        <w:t xml:space="preserve">Begin </w:t>
      </w:r>
      <w:r w:rsidR="00147305" w:rsidRPr="00FC7D91">
        <w:rPr>
          <w:rStyle w:val="body-firstparaChar"/>
        </w:rPr>
        <w:t xml:space="preserve">this experience </w:t>
      </w:r>
      <w:r w:rsidR="00D71352" w:rsidRPr="00FC7D91">
        <w:rPr>
          <w:rStyle w:val="body-firstparaChar"/>
        </w:rPr>
        <w:t>by offering the following prayer to God in silence:</w:t>
      </w:r>
      <w:r w:rsidR="006E7E81" w:rsidRPr="00FC7D91">
        <w:rPr>
          <w:rStyle w:val="body-firstparaChar"/>
        </w:rPr>
        <w:t xml:space="preserve"> </w:t>
      </w:r>
      <w:r w:rsidR="00D71352" w:rsidRPr="00FC7D91">
        <w:rPr>
          <w:rStyle w:val="body-firstparaChar"/>
        </w:rPr>
        <w:t>“God, come to my assistance.</w:t>
      </w:r>
      <w:r w:rsidR="006E7E81" w:rsidRPr="00FC7D91">
        <w:rPr>
          <w:rStyle w:val="body-firstparaChar"/>
        </w:rPr>
        <w:t xml:space="preserve"> </w:t>
      </w:r>
      <w:r w:rsidR="00A97554">
        <w:rPr>
          <w:rStyle w:val="body-firstparaChar"/>
        </w:rPr>
        <w:t>Lord, make haste to help me</w:t>
      </w:r>
      <w:r w:rsidR="00D71352" w:rsidRPr="00FC7D91">
        <w:rPr>
          <w:rStyle w:val="body-firstparaChar"/>
        </w:rPr>
        <w:t>”</w:t>
      </w:r>
      <w:r w:rsidR="00F26709" w:rsidRPr="00FC7D91">
        <w:rPr>
          <w:rStyle w:val="body-firstparaChar"/>
        </w:rPr>
        <w:t xml:space="preserve"> (Liturgy of the Hours)</w:t>
      </w:r>
      <w:r w:rsidR="00A97554">
        <w:rPr>
          <w:rStyle w:val="body-firstparaChar"/>
        </w:rPr>
        <w:t>.</w:t>
      </w:r>
      <w:r w:rsidR="00D71352">
        <w:rPr>
          <w:sz w:val="24"/>
          <w:szCs w:val="24"/>
        </w:rPr>
        <w:br/>
      </w:r>
    </w:p>
    <w:p w14:paraId="113B0FD4" w14:textId="77777777" w:rsidR="00A97554" w:rsidRDefault="00A03E1C" w:rsidP="00FC7D91">
      <w:pPr>
        <w:pStyle w:val="body"/>
        <w:ind w:firstLine="0"/>
        <w:rPr>
          <w:sz w:val="24"/>
          <w:szCs w:val="24"/>
        </w:rPr>
      </w:pPr>
      <w:r w:rsidRPr="00FC7D91">
        <w:rPr>
          <w:rStyle w:val="body-firstparaChar"/>
        </w:rPr>
        <w:t>How</w:t>
      </w:r>
      <w:r w:rsidR="00D71352" w:rsidRPr="00FC7D91">
        <w:rPr>
          <w:rStyle w:val="body-firstparaChar"/>
        </w:rPr>
        <w:t xml:space="preserve"> is prayer a “door to Christ”?</w:t>
      </w:r>
      <w:r w:rsidR="006E7E81" w:rsidRPr="00FC7D91">
        <w:rPr>
          <w:rStyle w:val="body-firstparaChar"/>
        </w:rPr>
        <w:t xml:space="preserve"> </w:t>
      </w:r>
      <w:r w:rsidR="00D71352" w:rsidRPr="00FC7D91">
        <w:rPr>
          <w:rStyle w:val="body-firstparaChar"/>
        </w:rPr>
        <w:t xml:space="preserve">Why </w:t>
      </w:r>
      <w:r w:rsidR="0094528B" w:rsidRPr="00FC7D91">
        <w:rPr>
          <w:rStyle w:val="body-firstparaChar"/>
        </w:rPr>
        <w:t>can only you</w:t>
      </w:r>
      <w:r w:rsidR="00D71352" w:rsidRPr="00FC7D91">
        <w:rPr>
          <w:rStyle w:val="body-firstparaChar"/>
        </w:rPr>
        <w:t xml:space="preserve"> open that door?</w:t>
      </w:r>
      <w:r w:rsidR="00D71352" w:rsidRPr="00FC7D91">
        <w:rPr>
          <w:rStyle w:val="body-firstparaChar"/>
        </w:rPr>
        <w:br/>
      </w:r>
    </w:p>
    <w:p w14:paraId="21DAFF6D" w14:textId="77777777" w:rsidR="00A97554" w:rsidRDefault="00A97554" w:rsidP="00FC7D91">
      <w:pPr>
        <w:pStyle w:val="body"/>
        <w:ind w:firstLine="0"/>
        <w:rPr>
          <w:sz w:val="24"/>
          <w:szCs w:val="24"/>
        </w:rPr>
      </w:pPr>
    </w:p>
    <w:p w14:paraId="75939AFE" w14:textId="77777777" w:rsidR="00A97554" w:rsidRDefault="00A97554" w:rsidP="00FC7D91">
      <w:pPr>
        <w:pStyle w:val="body"/>
        <w:ind w:firstLine="0"/>
        <w:rPr>
          <w:sz w:val="24"/>
          <w:szCs w:val="24"/>
        </w:rPr>
      </w:pPr>
    </w:p>
    <w:p w14:paraId="3AAE0AB8" w14:textId="77777777" w:rsidR="00A97554" w:rsidRPr="00A97554" w:rsidRDefault="00D71352" w:rsidP="00FC7D91">
      <w:pPr>
        <w:pStyle w:val="body-firstpara"/>
        <w:rPr>
          <w:sz w:val="24"/>
          <w:szCs w:val="24"/>
        </w:rPr>
      </w:pPr>
      <w:r>
        <w:t xml:space="preserve">Name </w:t>
      </w:r>
      <w:r w:rsidR="00EA711D">
        <w:t xml:space="preserve">and describe </w:t>
      </w:r>
      <w:r>
        <w:t xml:space="preserve">several </w:t>
      </w:r>
      <w:r w:rsidR="00EA711D">
        <w:t xml:space="preserve">different </w:t>
      </w:r>
      <w:r>
        <w:t>forms of prayer.</w:t>
      </w:r>
      <w:r>
        <w:br/>
      </w:r>
    </w:p>
    <w:p w14:paraId="0921782E" w14:textId="77777777" w:rsidR="00A97554" w:rsidRPr="00A97554" w:rsidRDefault="00A97554" w:rsidP="00FC7D91">
      <w:pPr>
        <w:pStyle w:val="body-firstpara"/>
        <w:rPr>
          <w:sz w:val="24"/>
          <w:szCs w:val="24"/>
        </w:rPr>
      </w:pPr>
    </w:p>
    <w:p w14:paraId="640C452A" w14:textId="77777777" w:rsidR="00A97554" w:rsidRPr="00A97554" w:rsidRDefault="00A97554" w:rsidP="00FC7D91">
      <w:pPr>
        <w:pStyle w:val="body-firstpara"/>
        <w:rPr>
          <w:sz w:val="24"/>
          <w:szCs w:val="24"/>
        </w:rPr>
      </w:pPr>
    </w:p>
    <w:p w14:paraId="45C64EE6" w14:textId="77777777" w:rsidR="00D71352" w:rsidRDefault="00D71352" w:rsidP="00FC7D91">
      <w:pPr>
        <w:pStyle w:val="body-firstpara"/>
      </w:pPr>
      <w:r>
        <w:t xml:space="preserve">Why are there </w:t>
      </w:r>
      <w:r w:rsidR="00A03E1C">
        <w:t xml:space="preserve">different </w:t>
      </w:r>
      <w:r>
        <w:t>forms of prayer?</w:t>
      </w:r>
    </w:p>
    <w:p w14:paraId="63CDA3F2" w14:textId="77777777" w:rsidR="00D71352" w:rsidRDefault="00D71352" w:rsidP="004D4ED3">
      <w:pPr>
        <w:rPr>
          <w:sz w:val="24"/>
          <w:szCs w:val="24"/>
        </w:rPr>
      </w:pPr>
    </w:p>
    <w:p w14:paraId="1080FF40" w14:textId="77777777" w:rsidR="00D71352" w:rsidRDefault="00D71352" w:rsidP="004D4ED3">
      <w:pPr>
        <w:rPr>
          <w:sz w:val="24"/>
          <w:szCs w:val="24"/>
        </w:rPr>
      </w:pPr>
    </w:p>
    <w:p w14:paraId="3FCCE82E" w14:textId="77777777" w:rsidR="00001BB2" w:rsidRDefault="00001BB2" w:rsidP="004D4ED3">
      <w:pPr>
        <w:rPr>
          <w:sz w:val="24"/>
          <w:szCs w:val="24"/>
        </w:rPr>
      </w:pPr>
    </w:p>
    <w:p w14:paraId="32F413D0" w14:textId="77777777" w:rsidR="00EA711D" w:rsidRDefault="00D71352" w:rsidP="00FC7D91">
      <w:pPr>
        <w:pStyle w:val="body-firstpara"/>
      </w:pPr>
      <w:r>
        <w:t>Why is prayer more about listening tha</w:t>
      </w:r>
      <w:r w:rsidR="00B1437E">
        <w:t>n</w:t>
      </w:r>
      <w:r>
        <w:t xml:space="preserve"> talking?</w:t>
      </w:r>
    </w:p>
    <w:p w14:paraId="4409F83E" w14:textId="77777777" w:rsidR="00EA711D" w:rsidRDefault="00EA711D" w:rsidP="004D4ED3">
      <w:pPr>
        <w:rPr>
          <w:sz w:val="24"/>
          <w:szCs w:val="24"/>
        </w:rPr>
      </w:pPr>
    </w:p>
    <w:p w14:paraId="4D854B1F" w14:textId="77777777" w:rsidR="00EA711D" w:rsidRDefault="00EA711D" w:rsidP="004D4ED3">
      <w:pPr>
        <w:rPr>
          <w:sz w:val="24"/>
          <w:szCs w:val="24"/>
        </w:rPr>
      </w:pPr>
    </w:p>
    <w:p w14:paraId="0D9FD3FC" w14:textId="77777777" w:rsidR="00EA711D" w:rsidRDefault="00EA711D" w:rsidP="004D4ED3">
      <w:pPr>
        <w:rPr>
          <w:sz w:val="24"/>
          <w:szCs w:val="24"/>
        </w:rPr>
      </w:pPr>
    </w:p>
    <w:p w14:paraId="4794175B" w14:textId="77777777" w:rsidR="00EA711D" w:rsidRDefault="00655CE8" w:rsidP="00FC7D91">
      <w:pPr>
        <w:pStyle w:val="body-firstpara"/>
      </w:pPr>
      <w:r>
        <w:t>F</w:t>
      </w:r>
      <w:r w:rsidR="00EA711D">
        <w:t>or someone to develop a relationship with Jesus Christ</w:t>
      </w:r>
      <w:r>
        <w:t>, how necessary is prayer</w:t>
      </w:r>
      <w:r w:rsidR="00EA711D">
        <w:t>?</w:t>
      </w:r>
    </w:p>
    <w:p w14:paraId="1750C95D" w14:textId="77777777" w:rsidR="00EA711D" w:rsidRDefault="00EA711D" w:rsidP="004D4ED3">
      <w:pPr>
        <w:rPr>
          <w:sz w:val="24"/>
          <w:szCs w:val="24"/>
        </w:rPr>
      </w:pPr>
    </w:p>
    <w:p w14:paraId="2E2A5BC2" w14:textId="77777777" w:rsidR="00EA711D" w:rsidRDefault="00EA711D" w:rsidP="004D4ED3">
      <w:pPr>
        <w:rPr>
          <w:sz w:val="24"/>
          <w:szCs w:val="24"/>
        </w:rPr>
      </w:pPr>
    </w:p>
    <w:p w14:paraId="2A0EE5E3" w14:textId="77777777" w:rsidR="00EA711D" w:rsidRDefault="00EA711D" w:rsidP="004D4ED3">
      <w:pPr>
        <w:rPr>
          <w:sz w:val="24"/>
          <w:szCs w:val="24"/>
        </w:rPr>
      </w:pPr>
    </w:p>
    <w:p w14:paraId="18960916" w14:textId="77777777" w:rsidR="00A97554" w:rsidRPr="00A97554" w:rsidRDefault="00F2563E" w:rsidP="00FC7D91">
      <w:pPr>
        <w:pStyle w:val="body-firstpara"/>
        <w:rPr>
          <w:sz w:val="24"/>
          <w:szCs w:val="24"/>
        </w:rPr>
      </w:pPr>
      <w:r>
        <w:t>Do you believe that God is speaking in our time?</w:t>
      </w:r>
      <w:r w:rsidR="006E7E81">
        <w:t xml:space="preserve"> </w:t>
      </w:r>
      <w:r>
        <w:t>Explain</w:t>
      </w:r>
      <w:r w:rsidR="007B72B7">
        <w:t xml:space="preserve"> your response</w:t>
      </w:r>
      <w:r>
        <w:t>.</w:t>
      </w:r>
      <w:r w:rsidR="00EA711D">
        <w:br/>
      </w:r>
    </w:p>
    <w:p w14:paraId="4EE75FBE" w14:textId="77777777" w:rsidR="00A97554" w:rsidRPr="00A97554" w:rsidRDefault="00A97554" w:rsidP="00FC7D91">
      <w:pPr>
        <w:pStyle w:val="body-firstpara"/>
        <w:rPr>
          <w:sz w:val="24"/>
          <w:szCs w:val="24"/>
        </w:rPr>
      </w:pPr>
    </w:p>
    <w:p w14:paraId="1D50D232" w14:textId="77777777" w:rsidR="00AD763A" w:rsidRDefault="00AD763A" w:rsidP="00FC7D91">
      <w:pPr>
        <w:pStyle w:val="body-firstpara"/>
        <w:rPr>
          <w:sz w:val="24"/>
          <w:szCs w:val="24"/>
        </w:rPr>
      </w:pPr>
    </w:p>
    <w:p w14:paraId="5C4F6E13" w14:textId="77777777" w:rsidR="00EA393F" w:rsidRDefault="00EA393F" w:rsidP="00FC7D91">
      <w:pPr>
        <w:pStyle w:val="body-firstpara"/>
        <w:rPr>
          <w:sz w:val="24"/>
          <w:szCs w:val="24"/>
        </w:rPr>
      </w:pPr>
    </w:p>
    <w:p w14:paraId="6E3EB254" w14:textId="77777777" w:rsidR="00EA393F" w:rsidRDefault="00EA393F" w:rsidP="00FC7D91">
      <w:pPr>
        <w:pStyle w:val="body-firstpara"/>
        <w:rPr>
          <w:sz w:val="24"/>
          <w:szCs w:val="24"/>
        </w:rPr>
      </w:pPr>
    </w:p>
    <w:p w14:paraId="764C4223" w14:textId="77777777" w:rsidR="00EA393F" w:rsidRDefault="00EA393F" w:rsidP="00FC7D91">
      <w:pPr>
        <w:pStyle w:val="body-firstpara"/>
        <w:rPr>
          <w:sz w:val="24"/>
          <w:szCs w:val="24"/>
        </w:rPr>
      </w:pPr>
    </w:p>
    <w:p w14:paraId="66924235" w14:textId="77777777" w:rsidR="00EA393F" w:rsidRDefault="00EA393F" w:rsidP="00FC7D91">
      <w:pPr>
        <w:pStyle w:val="body-firstpara"/>
        <w:rPr>
          <w:sz w:val="24"/>
          <w:szCs w:val="24"/>
        </w:rPr>
      </w:pPr>
    </w:p>
    <w:p w14:paraId="1402D116" w14:textId="77777777" w:rsidR="00EA393F" w:rsidRDefault="00EA393F" w:rsidP="00FC7D91">
      <w:pPr>
        <w:pStyle w:val="body-firstpara"/>
        <w:rPr>
          <w:sz w:val="24"/>
          <w:szCs w:val="24"/>
        </w:rPr>
      </w:pPr>
    </w:p>
    <w:p w14:paraId="086E333A" w14:textId="77777777" w:rsidR="00EA393F" w:rsidRPr="00A97554" w:rsidRDefault="00EA393F" w:rsidP="00FC7D91">
      <w:pPr>
        <w:pStyle w:val="body-firstpara"/>
        <w:rPr>
          <w:sz w:val="24"/>
          <w:szCs w:val="24"/>
        </w:rPr>
      </w:pPr>
    </w:p>
    <w:p w14:paraId="409C774B" w14:textId="70291479" w:rsidR="00A97554" w:rsidRPr="00A51422" w:rsidRDefault="00A51422" w:rsidP="00FC7D91">
      <w:pPr>
        <w:pStyle w:val="body-firstpara"/>
        <w:rPr>
          <w:sz w:val="16"/>
          <w:szCs w:val="16"/>
        </w:rPr>
      </w:pPr>
      <w:r w:rsidRPr="00A51422">
        <w:rPr>
          <w:rFonts w:cs="Arial"/>
          <w:sz w:val="16"/>
          <w:szCs w:val="16"/>
        </w:rPr>
        <w:t xml:space="preserve">(The quotation </w:t>
      </w:r>
      <w:r>
        <w:rPr>
          <w:rFonts w:cs="Arial"/>
          <w:sz w:val="16"/>
          <w:szCs w:val="16"/>
        </w:rPr>
        <w:t xml:space="preserve">in section III </w:t>
      </w:r>
      <w:r w:rsidR="00E11964">
        <w:rPr>
          <w:rFonts w:cs="Arial"/>
          <w:sz w:val="16"/>
          <w:szCs w:val="16"/>
        </w:rPr>
        <w:t>on</w:t>
      </w:r>
      <w:r w:rsidRPr="00A51422">
        <w:rPr>
          <w:rFonts w:cs="Arial"/>
          <w:sz w:val="16"/>
          <w:szCs w:val="16"/>
        </w:rPr>
        <w:t xml:space="preserve"> this handout is from the English translation of </w:t>
      </w:r>
      <w:r w:rsidRPr="00A51422">
        <w:rPr>
          <w:rFonts w:cs="Arial"/>
          <w:i/>
          <w:sz w:val="16"/>
          <w:szCs w:val="16"/>
        </w:rPr>
        <w:t>The Liturgy of the Hours</w:t>
      </w:r>
      <w:r w:rsidRPr="00A51422">
        <w:rPr>
          <w:rFonts w:cs="Arial"/>
          <w:sz w:val="16"/>
          <w:szCs w:val="16"/>
        </w:rPr>
        <w:t>, copyright © 1970, 1973, 1975, International Commission on Engl</w:t>
      </w:r>
      <w:r w:rsidR="00F25038">
        <w:rPr>
          <w:rFonts w:cs="Arial"/>
          <w:sz w:val="16"/>
          <w:szCs w:val="16"/>
        </w:rPr>
        <w:t>ish in the Liturgy Corporation [ICEL] [</w:t>
      </w:r>
      <w:r w:rsidRPr="00A51422">
        <w:rPr>
          <w:rFonts w:cs="Arial"/>
          <w:sz w:val="16"/>
          <w:szCs w:val="16"/>
        </w:rPr>
        <w:t>New York:</w:t>
      </w:r>
      <w:r w:rsidR="00F25038">
        <w:rPr>
          <w:rFonts w:cs="Arial"/>
          <w:sz w:val="16"/>
          <w:szCs w:val="16"/>
        </w:rPr>
        <w:t xml:space="preserve"> Catholic Book Publishing, 1975]</w:t>
      </w:r>
      <w:r w:rsidRPr="00A51422">
        <w:rPr>
          <w:rFonts w:cs="Arial"/>
          <w:sz w:val="16"/>
          <w:szCs w:val="16"/>
        </w:rPr>
        <w:t xml:space="preserve">, volume I, pages 446–448. Illustrations and arrangement copyright © 1975 by Catholic Book Publishing Co., NY. Used with permission of the ICEL. </w:t>
      </w:r>
      <w:r w:rsidRPr="00A51422">
        <w:rPr>
          <w:rFonts w:cs="Arial"/>
          <w:bCs/>
          <w:sz w:val="16"/>
          <w:szCs w:val="16"/>
        </w:rPr>
        <w:t>Texts contained in this work derived whole or in part from liturgical texts copyrighted by the International Commis</w:t>
      </w:r>
      <w:r w:rsidR="00F25038">
        <w:rPr>
          <w:rFonts w:cs="Arial"/>
          <w:bCs/>
          <w:sz w:val="16"/>
          <w:szCs w:val="16"/>
        </w:rPr>
        <w:t>sion on English in the Liturgy [ICEL]</w:t>
      </w:r>
      <w:r w:rsidRPr="00A51422">
        <w:rPr>
          <w:rFonts w:cs="Arial"/>
          <w:bCs/>
          <w:sz w:val="16"/>
          <w:szCs w:val="16"/>
        </w:rPr>
        <w:t xml:space="preserve"> have been published here with the confirmation of the Committee on Divine Worship, United States Conference of Catholic Bishops. No other texts in this work have been formally reviewed or approved by the United States Conference of Catholic Bishops</w:t>
      </w:r>
      <w:r w:rsidRPr="00A51422">
        <w:rPr>
          <w:rFonts w:cs="Arial"/>
          <w:sz w:val="16"/>
          <w:szCs w:val="16"/>
        </w:rPr>
        <w:t>.)</w:t>
      </w:r>
    </w:p>
    <w:sectPr w:rsidR="00A97554" w:rsidRPr="00A51422"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ED64A" w14:textId="77777777" w:rsidR="00FC7D91" w:rsidRDefault="00FC7D91" w:rsidP="004D0079">
      <w:r>
        <w:separator/>
      </w:r>
    </w:p>
  </w:endnote>
  <w:endnote w:type="continuationSeparator" w:id="0">
    <w:p w14:paraId="29EC82BF" w14:textId="77777777" w:rsidR="00FC7D91" w:rsidRDefault="00FC7D91"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7B630" w14:textId="77777777" w:rsidR="00FC7D91" w:rsidRDefault="00FC7D91">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2BD30" w14:textId="77777777" w:rsidR="00FC7D91" w:rsidRPr="00F82D2A" w:rsidRDefault="009E1374" w:rsidP="00F82D2A">
    <w:r>
      <w:rPr>
        <w:noProof/>
      </w:rPr>
      <mc:AlternateContent>
        <mc:Choice Requires="wps">
          <w:drawing>
            <wp:anchor distT="0" distB="0" distL="114300" distR="114300" simplePos="0" relativeHeight="251661312" behindDoc="0" locked="0" layoutInCell="1" allowOverlap="1" wp14:anchorId="510168EC" wp14:editId="3E231381">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72F03" w14:textId="77777777" w:rsidR="00FC7D91" w:rsidRPr="00C14BC7" w:rsidRDefault="00FC7D91" w:rsidP="00C14BC7">
                          <w:pPr>
                            <w:pStyle w:val="Footer1"/>
                          </w:pPr>
                          <w:r w:rsidRPr="00C14BC7">
                            <w:t>© 201</w:t>
                          </w:r>
                          <w:r w:rsidR="00A97554">
                            <w:t>6</w:t>
                          </w:r>
                          <w:r w:rsidRPr="00C14BC7">
                            <w:t xml:space="preserve"> by Saint Mary’s Press</w:t>
                          </w:r>
                          <w:r w:rsidRPr="00C14BC7">
                            <w:tab/>
                            <w:t xml:space="preserve">  Handout Page | </w:t>
                          </w:r>
                          <w:r w:rsidR="00A97554">
                            <w:fldChar w:fldCharType="begin"/>
                          </w:r>
                          <w:r w:rsidR="00A97554">
                            <w:instrText xml:space="preserve"> PAGE   \* MERGEFORMAT </w:instrText>
                          </w:r>
                          <w:r w:rsidR="00A97554">
                            <w:fldChar w:fldCharType="separate"/>
                          </w:r>
                          <w:r w:rsidR="002369DD">
                            <w:rPr>
                              <w:noProof/>
                            </w:rPr>
                            <w:t>3</w:t>
                          </w:r>
                          <w:r w:rsidR="00A97554">
                            <w:rPr>
                              <w:noProof/>
                            </w:rPr>
                            <w:fldChar w:fldCharType="end"/>
                          </w:r>
                        </w:p>
                        <w:p w14:paraId="01534E40" w14:textId="77777777" w:rsidR="00FC7D91" w:rsidRPr="00346154" w:rsidRDefault="00FC7D91" w:rsidP="00C14BC7">
                          <w:pPr>
                            <w:pStyle w:val="Footer1"/>
                          </w:pPr>
                          <w:r w:rsidRPr="00C14BC7">
                            <w:t>Living in Christ Series</w:t>
                          </w:r>
                          <w:r w:rsidRPr="00C14BC7">
                            <w:tab/>
                            <w:t>Document #: TX00</w:t>
                          </w:r>
                          <w:r>
                            <w:t>5542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168EC"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14:paraId="12772F03" w14:textId="77777777" w:rsidR="00FC7D91" w:rsidRPr="00C14BC7" w:rsidRDefault="00FC7D91" w:rsidP="00C14BC7">
                    <w:pPr>
                      <w:pStyle w:val="Footer1"/>
                    </w:pPr>
                    <w:r w:rsidRPr="00C14BC7">
                      <w:t>© 201</w:t>
                    </w:r>
                    <w:r w:rsidR="00A97554">
                      <w:t>6</w:t>
                    </w:r>
                    <w:r w:rsidRPr="00C14BC7">
                      <w:t xml:space="preserve"> by Saint Mary’s Press</w:t>
                    </w:r>
                    <w:r w:rsidRPr="00C14BC7">
                      <w:tab/>
                      <w:t xml:space="preserve">  Handout Page | </w:t>
                    </w:r>
                    <w:r w:rsidR="00A97554">
                      <w:fldChar w:fldCharType="begin"/>
                    </w:r>
                    <w:r w:rsidR="00A97554">
                      <w:instrText xml:space="preserve"> PAGE   \* MERGEFORMAT </w:instrText>
                    </w:r>
                    <w:r w:rsidR="00A97554">
                      <w:fldChar w:fldCharType="separate"/>
                    </w:r>
                    <w:r w:rsidR="002369DD">
                      <w:rPr>
                        <w:noProof/>
                      </w:rPr>
                      <w:t>3</w:t>
                    </w:r>
                    <w:r w:rsidR="00A97554">
                      <w:rPr>
                        <w:noProof/>
                      </w:rPr>
                      <w:fldChar w:fldCharType="end"/>
                    </w:r>
                  </w:p>
                  <w:p w14:paraId="01534E40" w14:textId="77777777" w:rsidR="00FC7D91" w:rsidRPr="00346154" w:rsidRDefault="00FC7D91" w:rsidP="00C14BC7">
                    <w:pPr>
                      <w:pStyle w:val="Footer1"/>
                    </w:pPr>
                    <w:r w:rsidRPr="00C14BC7">
                      <w:t>Living in Christ Series</w:t>
                    </w:r>
                    <w:r w:rsidRPr="00C14BC7">
                      <w:tab/>
                      <w:t>Document #: TX00</w:t>
                    </w:r>
                    <w:r>
                      <w:t>5542</w:t>
                    </w:r>
                  </w:p>
                </w:txbxContent>
              </v:textbox>
            </v:shape>
          </w:pict>
        </mc:Fallback>
      </mc:AlternateContent>
    </w:r>
    <w:r w:rsidR="00FC7D91" w:rsidRPr="00346154">
      <w:rPr>
        <w:noProof/>
      </w:rPr>
      <w:drawing>
        <wp:inline distT="0" distB="0" distL="0" distR="0" wp14:anchorId="62B019AC" wp14:editId="18D5C536">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1733C" w14:textId="77777777" w:rsidR="00FC7D91" w:rsidRDefault="009E1374">
    <w:r>
      <w:rPr>
        <w:noProof/>
      </w:rPr>
      <mc:AlternateContent>
        <mc:Choice Requires="wps">
          <w:drawing>
            <wp:anchor distT="0" distB="0" distL="114300" distR="114300" simplePos="0" relativeHeight="251660288" behindDoc="0" locked="0" layoutInCell="1" allowOverlap="1" wp14:anchorId="5BFB6768" wp14:editId="56BAE2DC">
              <wp:simplePos x="0" y="0"/>
              <wp:positionH relativeFrom="column">
                <wp:posOffset>461645</wp:posOffset>
              </wp:positionH>
              <wp:positionV relativeFrom="paragraph">
                <wp:posOffset>36830</wp:posOffset>
              </wp:positionV>
              <wp:extent cx="5615305" cy="397510"/>
              <wp:effectExtent l="0" t="0" r="0"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5F68B" w14:textId="77777777" w:rsidR="00FC7D91" w:rsidRDefault="00FC7D91" w:rsidP="00FE06A6">
                          <w:pPr>
                            <w:pStyle w:val="Footer1"/>
                          </w:pPr>
                          <w:r>
                            <w:t>© 201</w:t>
                          </w:r>
                          <w:r w:rsidR="00A97554">
                            <w:t>6</w:t>
                          </w:r>
                          <w:r w:rsidRPr="00326542">
                            <w:t xml:space="preserve"> by Saint Mary’s Press</w:t>
                          </w:r>
                        </w:p>
                        <w:p w14:paraId="2E902703" w14:textId="77777777" w:rsidR="00FC7D91" w:rsidRPr="000E1ADA" w:rsidRDefault="00FC7D91" w:rsidP="00FE06A6">
                          <w:pPr>
                            <w:pStyle w:val="Footer1"/>
                          </w:pPr>
                          <w:r w:rsidRPr="000318AE">
                            <w:t>Living in Christ Series</w:t>
                          </w:r>
                          <w:r>
                            <w:tab/>
                            <w:t>Document #: TX0055</w:t>
                          </w:r>
                          <w:r w:rsidR="002B04C4">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B6768"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14:paraId="7DC5F68B" w14:textId="77777777" w:rsidR="00FC7D91" w:rsidRDefault="00FC7D91" w:rsidP="00FE06A6">
                    <w:pPr>
                      <w:pStyle w:val="Footer1"/>
                    </w:pPr>
                    <w:r>
                      <w:t>© 201</w:t>
                    </w:r>
                    <w:r w:rsidR="00A97554">
                      <w:t>6</w:t>
                    </w:r>
                    <w:r w:rsidRPr="00326542">
                      <w:t xml:space="preserve"> by Saint Mary’s Press</w:t>
                    </w:r>
                  </w:p>
                  <w:p w14:paraId="2E902703" w14:textId="77777777" w:rsidR="00FC7D91" w:rsidRPr="000E1ADA" w:rsidRDefault="00FC7D91" w:rsidP="00FE06A6">
                    <w:pPr>
                      <w:pStyle w:val="Footer1"/>
                    </w:pPr>
                    <w:r w:rsidRPr="000318AE">
                      <w:t>Living in Christ Series</w:t>
                    </w:r>
                    <w:r>
                      <w:tab/>
                      <w:t>Document #: TX0055</w:t>
                    </w:r>
                    <w:r w:rsidR="002B04C4">
                      <w:t>42</w:t>
                    </w:r>
                  </w:p>
                </w:txbxContent>
              </v:textbox>
            </v:shape>
          </w:pict>
        </mc:Fallback>
      </mc:AlternateContent>
    </w:r>
    <w:r w:rsidR="00FC7D91" w:rsidRPr="00346154">
      <w:rPr>
        <w:noProof/>
      </w:rPr>
      <w:drawing>
        <wp:inline distT="0" distB="0" distL="0" distR="0" wp14:anchorId="5A9E0935" wp14:editId="7BD416AF">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3702F" w14:textId="77777777" w:rsidR="00FC7D91" w:rsidRDefault="00FC7D91" w:rsidP="004D0079">
      <w:r>
        <w:separator/>
      </w:r>
    </w:p>
  </w:footnote>
  <w:footnote w:type="continuationSeparator" w:id="0">
    <w:p w14:paraId="2910D24E" w14:textId="77777777" w:rsidR="00FC7D91" w:rsidRDefault="00FC7D91"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C2C76" w14:textId="77777777" w:rsidR="00FC7D91" w:rsidRDefault="00FC7D91" w:rsidP="00B83DD6">
    <w:pPr>
      <w:pStyle w:val="Header2"/>
    </w:pPr>
    <w:r w:rsidRPr="00A7112C">
      <w:t>Three Ways to Participate in the Life of the Church</w:t>
    </w:r>
  </w:p>
  <w:p w14:paraId="0D9267CA" w14:textId="77777777" w:rsidR="00A97554" w:rsidRPr="00A7112C" w:rsidRDefault="00A97554" w:rsidP="00B83DD6">
    <w:pPr>
      <w:pStyle w:val="Header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405F5" w14:textId="77777777" w:rsidR="00FC7D91" w:rsidRPr="00A97554" w:rsidRDefault="00FC7D91" w:rsidP="00E80340">
    <w:pPr>
      <w:pStyle w:val="Header1"/>
      <w:spacing w:after="240"/>
      <w:rPr>
        <w:sz w:val="20"/>
        <w:szCs w:val="20"/>
      </w:rPr>
    </w:pPr>
    <w:r w:rsidRPr="00A97554">
      <w:rPr>
        <w:sz w:val="20"/>
        <w:szCs w:val="20"/>
      </w:rPr>
      <w:t>The Church: Christ in the World Today</w:t>
    </w:r>
    <w:r w:rsidR="00A97554" w:rsidRPr="00A97554">
      <w:rPr>
        <w:sz w:val="20"/>
        <w:szCs w:val="20"/>
      </w:rPr>
      <w:t>, Second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229C3"/>
    <w:multiLevelType w:val="hybridMultilevel"/>
    <w:tmpl w:val="BC3E153A"/>
    <w:lvl w:ilvl="0" w:tplc="BAE8EFE0">
      <w:start w:val="1"/>
      <w:numFmt w:val="bullet"/>
      <w:lvlText w:val="o"/>
      <w:lvlJc w:val="left"/>
      <w:pPr>
        <w:ind w:left="1170" w:hanging="360"/>
      </w:pPr>
      <w:rPr>
        <w:rFonts w:ascii="Courier New" w:hAnsi="Courier New" w:cs="Symbol" w:hint="default"/>
      </w:rPr>
    </w:lvl>
    <w:lvl w:ilvl="1" w:tplc="04090003" w:tentative="1">
      <w:start w:val="1"/>
      <w:numFmt w:val="bullet"/>
      <w:lvlText w:val="o"/>
      <w:lvlJc w:val="left"/>
      <w:pPr>
        <w:ind w:left="1890" w:hanging="360"/>
      </w:pPr>
      <w:rPr>
        <w:rFonts w:ascii="Courier New" w:hAnsi="Courier New" w:cs="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Symbol"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Symbol"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440B3B"/>
    <w:multiLevelType w:val="hybridMultilevel"/>
    <w:tmpl w:val="4126A7CE"/>
    <w:lvl w:ilvl="0" w:tplc="E512A2F6">
      <w:start w:val="1"/>
      <w:numFmt w:val="bullet"/>
      <w:pStyle w:val="bl3"/>
      <w:lvlText w:val="o"/>
      <w:lvlJc w:val="left"/>
      <w:pPr>
        <w:ind w:left="2880" w:hanging="360"/>
      </w:pPr>
      <w:rPr>
        <w:rFonts w:ascii="Courier New" w:hAnsi="Courier New" w:cs="Symbol" w:hint="default"/>
      </w:rPr>
    </w:lvl>
    <w:lvl w:ilvl="1" w:tplc="04090003" w:tentative="1">
      <w:start w:val="1"/>
      <w:numFmt w:val="bullet"/>
      <w:lvlText w:val="o"/>
      <w:lvlJc w:val="left"/>
      <w:pPr>
        <w:ind w:left="3600" w:hanging="360"/>
      </w:pPr>
      <w:rPr>
        <w:rFonts w:ascii="Courier New" w:hAnsi="Courier New" w:cs="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Symbo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Symbol"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226C66"/>
    <w:multiLevelType w:val="hybridMultilevel"/>
    <w:tmpl w:val="717074AA"/>
    <w:lvl w:ilvl="0" w:tplc="AE381C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Symbol"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Symbol"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Symbo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Symbo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Symbol"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Symbol"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Symbol" w:hint="default"/>
      </w:rPr>
    </w:lvl>
    <w:lvl w:ilvl="8" w:tplc="04090005" w:tentative="1">
      <w:start w:val="1"/>
      <w:numFmt w:val="bullet"/>
      <w:lvlText w:val=""/>
      <w:lvlJc w:val="left"/>
      <w:pPr>
        <w:ind w:left="3600" w:hanging="360"/>
      </w:pPr>
      <w:rPr>
        <w:rFonts w:ascii="Wingdings" w:hAnsi="Wingdings" w:hint="default"/>
      </w:rPr>
    </w:lvl>
  </w:abstractNum>
  <w:abstractNum w:abstractNumId="22" w15:restartNumberingAfterBreak="0">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3"/>
  </w:num>
  <w:num w:numId="4">
    <w:abstractNumId w:val="14"/>
  </w:num>
  <w:num w:numId="5">
    <w:abstractNumId w:val="15"/>
  </w:num>
  <w:num w:numId="6">
    <w:abstractNumId w:val="1"/>
  </w:num>
  <w:num w:numId="7">
    <w:abstractNumId w:val="19"/>
  </w:num>
  <w:num w:numId="8">
    <w:abstractNumId w:val="5"/>
  </w:num>
  <w:num w:numId="9">
    <w:abstractNumId w:val="20"/>
  </w:num>
  <w:num w:numId="10">
    <w:abstractNumId w:val="11"/>
  </w:num>
  <w:num w:numId="11">
    <w:abstractNumId w:val="8"/>
  </w:num>
  <w:num w:numId="12">
    <w:abstractNumId w:val="17"/>
  </w:num>
  <w:num w:numId="13">
    <w:abstractNumId w:val="2"/>
  </w:num>
  <w:num w:numId="14">
    <w:abstractNumId w:val="7"/>
  </w:num>
  <w:num w:numId="15">
    <w:abstractNumId w:val="3"/>
  </w:num>
  <w:num w:numId="16">
    <w:abstractNumId w:val="12"/>
  </w:num>
  <w:num w:numId="17">
    <w:abstractNumId w:val="16"/>
  </w:num>
  <w:num w:numId="18">
    <w:abstractNumId w:val="24"/>
  </w:num>
  <w:num w:numId="19">
    <w:abstractNumId w:val="27"/>
  </w:num>
  <w:num w:numId="20">
    <w:abstractNumId w:val="26"/>
  </w:num>
  <w:num w:numId="21">
    <w:abstractNumId w:val="22"/>
  </w:num>
  <w:num w:numId="22">
    <w:abstractNumId w:val="0"/>
  </w:num>
  <w:num w:numId="23">
    <w:abstractNumId w:val="6"/>
  </w:num>
  <w:num w:numId="24">
    <w:abstractNumId w:val="21"/>
  </w:num>
  <w:num w:numId="25">
    <w:abstractNumId w:val="21"/>
  </w:num>
  <w:num w:numId="26">
    <w:abstractNumId w:val="25"/>
  </w:num>
  <w:num w:numId="27">
    <w:abstractNumId w:val="4"/>
  </w:num>
  <w:num w:numId="28">
    <w:abstractNumId w:val="2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6"/>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DAD"/>
    <w:rsid w:val="00001BB2"/>
    <w:rsid w:val="00010319"/>
    <w:rsid w:val="00015D32"/>
    <w:rsid w:val="000174A3"/>
    <w:rsid w:val="000262AD"/>
    <w:rsid w:val="00027333"/>
    <w:rsid w:val="000318AE"/>
    <w:rsid w:val="00063D93"/>
    <w:rsid w:val="00066079"/>
    <w:rsid w:val="00084EB9"/>
    <w:rsid w:val="00086536"/>
    <w:rsid w:val="00093CB0"/>
    <w:rsid w:val="000A58D2"/>
    <w:rsid w:val="000B0484"/>
    <w:rsid w:val="000B256E"/>
    <w:rsid w:val="000B4E68"/>
    <w:rsid w:val="000C4001"/>
    <w:rsid w:val="000C5F25"/>
    <w:rsid w:val="000E1ADA"/>
    <w:rsid w:val="000E564B"/>
    <w:rsid w:val="000E621C"/>
    <w:rsid w:val="000F6C2E"/>
    <w:rsid w:val="000F6CCE"/>
    <w:rsid w:val="00103E1C"/>
    <w:rsid w:val="001041F7"/>
    <w:rsid w:val="00107ED6"/>
    <w:rsid w:val="00110138"/>
    <w:rsid w:val="00122197"/>
    <w:rsid w:val="001309E6"/>
    <w:rsid w:val="00131C41"/>
    <w:rsid w:val="001334C6"/>
    <w:rsid w:val="001379AD"/>
    <w:rsid w:val="00147305"/>
    <w:rsid w:val="00152401"/>
    <w:rsid w:val="00154884"/>
    <w:rsid w:val="00172011"/>
    <w:rsid w:val="00175D31"/>
    <w:rsid w:val="00177622"/>
    <w:rsid w:val="00184D6B"/>
    <w:rsid w:val="001869C3"/>
    <w:rsid w:val="0019539C"/>
    <w:rsid w:val="001B2734"/>
    <w:rsid w:val="001C0A8C"/>
    <w:rsid w:val="001C0EF4"/>
    <w:rsid w:val="001D0A2F"/>
    <w:rsid w:val="001D25B4"/>
    <w:rsid w:val="001E64A9"/>
    <w:rsid w:val="001F27F5"/>
    <w:rsid w:val="001F322F"/>
    <w:rsid w:val="001F5827"/>
    <w:rsid w:val="001F7384"/>
    <w:rsid w:val="002127F7"/>
    <w:rsid w:val="00220CA1"/>
    <w:rsid w:val="00223BA6"/>
    <w:rsid w:val="00225B1E"/>
    <w:rsid w:val="00231C40"/>
    <w:rsid w:val="002369DD"/>
    <w:rsid w:val="00250ECD"/>
    <w:rsid w:val="00254E02"/>
    <w:rsid w:val="00261080"/>
    <w:rsid w:val="00265087"/>
    <w:rsid w:val="00272AE8"/>
    <w:rsid w:val="00284A63"/>
    <w:rsid w:val="002861FB"/>
    <w:rsid w:val="00292C4F"/>
    <w:rsid w:val="002A4E6A"/>
    <w:rsid w:val="002B04C4"/>
    <w:rsid w:val="002B3CB5"/>
    <w:rsid w:val="002B5E69"/>
    <w:rsid w:val="002C182D"/>
    <w:rsid w:val="002D1744"/>
    <w:rsid w:val="002E0443"/>
    <w:rsid w:val="002E1A1D"/>
    <w:rsid w:val="002E77F4"/>
    <w:rsid w:val="002F0237"/>
    <w:rsid w:val="002F073D"/>
    <w:rsid w:val="002F0DF6"/>
    <w:rsid w:val="002F3078"/>
    <w:rsid w:val="002F37F8"/>
    <w:rsid w:val="002F50BD"/>
    <w:rsid w:val="002F78AB"/>
    <w:rsid w:val="003037EB"/>
    <w:rsid w:val="00303ADB"/>
    <w:rsid w:val="003044F4"/>
    <w:rsid w:val="0030775E"/>
    <w:rsid w:val="0031278E"/>
    <w:rsid w:val="003157D0"/>
    <w:rsid w:val="003236A3"/>
    <w:rsid w:val="003249DD"/>
    <w:rsid w:val="00326542"/>
    <w:rsid w:val="003365CF"/>
    <w:rsid w:val="00340334"/>
    <w:rsid w:val="00340D9D"/>
    <w:rsid w:val="00346154"/>
    <w:rsid w:val="003477AC"/>
    <w:rsid w:val="00352920"/>
    <w:rsid w:val="0037014E"/>
    <w:rsid w:val="003739CB"/>
    <w:rsid w:val="0038139E"/>
    <w:rsid w:val="003826EA"/>
    <w:rsid w:val="00382CCE"/>
    <w:rsid w:val="003A5D20"/>
    <w:rsid w:val="003B0E7A"/>
    <w:rsid w:val="003D381C"/>
    <w:rsid w:val="003D6805"/>
    <w:rsid w:val="003F5CF4"/>
    <w:rsid w:val="00401948"/>
    <w:rsid w:val="00405DC9"/>
    <w:rsid w:val="0040636F"/>
    <w:rsid w:val="0041187C"/>
    <w:rsid w:val="00414993"/>
    <w:rsid w:val="00423B78"/>
    <w:rsid w:val="00430ECE"/>
    <w:rsid w:val="004311A3"/>
    <w:rsid w:val="004430F1"/>
    <w:rsid w:val="00445555"/>
    <w:rsid w:val="00454A1D"/>
    <w:rsid w:val="00460918"/>
    <w:rsid w:val="004708F3"/>
    <w:rsid w:val="00475571"/>
    <w:rsid w:val="004847EF"/>
    <w:rsid w:val="004870B6"/>
    <w:rsid w:val="004A7DE2"/>
    <w:rsid w:val="004B2508"/>
    <w:rsid w:val="004C2623"/>
    <w:rsid w:val="004C5561"/>
    <w:rsid w:val="004D0079"/>
    <w:rsid w:val="004D4ED3"/>
    <w:rsid w:val="004D74F6"/>
    <w:rsid w:val="004D7A2E"/>
    <w:rsid w:val="004E50C4"/>
    <w:rsid w:val="004E5DFC"/>
    <w:rsid w:val="00500FAD"/>
    <w:rsid w:val="00531116"/>
    <w:rsid w:val="00540FD0"/>
    <w:rsid w:val="00545244"/>
    <w:rsid w:val="0055536D"/>
    <w:rsid w:val="00555EA6"/>
    <w:rsid w:val="00566040"/>
    <w:rsid w:val="005A0113"/>
    <w:rsid w:val="005A0D08"/>
    <w:rsid w:val="005A4359"/>
    <w:rsid w:val="005A6944"/>
    <w:rsid w:val="005B7CCC"/>
    <w:rsid w:val="005D4C0D"/>
    <w:rsid w:val="005E0C08"/>
    <w:rsid w:val="005F39D2"/>
    <w:rsid w:val="005F599B"/>
    <w:rsid w:val="005F751F"/>
    <w:rsid w:val="0060239C"/>
    <w:rsid w:val="0060248C"/>
    <w:rsid w:val="00605B91"/>
    <w:rsid w:val="006067CC"/>
    <w:rsid w:val="006121F0"/>
    <w:rsid w:val="00614B48"/>
    <w:rsid w:val="00615DCD"/>
    <w:rsid w:val="00623829"/>
    <w:rsid w:val="00624A61"/>
    <w:rsid w:val="00626E0C"/>
    <w:rsid w:val="00645A10"/>
    <w:rsid w:val="00652A68"/>
    <w:rsid w:val="0065583D"/>
    <w:rsid w:val="00655CE8"/>
    <w:rsid w:val="006609CF"/>
    <w:rsid w:val="006657B4"/>
    <w:rsid w:val="00681256"/>
    <w:rsid w:val="0069306F"/>
    <w:rsid w:val="006A5B02"/>
    <w:rsid w:val="006A6CB6"/>
    <w:rsid w:val="006B028E"/>
    <w:rsid w:val="006B3F4F"/>
    <w:rsid w:val="006B774A"/>
    <w:rsid w:val="006C2FB1"/>
    <w:rsid w:val="006C3AE1"/>
    <w:rsid w:val="006C6F41"/>
    <w:rsid w:val="006D6EE7"/>
    <w:rsid w:val="006D74EB"/>
    <w:rsid w:val="006E4F88"/>
    <w:rsid w:val="006E7E81"/>
    <w:rsid w:val="006F5958"/>
    <w:rsid w:val="0070169A"/>
    <w:rsid w:val="007034FE"/>
    <w:rsid w:val="007137D5"/>
    <w:rsid w:val="00714D56"/>
    <w:rsid w:val="007211EA"/>
    <w:rsid w:val="0073114D"/>
    <w:rsid w:val="00734E91"/>
    <w:rsid w:val="00740D4F"/>
    <w:rsid w:val="0074663C"/>
    <w:rsid w:val="00750DCB"/>
    <w:rsid w:val="007554A3"/>
    <w:rsid w:val="00756A06"/>
    <w:rsid w:val="007802F1"/>
    <w:rsid w:val="00781027"/>
    <w:rsid w:val="00781585"/>
    <w:rsid w:val="00783838"/>
    <w:rsid w:val="00783D75"/>
    <w:rsid w:val="00784075"/>
    <w:rsid w:val="00784B03"/>
    <w:rsid w:val="00786E12"/>
    <w:rsid w:val="007902D6"/>
    <w:rsid w:val="007936D7"/>
    <w:rsid w:val="007B72B7"/>
    <w:rsid w:val="007B7843"/>
    <w:rsid w:val="007D41EB"/>
    <w:rsid w:val="007E01EA"/>
    <w:rsid w:val="007E461F"/>
    <w:rsid w:val="007F1ADF"/>
    <w:rsid w:val="007F1D2D"/>
    <w:rsid w:val="008111FA"/>
    <w:rsid w:val="00811A84"/>
    <w:rsid w:val="00820449"/>
    <w:rsid w:val="0082780E"/>
    <w:rsid w:val="00842BAE"/>
    <w:rsid w:val="00847B4C"/>
    <w:rsid w:val="008541FB"/>
    <w:rsid w:val="0085547F"/>
    <w:rsid w:val="00861A93"/>
    <w:rsid w:val="00863064"/>
    <w:rsid w:val="008828C8"/>
    <w:rsid w:val="00883D20"/>
    <w:rsid w:val="00892A84"/>
    <w:rsid w:val="008A057E"/>
    <w:rsid w:val="008A5FEE"/>
    <w:rsid w:val="008B14A0"/>
    <w:rsid w:val="008C00CC"/>
    <w:rsid w:val="008C10BF"/>
    <w:rsid w:val="008C77FF"/>
    <w:rsid w:val="008D10BC"/>
    <w:rsid w:val="008E4AB0"/>
    <w:rsid w:val="008F12F7"/>
    <w:rsid w:val="008F22A0"/>
    <w:rsid w:val="008F545C"/>
    <w:rsid w:val="008F58B2"/>
    <w:rsid w:val="009064EC"/>
    <w:rsid w:val="00933E81"/>
    <w:rsid w:val="0094528B"/>
    <w:rsid w:val="00945A73"/>
    <w:rsid w:val="009561A3"/>
    <w:rsid w:val="009563C5"/>
    <w:rsid w:val="00972002"/>
    <w:rsid w:val="00972BF9"/>
    <w:rsid w:val="009812C0"/>
    <w:rsid w:val="0099377E"/>
    <w:rsid w:val="009C7F08"/>
    <w:rsid w:val="009D1AC0"/>
    <w:rsid w:val="009D36BA"/>
    <w:rsid w:val="009E1374"/>
    <w:rsid w:val="009E6FCE"/>
    <w:rsid w:val="009F2BD3"/>
    <w:rsid w:val="009F4DF6"/>
    <w:rsid w:val="009F6E7E"/>
    <w:rsid w:val="00A00D1F"/>
    <w:rsid w:val="00A03E1C"/>
    <w:rsid w:val="00A072A2"/>
    <w:rsid w:val="00A234BF"/>
    <w:rsid w:val="00A269ED"/>
    <w:rsid w:val="00A26E43"/>
    <w:rsid w:val="00A41B1A"/>
    <w:rsid w:val="00A51422"/>
    <w:rsid w:val="00A51E67"/>
    <w:rsid w:val="00A552FD"/>
    <w:rsid w:val="00A55D18"/>
    <w:rsid w:val="00A60740"/>
    <w:rsid w:val="00A60AFD"/>
    <w:rsid w:val="00A63150"/>
    <w:rsid w:val="00A64F3D"/>
    <w:rsid w:val="00A66DC8"/>
    <w:rsid w:val="00A7112C"/>
    <w:rsid w:val="00A80299"/>
    <w:rsid w:val="00A8313D"/>
    <w:rsid w:val="00A847A3"/>
    <w:rsid w:val="00A96DAF"/>
    <w:rsid w:val="00A97554"/>
    <w:rsid w:val="00AA2F1D"/>
    <w:rsid w:val="00AA7F49"/>
    <w:rsid w:val="00AB7278"/>
    <w:rsid w:val="00AC09E5"/>
    <w:rsid w:val="00AD02B3"/>
    <w:rsid w:val="00AD1B80"/>
    <w:rsid w:val="00AD6F0C"/>
    <w:rsid w:val="00AD763A"/>
    <w:rsid w:val="00AE44D7"/>
    <w:rsid w:val="00AE5503"/>
    <w:rsid w:val="00AE5879"/>
    <w:rsid w:val="00AF1A55"/>
    <w:rsid w:val="00AF2A78"/>
    <w:rsid w:val="00AF4B1B"/>
    <w:rsid w:val="00B11A16"/>
    <w:rsid w:val="00B11C59"/>
    <w:rsid w:val="00B1437E"/>
    <w:rsid w:val="00B15B28"/>
    <w:rsid w:val="00B236B7"/>
    <w:rsid w:val="00B23D59"/>
    <w:rsid w:val="00B25E45"/>
    <w:rsid w:val="00B443C3"/>
    <w:rsid w:val="00B45A03"/>
    <w:rsid w:val="00B46A58"/>
    <w:rsid w:val="00B47B42"/>
    <w:rsid w:val="00B51054"/>
    <w:rsid w:val="00B572B7"/>
    <w:rsid w:val="00B647E1"/>
    <w:rsid w:val="00B74AF2"/>
    <w:rsid w:val="00B77E35"/>
    <w:rsid w:val="00B83DD6"/>
    <w:rsid w:val="00B94979"/>
    <w:rsid w:val="00BA369C"/>
    <w:rsid w:val="00BC1E13"/>
    <w:rsid w:val="00BC2B84"/>
    <w:rsid w:val="00BC3B30"/>
    <w:rsid w:val="00BC4453"/>
    <w:rsid w:val="00BD06B0"/>
    <w:rsid w:val="00BD08A3"/>
    <w:rsid w:val="00BD6876"/>
    <w:rsid w:val="00BD6B50"/>
    <w:rsid w:val="00BE3E0E"/>
    <w:rsid w:val="00BE606E"/>
    <w:rsid w:val="00BF4EEF"/>
    <w:rsid w:val="00C01E2D"/>
    <w:rsid w:val="00C07507"/>
    <w:rsid w:val="00C13310"/>
    <w:rsid w:val="00C134E4"/>
    <w:rsid w:val="00C14BC7"/>
    <w:rsid w:val="00C16275"/>
    <w:rsid w:val="00C3410A"/>
    <w:rsid w:val="00C35664"/>
    <w:rsid w:val="00C3609F"/>
    <w:rsid w:val="00C4361D"/>
    <w:rsid w:val="00C50BCE"/>
    <w:rsid w:val="00C51F0D"/>
    <w:rsid w:val="00C760F8"/>
    <w:rsid w:val="00C90442"/>
    <w:rsid w:val="00C91156"/>
    <w:rsid w:val="00C9466D"/>
    <w:rsid w:val="00C957EB"/>
    <w:rsid w:val="00CA154C"/>
    <w:rsid w:val="00CC0265"/>
    <w:rsid w:val="00CC176C"/>
    <w:rsid w:val="00CC5843"/>
    <w:rsid w:val="00CD1FEA"/>
    <w:rsid w:val="00CD2136"/>
    <w:rsid w:val="00CD773E"/>
    <w:rsid w:val="00D04A29"/>
    <w:rsid w:val="00D105EA"/>
    <w:rsid w:val="00D139D1"/>
    <w:rsid w:val="00D14D22"/>
    <w:rsid w:val="00D15F6B"/>
    <w:rsid w:val="00D25E8F"/>
    <w:rsid w:val="00D45298"/>
    <w:rsid w:val="00D57D5E"/>
    <w:rsid w:val="00D63C6D"/>
    <w:rsid w:val="00D64EB1"/>
    <w:rsid w:val="00D71352"/>
    <w:rsid w:val="00D7391B"/>
    <w:rsid w:val="00D80DBD"/>
    <w:rsid w:val="00D82358"/>
    <w:rsid w:val="00D83EE1"/>
    <w:rsid w:val="00DB0351"/>
    <w:rsid w:val="00DB45E5"/>
    <w:rsid w:val="00DB4EA7"/>
    <w:rsid w:val="00DC6C45"/>
    <w:rsid w:val="00DD28A2"/>
    <w:rsid w:val="00E02EAF"/>
    <w:rsid w:val="00E02FE9"/>
    <w:rsid w:val="00E03003"/>
    <w:rsid w:val="00E07DF8"/>
    <w:rsid w:val="00E11964"/>
    <w:rsid w:val="00E16237"/>
    <w:rsid w:val="00E21B3C"/>
    <w:rsid w:val="00E253AA"/>
    <w:rsid w:val="00E37E56"/>
    <w:rsid w:val="00E522F0"/>
    <w:rsid w:val="00E667AB"/>
    <w:rsid w:val="00E71D43"/>
    <w:rsid w:val="00E74297"/>
    <w:rsid w:val="00E7545A"/>
    <w:rsid w:val="00E76FAF"/>
    <w:rsid w:val="00E80340"/>
    <w:rsid w:val="00E8531D"/>
    <w:rsid w:val="00E863A7"/>
    <w:rsid w:val="00EA1709"/>
    <w:rsid w:val="00EA393F"/>
    <w:rsid w:val="00EA4F5C"/>
    <w:rsid w:val="00EA711D"/>
    <w:rsid w:val="00EB1125"/>
    <w:rsid w:val="00EB4A79"/>
    <w:rsid w:val="00EC08E1"/>
    <w:rsid w:val="00EC358B"/>
    <w:rsid w:val="00EC52EC"/>
    <w:rsid w:val="00EE07AB"/>
    <w:rsid w:val="00EE0D45"/>
    <w:rsid w:val="00EE658A"/>
    <w:rsid w:val="00EF0658"/>
    <w:rsid w:val="00EF441F"/>
    <w:rsid w:val="00EF6C5F"/>
    <w:rsid w:val="00F06D17"/>
    <w:rsid w:val="00F07522"/>
    <w:rsid w:val="00F22B09"/>
    <w:rsid w:val="00F25038"/>
    <w:rsid w:val="00F25554"/>
    <w:rsid w:val="00F2563E"/>
    <w:rsid w:val="00F26709"/>
    <w:rsid w:val="00F352E1"/>
    <w:rsid w:val="00F374A2"/>
    <w:rsid w:val="00F40A11"/>
    <w:rsid w:val="00F42055"/>
    <w:rsid w:val="00F443B7"/>
    <w:rsid w:val="00F447FB"/>
    <w:rsid w:val="00F45A6E"/>
    <w:rsid w:val="00F4661E"/>
    <w:rsid w:val="00F5088F"/>
    <w:rsid w:val="00F713FF"/>
    <w:rsid w:val="00F7282A"/>
    <w:rsid w:val="00F77FCF"/>
    <w:rsid w:val="00F80D72"/>
    <w:rsid w:val="00F82D2A"/>
    <w:rsid w:val="00F86BCD"/>
    <w:rsid w:val="00F95DBB"/>
    <w:rsid w:val="00FA1645"/>
    <w:rsid w:val="00FA529A"/>
    <w:rsid w:val="00FA5405"/>
    <w:rsid w:val="00FA5E9A"/>
    <w:rsid w:val="00FB16EF"/>
    <w:rsid w:val="00FC0585"/>
    <w:rsid w:val="00FC7D91"/>
    <w:rsid w:val="00FD28A1"/>
    <w:rsid w:val="00FD76D4"/>
    <w:rsid w:val="00FE06A6"/>
    <w:rsid w:val="00FF04C3"/>
    <w:rsid w:val="00FF062F"/>
    <w:rsid w:val="00FF27C6"/>
    <w:rsid w:val="00FF5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A28A4B"/>
  <w15:docId w15:val="{99A2E194-183D-40D0-9840-80803362E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styleId="ListParagraph">
    <w:name w:val="List Paragraph"/>
    <w:basedOn w:val="Normal"/>
    <w:uiPriority w:val="34"/>
    <w:qFormat/>
    <w:locked/>
    <w:rsid w:val="004D4ED3"/>
    <w:pPr>
      <w:ind w:left="720"/>
      <w:contextualSpacing/>
    </w:pPr>
  </w:style>
  <w:style w:type="character" w:styleId="CommentReference">
    <w:name w:val="annotation reference"/>
    <w:basedOn w:val="DefaultParagraphFont"/>
    <w:uiPriority w:val="99"/>
    <w:semiHidden/>
    <w:unhideWhenUsed/>
    <w:locked/>
    <w:rsid w:val="006E7E81"/>
    <w:rPr>
      <w:sz w:val="18"/>
      <w:szCs w:val="18"/>
    </w:rPr>
  </w:style>
  <w:style w:type="paragraph" w:styleId="CommentText">
    <w:name w:val="annotation text"/>
    <w:basedOn w:val="Normal"/>
    <w:link w:val="CommentTextChar"/>
    <w:uiPriority w:val="99"/>
    <w:semiHidden/>
    <w:unhideWhenUsed/>
    <w:locked/>
    <w:rsid w:val="006E7E81"/>
    <w:rPr>
      <w:sz w:val="24"/>
      <w:szCs w:val="24"/>
    </w:rPr>
  </w:style>
  <w:style w:type="character" w:customStyle="1" w:styleId="CommentTextChar">
    <w:name w:val="Comment Text Char"/>
    <w:basedOn w:val="DefaultParagraphFont"/>
    <w:link w:val="CommentText"/>
    <w:uiPriority w:val="99"/>
    <w:semiHidden/>
    <w:rsid w:val="006E7E81"/>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locked/>
    <w:rsid w:val="006E7E81"/>
    <w:rPr>
      <w:b/>
      <w:bCs/>
      <w:sz w:val="20"/>
      <w:szCs w:val="20"/>
    </w:rPr>
  </w:style>
  <w:style w:type="character" w:customStyle="1" w:styleId="CommentSubjectChar">
    <w:name w:val="Comment Subject Char"/>
    <w:basedOn w:val="CommentTextChar"/>
    <w:link w:val="CommentSubject"/>
    <w:uiPriority w:val="99"/>
    <w:semiHidden/>
    <w:rsid w:val="006E7E8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1DE4A-754C-4B5F-848B-59FBB59C9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14</cp:revision>
  <cp:lastPrinted>2010-01-08T18:19:00Z</cp:lastPrinted>
  <dcterms:created xsi:type="dcterms:W3CDTF">2015-08-04T19:22:00Z</dcterms:created>
  <dcterms:modified xsi:type="dcterms:W3CDTF">2015-10-22T19:41:00Z</dcterms:modified>
</cp:coreProperties>
</file>