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23" w:rsidRPr="00AB1A23" w:rsidRDefault="00AB1A23" w:rsidP="00AB1A23">
      <w:pPr>
        <w:pStyle w:val="h1a"/>
      </w:pPr>
      <w:r w:rsidRPr="00AB1A23">
        <w:t>Eucharistic Prayer Cards</w:t>
      </w:r>
    </w:p>
    <w:p w:rsidR="00AB1A23" w:rsidRPr="00AB1A23" w:rsidRDefault="00AB1A23" w:rsidP="00AB1A23">
      <w:pPr>
        <w:pStyle w:val="body-firstpara"/>
      </w:pPr>
      <w:r w:rsidRPr="00AB1A23">
        <w:t>Copy and cut</w:t>
      </w:r>
      <w:r w:rsidR="002F1193">
        <w:t xml:space="preserve"> out one set for each student. </w:t>
      </w:r>
      <w:r w:rsidRPr="00AB1A23">
        <w:t>Have each student put the cards in the order of the elements of the Eucharistic Prayer.</w:t>
      </w:r>
    </w:p>
    <w:p w:rsidR="00AB1A23" w:rsidRDefault="0004219D" w:rsidP="00AB1A23">
      <w:pPr>
        <w:pStyle w:val="body-firstpara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5.45pt;margin-top:1.15pt;width:27.45pt;height:23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4E01ED" w:rsidRDefault="004E01ED" w:rsidP="004E01ED">
                  <w:pPr>
                    <w:autoSpaceDE w:val="0"/>
                    <w:autoSpaceDN w:val="0"/>
                    <w:adjustRightInd w:val="0"/>
                    <w:rPr>
                      <w:rFonts w:ascii="MS Shell Dlg 2" w:eastAsiaTheme="minorHAnsi" w:hAnsi="MS Shell Dlg 2" w:cs="MS Shell Dlg 2"/>
                      <w:sz w:val="17"/>
                      <w:szCs w:val="17"/>
                    </w:rPr>
                  </w:pPr>
                  <w:r>
                    <w:rPr>
                      <w:rFonts w:ascii="Wingdings" w:eastAsiaTheme="minorHAnsi" w:hAnsi="Wingdings" w:cs="Wingdings"/>
                      <w:sz w:val="26"/>
                      <w:szCs w:val="26"/>
                    </w:rPr>
                    <w:t></w:t>
                  </w:r>
                </w:p>
                <w:p w:rsidR="004E01ED" w:rsidRDefault="004E01ED"/>
              </w:txbxContent>
            </v:textbox>
          </v:shape>
        </w:pict>
      </w:r>
    </w:p>
    <w:tbl>
      <w:tblPr>
        <w:tblStyle w:val="TableGrid"/>
        <w:tblW w:w="984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881"/>
        <w:gridCol w:w="1952"/>
        <w:gridCol w:w="1667"/>
        <w:gridCol w:w="1732"/>
      </w:tblGrid>
      <w:tr w:rsidR="00AB1A23" w:rsidTr="004E01ED">
        <w:trPr>
          <w:trHeight w:val="4292"/>
        </w:trPr>
        <w:tc>
          <w:tcPr>
            <w:tcW w:w="2614" w:type="dxa"/>
          </w:tcPr>
          <w:p w:rsidR="00AB1A23" w:rsidRDefault="00AB1A23" w:rsidP="004E01ED">
            <w:pPr>
              <w:pStyle w:val="body-firstpara"/>
              <w:spacing w:before="1920"/>
              <w:jc w:val="center"/>
            </w:pPr>
            <w:r>
              <w:t>DIALOGUE</w:t>
            </w:r>
          </w:p>
        </w:tc>
        <w:tc>
          <w:tcPr>
            <w:tcW w:w="1881" w:type="dxa"/>
          </w:tcPr>
          <w:p w:rsidR="00AB1A23" w:rsidRDefault="00AB1A23" w:rsidP="004E01ED">
            <w:pPr>
              <w:pStyle w:val="body-firstpara"/>
              <w:spacing w:before="1920"/>
              <w:jc w:val="center"/>
            </w:pPr>
            <w:r>
              <w:t>PREFACE</w:t>
            </w:r>
          </w:p>
        </w:tc>
        <w:tc>
          <w:tcPr>
            <w:tcW w:w="1952" w:type="dxa"/>
          </w:tcPr>
          <w:p w:rsidR="00AB1A23" w:rsidRDefault="00AB1A23" w:rsidP="004E01ED">
            <w:pPr>
              <w:pStyle w:val="body-firstpara"/>
              <w:spacing w:before="1920"/>
              <w:jc w:val="center"/>
            </w:pPr>
            <w:r>
              <w:t>HOLY, HOLY, HOLY</w:t>
            </w:r>
          </w:p>
        </w:tc>
        <w:tc>
          <w:tcPr>
            <w:tcW w:w="1667" w:type="dxa"/>
          </w:tcPr>
          <w:p w:rsidR="00AB1A23" w:rsidRPr="00702B19" w:rsidRDefault="00CB0317" w:rsidP="004E01ED">
            <w:pPr>
              <w:pStyle w:val="body-firstpara"/>
              <w:spacing w:before="1920"/>
              <w:jc w:val="center"/>
              <w:rPr>
                <w:i/>
                <w:iCs/>
              </w:rPr>
            </w:pPr>
            <w:r w:rsidRPr="00CB0317">
              <w:rPr>
                <w:i/>
                <w:iCs/>
              </w:rPr>
              <w:t>EPICLESIS</w:t>
            </w:r>
          </w:p>
        </w:tc>
        <w:tc>
          <w:tcPr>
            <w:tcW w:w="1732" w:type="dxa"/>
          </w:tcPr>
          <w:p w:rsidR="00AB1A23" w:rsidRDefault="00AB1A23" w:rsidP="004E01ED">
            <w:pPr>
              <w:pStyle w:val="body-firstpara"/>
              <w:spacing w:before="1920"/>
              <w:jc w:val="center"/>
            </w:pPr>
            <w:r>
              <w:t>INSTITUTION NARRATIVE</w:t>
            </w:r>
          </w:p>
        </w:tc>
      </w:tr>
      <w:tr w:rsidR="00AB1A23" w:rsidTr="004E01ED">
        <w:trPr>
          <w:trHeight w:val="5210"/>
        </w:trPr>
        <w:tc>
          <w:tcPr>
            <w:tcW w:w="2614" w:type="dxa"/>
          </w:tcPr>
          <w:p w:rsidR="00AB1A23" w:rsidRDefault="00AB1A23" w:rsidP="004E01ED">
            <w:pPr>
              <w:pStyle w:val="body-firstpara"/>
              <w:spacing w:before="2520"/>
              <w:jc w:val="center"/>
            </w:pPr>
            <w:r>
              <w:t>CONSECRATION/</w:t>
            </w:r>
            <w:r w:rsidR="004E01ED">
              <w:br/>
            </w:r>
            <w:r>
              <w:t>TRANSUBSTANTIATION</w:t>
            </w:r>
          </w:p>
        </w:tc>
        <w:tc>
          <w:tcPr>
            <w:tcW w:w="1881" w:type="dxa"/>
          </w:tcPr>
          <w:p w:rsidR="00AB1A23" w:rsidRDefault="007D02CE" w:rsidP="004E01ED">
            <w:pPr>
              <w:pStyle w:val="body-firstpara"/>
              <w:spacing w:before="2520"/>
              <w:jc w:val="center"/>
            </w:pPr>
            <w:r>
              <w:t>MYSTERY</w:t>
            </w:r>
            <w:r>
              <w:br/>
            </w:r>
            <w:bookmarkStart w:id="0" w:name="_GoBack"/>
            <w:bookmarkEnd w:id="0"/>
            <w:r w:rsidR="00AB1A23">
              <w:t>OF FAITH (MEMORIAL ACCLAMATION)</w:t>
            </w:r>
          </w:p>
        </w:tc>
        <w:tc>
          <w:tcPr>
            <w:tcW w:w="1952" w:type="dxa"/>
          </w:tcPr>
          <w:p w:rsidR="00AB1A23" w:rsidRDefault="00AB1A23" w:rsidP="004E01ED">
            <w:pPr>
              <w:pStyle w:val="body-firstpara"/>
              <w:spacing w:before="2520"/>
              <w:jc w:val="center"/>
            </w:pPr>
            <w:r>
              <w:t>OBLATION AND INTERCESSIONS</w:t>
            </w:r>
          </w:p>
        </w:tc>
        <w:tc>
          <w:tcPr>
            <w:tcW w:w="1667" w:type="dxa"/>
          </w:tcPr>
          <w:p w:rsidR="00AB1A23" w:rsidRDefault="00AB1A23" w:rsidP="004E01ED">
            <w:pPr>
              <w:pStyle w:val="body-firstpara"/>
              <w:spacing w:before="2520"/>
              <w:jc w:val="center"/>
            </w:pPr>
            <w:r>
              <w:t>DOXOLOGY</w:t>
            </w:r>
          </w:p>
        </w:tc>
        <w:tc>
          <w:tcPr>
            <w:tcW w:w="1732" w:type="dxa"/>
          </w:tcPr>
          <w:p w:rsidR="00AB1A23" w:rsidRDefault="00AB1A23" w:rsidP="004E01ED">
            <w:pPr>
              <w:pStyle w:val="body-firstpara"/>
              <w:spacing w:before="2520"/>
              <w:jc w:val="center"/>
            </w:pPr>
            <w:r>
              <w:t>AMEN</w:t>
            </w:r>
          </w:p>
        </w:tc>
      </w:tr>
    </w:tbl>
    <w:p w:rsidR="00AB1A23" w:rsidRDefault="00AB1A23" w:rsidP="00AB1A23"/>
    <w:p w:rsidR="00B967C9" w:rsidRPr="007553F7" w:rsidRDefault="00B967C9" w:rsidP="00AB1A23"/>
    <w:sectPr w:rsidR="00B967C9" w:rsidRPr="007553F7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9D" w:rsidRDefault="0004219D" w:rsidP="004D0079">
      <w:r>
        <w:separator/>
      </w:r>
    </w:p>
  </w:endnote>
  <w:endnote w:type="continuationSeparator" w:id="0">
    <w:p w:rsidR="0004219D" w:rsidRDefault="0004219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4219D" w:rsidP="00F82D2A">
    <w:r>
      <w:rPr>
        <w:noProof/>
      </w:rPr>
      <w:pict w14:anchorId="51978C7D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CB0317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B0317" w:rsidRPr="00C14BC7">
                  <w:fldChar w:fldCharType="separate"/>
                </w:r>
                <w:r w:rsidR="00FB284E">
                  <w:rPr>
                    <w:noProof/>
                  </w:rPr>
                  <w:t>2</w:t>
                </w:r>
                <w:r w:rsidR="00CB0317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4219D">
    <w:r>
      <w:rPr>
        <w:noProof/>
      </w:rPr>
      <w:pict w14:anchorId="4309F61B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AB1A23" w:rsidP="00FE06A6">
                <w:pPr>
                  <w:pStyle w:val="Footer1"/>
                </w:pPr>
                <w:r w:rsidRPr="00506D95">
                  <w:rPr>
                    <w:rStyle w:val="body-firstparaChar"/>
                  </w:rPr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702B19">
                  <w:t>5129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9D" w:rsidRDefault="0004219D" w:rsidP="004D0079">
      <w:r>
        <w:separator/>
      </w:r>
    </w:p>
  </w:footnote>
  <w:footnote w:type="continuationSeparator" w:id="0">
    <w:p w:rsidR="0004219D" w:rsidRDefault="0004219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506D95" w:rsidP="00702B19">
    <w:pPr>
      <w:pStyle w:val="Header1"/>
    </w:pPr>
    <w:r>
      <w:t>Liturgy and Sacraments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4219D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4014C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1193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6683F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01ED"/>
    <w:rsid w:val="004E50C4"/>
    <w:rsid w:val="004E5DFC"/>
    <w:rsid w:val="00500FAD"/>
    <w:rsid w:val="00506D95"/>
    <w:rsid w:val="00531116"/>
    <w:rsid w:val="00545244"/>
    <w:rsid w:val="0055536D"/>
    <w:rsid w:val="00555EA6"/>
    <w:rsid w:val="005812B0"/>
    <w:rsid w:val="00596AFC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0A79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2B19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02CE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8FF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1A23"/>
    <w:rsid w:val="00AB7278"/>
    <w:rsid w:val="00AC09E5"/>
    <w:rsid w:val="00AC235E"/>
    <w:rsid w:val="00AC52C9"/>
    <w:rsid w:val="00AD02B3"/>
    <w:rsid w:val="00AD1B80"/>
    <w:rsid w:val="00AD6F0C"/>
    <w:rsid w:val="00AE30AA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0317"/>
    <w:rsid w:val="00CB6B1F"/>
    <w:rsid w:val="00CC176C"/>
    <w:rsid w:val="00CC5843"/>
    <w:rsid w:val="00CD1FEA"/>
    <w:rsid w:val="00CD2136"/>
    <w:rsid w:val="00CD773E"/>
    <w:rsid w:val="00CE1D84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5796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284E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AB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640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40A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7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40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79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9FDAB-D8B5-4E6A-88C9-066D872A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2014-12-12T22:55:00Z</dcterms:created>
  <dcterms:modified xsi:type="dcterms:W3CDTF">2015-03-28T14:25:00Z</dcterms:modified>
</cp:coreProperties>
</file>