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BA" w:rsidRDefault="001A60BA" w:rsidP="00D30B8F">
      <w:pPr>
        <w:pStyle w:val="A-BH"/>
      </w:pPr>
      <w:bookmarkStart w:id="0" w:name="_GoBack"/>
      <w:bookmarkEnd w:id="0"/>
      <w:r>
        <w:t>Socratic Seminar Observation Form—Student</w:t>
      </w:r>
    </w:p>
    <w:p w:rsidR="001A60BA" w:rsidRDefault="001A60BA" w:rsidP="00D30B8F">
      <w:pPr>
        <w:pStyle w:val="A-Text"/>
      </w:pPr>
      <w:r>
        <w:t>Participant Name: __________________________________</w:t>
      </w:r>
    </w:p>
    <w:p w:rsidR="001A60BA" w:rsidRDefault="001A60BA" w:rsidP="00D30B8F">
      <w:pPr>
        <w:pStyle w:val="A-Text"/>
      </w:pPr>
    </w:p>
    <w:p w:rsidR="001A60BA" w:rsidRDefault="001A60BA" w:rsidP="00D30B8F">
      <w:pPr>
        <w:pStyle w:val="A-Text"/>
      </w:pPr>
      <w:r>
        <w:t>Evaluator Name: ___________________________________</w:t>
      </w:r>
    </w:p>
    <w:p w:rsidR="001A60BA" w:rsidRDefault="001A60BA" w:rsidP="00D30B8F">
      <w:pPr>
        <w:pStyle w:val="A-Text"/>
      </w:pPr>
    </w:p>
    <w:p w:rsidR="001A60BA" w:rsidRDefault="001A60BA" w:rsidP="00D30B8F">
      <w:pPr>
        <w:pStyle w:val="A-Text"/>
      </w:pPr>
      <w:r>
        <w:t>Write your comments in the center column for either positives or negatives.</w:t>
      </w:r>
    </w:p>
    <w:p w:rsidR="001A60BA" w:rsidRPr="00BC0ECC" w:rsidRDefault="001A60BA" w:rsidP="001E1D5D">
      <w:pPr>
        <w:rPr>
          <w:rFonts w:ascii="Book Antiqua" w:hAnsi="Book Antiqua" w:cs="Book Antiqua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34"/>
        <w:gridCol w:w="3256"/>
        <w:gridCol w:w="3286"/>
      </w:tblGrid>
      <w:tr w:rsidR="001A60BA" w:rsidRPr="00BC0ECC">
        <w:tc>
          <w:tcPr>
            <w:tcW w:w="3034" w:type="dxa"/>
          </w:tcPr>
          <w:p w:rsidR="001A60BA" w:rsidRPr="00F52D2D" w:rsidRDefault="001A60BA" w:rsidP="002C7791">
            <w:pPr>
              <w:pStyle w:val="A-ChartHeads"/>
              <w:spacing w:before="20" w:after="20"/>
            </w:pPr>
            <w:r w:rsidRPr="00F52D2D">
              <w:t>Positives</w:t>
            </w:r>
          </w:p>
        </w:tc>
        <w:tc>
          <w:tcPr>
            <w:tcW w:w="3256" w:type="dxa"/>
          </w:tcPr>
          <w:p w:rsidR="001A60BA" w:rsidRPr="00F52D2D" w:rsidRDefault="001A60BA" w:rsidP="002C7791">
            <w:pPr>
              <w:pStyle w:val="A-ChartHeads"/>
              <w:spacing w:before="20" w:after="20"/>
            </w:pPr>
          </w:p>
        </w:tc>
        <w:tc>
          <w:tcPr>
            <w:tcW w:w="3286" w:type="dxa"/>
          </w:tcPr>
          <w:p w:rsidR="001A60BA" w:rsidRPr="00F52D2D" w:rsidRDefault="001A60BA" w:rsidP="002C7791">
            <w:pPr>
              <w:pStyle w:val="A-ChartHeads"/>
              <w:spacing w:before="20" w:after="20"/>
            </w:pPr>
            <w:r w:rsidRPr="00F52D2D">
              <w:t>Negatives</w:t>
            </w:r>
          </w:p>
        </w:tc>
      </w:tr>
      <w:tr w:rsidR="001A60BA" w:rsidRPr="00BC0ECC">
        <w:trPr>
          <w:trHeight w:val="323"/>
        </w:trPr>
        <w:tc>
          <w:tcPr>
            <w:tcW w:w="3034" w:type="dxa"/>
          </w:tcPr>
          <w:p w:rsidR="001A60BA" w:rsidRPr="00F52D2D" w:rsidRDefault="001A60BA" w:rsidP="002C7791">
            <w:pPr>
              <w:pStyle w:val="A-ChartText"/>
              <w:spacing w:before="40" w:after="520"/>
            </w:pPr>
            <w:r w:rsidRPr="00F52D2D">
              <w:t>Uses text directly.</w:t>
            </w:r>
          </w:p>
          <w:p w:rsidR="001A60BA" w:rsidRPr="00F52D2D" w:rsidRDefault="001A60BA" w:rsidP="002C7791">
            <w:pPr>
              <w:pStyle w:val="A-ChartText"/>
              <w:spacing w:before="40" w:after="520"/>
            </w:pPr>
          </w:p>
          <w:p w:rsidR="001A60BA" w:rsidRPr="00F52D2D" w:rsidRDefault="001A60BA" w:rsidP="002C7791">
            <w:pPr>
              <w:pStyle w:val="A-ChartText"/>
              <w:spacing w:before="40" w:after="520"/>
            </w:pPr>
          </w:p>
        </w:tc>
        <w:tc>
          <w:tcPr>
            <w:tcW w:w="3256" w:type="dxa"/>
          </w:tcPr>
          <w:p w:rsidR="001A60BA" w:rsidRPr="00F52D2D" w:rsidRDefault="001A60BA" w:rsidP="002C7791">
            <w:pPr>
              <w:pStyle w:val="A-ChartText"/>
              <w:spacing w:before="40" w:after="760"/>
            </w:pPr>
          </w:p>
        </w:tc>
        <w:tc>
          <w:tcPr>
            <w:tcW w:w="3286" w:type="dxa"/>
          </w:tcPr>
          <w:p w:rsidR="001A60BA" w:rsidRPr="00F52D2D" w:rsidRDefault="001A60BA" w:rsidP="002C7791">
            <w:pPr>
              <w:pStyle w:val="A-ChartText"/>
              <w:spacing w:before="40" w:after="760"/>
            </w:pPr>
            <w:r w:rsidRPr="00F52D2D">
              <w:t>Makes irrelevant comment.</w:t>
            </w:r>
          </w:p>
        </w:tc>
      </w:tr>
      <w:tr w:rsidR="001A60BA" w:rsidRPr="00BC0ECC">
        <w:tc>
          <w:tcPr>
            <w:tcW w:w="3034" w:type="dxa"/>
          </w:tcPr>
          <w:p w:rsidR="001A60BA" w:rsidRPr="00F52D2D" w:rsidRDefault="001A60BA" w:rsidP="002C7791">
            <w:pPr>
              <w:pStyle w:val="A-ChartText"/>
              <w:spacing w:before="40" w:after="520"/>
            </w:pPr>
            <w:r w:rsidRPr="00F52D2D">
              <w:t>Makes relevant statement.</w:t>
            </w:r>
          </w:p>
          <w:p w:rsidR="001A60BA" w:rsidRPr="00F52D2D" w:rsidRDefault="001A60BA" w:rsidP="002C7791">
            <w:pPr>
              <w:pStyle w:val="A-ChartText"/>
              <w:spacing w:before="40" w:after="520"/>
            </w:pPr>
          </w:p>
          <w:p w:rsidR="001A60BA" w:rsidRPr="00F52D2D" w:rsidRDefault="001A60BA" w:rsidP="002C7791">
            <w:pPr>
              <w:pStyle w:val="A-ChartText"/>
              <w:spacing w:before="40" w:after="520"/>
            </w:pPr>
          </w:p>
        </w:tc>
        <w:tc>
          <w:tcPr>
            <w:tcW w:w="3256" w:type="dxa"/>
          </w:tcPr>
          <w:p w:rsidR="001A60BA" w:rsidRPr="00F52D2D" w:rsidRDefault="001A60BA" w:rsidP="002C7791">
            <w:pPr>
              <w:pStyle w:val="A-ChartText"/>
              <w:spacing w:before="40" w:after="760"/>
            </w:pPr>
          </w:p>
        </w:tc>
        <w:tc>
          <w:tcPr>
            <w:tcW w:w="3286" w:type="dxa"/>
          </w:tcPr>
          <w:p w:rsidR="001A60BA" w:rsidRPr="00F52D2D" w:rsidRDefault="001A60BA" w:rsidP="002C7791">
            <w:pPr>
              <w:pStyle w:val="A-ChartText"/>
              <w:spacing w:before="40" w:after="760"/>
            </w:pPr>
            <w:r w:rsidRPr="00F52D2D">
              <w:t>Monopolizes conversation.</w:t>
            </w:r>
          </w:p>
        </w:tc>
      </w:tr>
      <w:tr w:rsidR="001A60BA" w:rsidRPr="00BC0ECC">
        <w:tc>
          <w:tcPr>
            <w:tcW w:w="3034" w:type="dxa"/>
          </w:tcPr>
          <w:p w:rsidR="001A60BA" w:rsidRPr="00F52D2D" w:rsidRDefault="001A60BA" w:rsidP="002C7791">
            <w:pPr>
              <w:pStyle w:val="A-ChartText"/>
              <w:spacing w:before="40" w:after="520"/>
            </w:pPr>
            <w:r w:rsidRPr="00F52D2D">
              <w:t>Asks relevant question.</w:t>
            </w:r>
          </w:p>
          <w:p w:rsidR="001A60BA" w:rsidRPr="00F52D2D" w:rsidRDefault="001A60BA" w:rsidP="002C7791">
            <w:pPr>
              <w:pStyle w:val="A-ChartText"/>
              <w:spacing w:before="40" w:after="520"/>
            </w:pPr>
          </w:p>
          <w:p w:rsidR="001A60BA" w:rsidRPr="00F52D2D" w:rsidRDefault="001A60BA" w:rsidP="002C7791">
            <w:pPr>
              <w:pStyle w:val="A-ChartText"/>
              <w:spacing w:before="40" w:after="520"/>
            </w:pPr>
          </w:p>
        </w:tc>
        <w:tc>
          <w:tcPr>
            <w:tcW w:w="3256" w:type="dxa"/>
          </w:tcPr>
          <w:p w:rsidR="001A60BA" w:rsidRPr="00F52D2D" w:rsidRDefault="001A60BA" w:rsidP="002C7791">
            <w:pPr>
              <w:pStyle w:val="A-ChartText"/>
              <w:spacing w:before="40" w:after="760"/>
            </w:pPr>
          </w:p>
        </w:tc>
        <w:tc>
          <w:tcPr>
            <w:tcW w:w="3286" w:type="dxa"/>
          </w:tcPr>
          <w:p w:rsidR="001A60BA" w:rsidRPr="00F52D2D" w:rsidRDefault="001A60BA" w:rsidP="002C7791">
            <w:pPr>
              <w:pStyle w:val="A-ChartText"/>
              <w:spacing w:before="40" w:after="760"/>
            </w:pPr>
            <w:r w:rsidRPr="00F52D2D">
              <w:t>Is distracted or distracting.</w:t>
            </w:r>
          </w:p>
        </w:tc>
      </w:tr>
      <w:tr w:rsidR="001A60BA" w:rsidRPr="00BC0ECC">
        <w:tc>
          <w:tcPr>
            <w:tcW w:w="3034" w:type="dxa"/>
          </w:tcPr>
          <w:p w:rsidR="001A60BA" w:rsidRPr="00F52D2D" w:rsidRDefault="001A60BA" w:rsidP="002C7791">
            <w:pPr>
              <w:pStyle w:val="A-ChartText"/>
              <w:spacing w:before="40" w:after="520"/>
            </w:pPr>
            <w:r w:rsidRPr="00F52D2D">
              <w:t>Pays attention.</w:t>
            </w:r>
          </w:p>
          <w:p w:rsidR="001A60BA" w:rsidRPr="00F52D2D" w:rsidRDefault="001A60BA" w:rsidP="002C7791">
            <w:pPr>
              <w:pStyle w:val="A-ChartText"/>
              <w:spacing w:before="40" w:after="520"/>
            </w:pPr>
          </w:p>
        </w:tc>
        <w:tc>
          <w:tcPr>
            <w:tcW w:w="3256" w:type="dxa"/>
          </w:tcPr>
          <w:p w:rsidR="001A60BA" w:rsidRPr="00F52D2D" w:rsidRDefault="001A60BA" w:rsidP="002C7791">
            <w:pPr>
              <w:pStyle w:val="A-ChartText"/>
              <w:spacing w:before="40" w:after="760"/>
            </w:pPr>
          </w:p>
        </w:tc>
        <w:tc>
          <w:tcPr>
            <w:tcW w:w="3286" w:type="dxa"/>
          </w:tcPr>
          <w:p w:rsidR="001A60BA" w:rsidRPr="00F52D2D" w:rsidRDefault="001A60BA" w:rsidP="002C7791">
            <w:pPr>
              <w:pStyle w:val="A-ChartText"/>
              <w:spacing w:before="40" w:after="760"/>
            </w:pPr>
            <w:r w:rsidRPr="00F52D2D">
              <w:t>Moves focus away from purpose.</w:t>
            </w:r>
          </w:p>
        </w:tc>
      </w:tr>
      <w:tr w:rsidR="001A60BA" w:rsidRPr="00BC0ECC">
        <w:tc>
          <w:tcPr>
            <w:tcW w:w="3034" w:type="dxa"/>
          </w:tcPr>
          <w:p w:rsidR="001A60BA" w:rsidRPr="00F52D2D" w:rsidRDefault="001A60BA" w:rsidP="002C7791">
            <w:pPr>
              <w:pStyle w:val="A-ChartText"/>
              <w:spacing w:before="40" w:after="520"/>
            </w:pPr>
            <w:r w:rsidRPr="00F52D2D">
              <w:lastRenderedPageBreak/>
              <w:t>Naturally invites someone to participate.</w:t>
            </w:r>
          </w:p>
          <w:p w:rsidR="001A60BA" w:rsidRPr="00F52D2D" w:rsidRDefault="001A60BA" w:rsidP="002C7791">
            <w:pPr>
              <w:pStyle w:val="A-ChartText"/>
              <w:spacing w:before="40" w:after="520"/>
            </w:pPr>
          </w:p>
          <w:p w:rsidR="001A60BA" w:rsidRPr="00F52D2D" w:rsidRDefault="001A60BA" w:rsidP="002C7791">
            <w:pPr>
              <w:pStyle w:val="A-ChartText"/>
              <w:spacing w:before="40" w:after="520"/>
            </w:pPr>
          </w:p>
        </w:tc>
        <w:tc>
          <w:tcPr>
            <w:tcW w:w="3256" w:type="dxa"/>
          </w:tcPr>
          <w:p w:rsidR="001A60BA" w:rsidRPr="00F52D2D" w:rsidRDefault="001A60BA" w:rsidP="002C7791">
            <w:pPr>
              <w:pStyle w:val="A-ChartText"/>
              <w:spacing w:before="40" w:after="760"/>
            </w:pPr>
          </w:p>
        </w:tc>
        <w:tc>
          <w:tcPr>
            <w:tcW w:w="3286" w:type="dxa"/>
          </w:tcPr>
          <w:p w:rsidR="001A60BA" w:rsidRPr="00F52D2D" w:rsidRDefault="001A60BA" w:rsidP="002C7791">
            <w:pPr>
              <w:pStyle w:val="A-ChartText"/>
              <w:spacing w:before="40" w:after="760"/>
            </w:pPr>
            <w:r w:rsidRPr="00F52D2D">
              <w:t>Does not speak.</w:t>
            </w:r>
          </w:p>
        </w:tc>
      </w:tr>
      <w:tr w:rsidR="001A60BA" w:rsidRPr="00BC0ECC">
        <w:tc>
          <w:tcPr>
            <w:tcW w:w="3034" w:type="dxa"/>
          </w:tcPr>
          <w:p w:rsidR="001A60BA" w:rsidRPr="00F52D2D" w:rsidRDefault="001A60BA" w:rsidP="002C7791">
            <w:pPr>
              <w:pStyle w:val="A-ChartText"/>
              <w:spacing w:before="40" w:after="520"/>
            </w:pPr>
            <w:r w:rsidRPr="00F52D2D">
              <w:t xml:space="preserve">Makes a connection to self, text, </w:t>
            </w:r>
            <w:proofErr w:type="gramStart"/>
            <w:r w:rsidRPr="00F52D2D">
              <w:t>world</w:t>
            </w:r>
            <w:proofErr w:type="gramEnd"/>
            <w:r w:rsidRPr="00F52D2D">
              <w:t>.</w:t>
            </w:r>
          </w:p>
          <w:p w:rsidR="001A60BA" w:rsidRPr="00F52D2D" w:rsidRDefault="001A60BA" w:rsidP="002C7791">
            <w:pPr>
              <w:pStyle w:val="A-ChartText"/>
              <w:spacing w:before="40" w:after="520"/>
            </w:pPr>
          </w:p>
          <w:p w:rsidR="001A60BA" w:rsidRPr="00F52D2D" w:rsidRDefault="001A60BA" w:rsidP="002C7791">
            <w:pPr>
              <w:pStyle w:val="A-ChartText"/>
              <w:spacing w:before="40" w:after="520"/>
            </w:pPr>
          </w:p>
        </w:tc>
        <w:tc>
          <w:tcPr>
            <w:tcW w:w="3256" w:type="dxa"/>
          </w:tcPr>
          <w:p w:rsidR="001A60BA" w:rsidRPr="00F52D2D" w:rsidRDefault="001A60BA" w:rsidP="002C7791">
            <w:pPr>
              <w:pStyle w:val="A-ChartText"/>
              <w:spacing w:before="40" w:after="760"/>
            </w:pPr>
          </w:p>
        </w:tc>
        <w:tc>
          <w:tcPr>
            <w:tcW w:w="3286" w:type="dxa"/>
          </w:tcPr>
          <w:p w:rsidR="001A60BA" w:rsidRPr="00F52D2D" w:rsidRDefault="001A60BA" w:rsidP="002C7791">
            <w:pPr>
              <w:pStyle w:val="A-ChartText"/>
              <w:spacing w:before="40" w:after="760"/>
            </w:pPr>
          </w:p>
        </w:tc>
      </w:tr>
      <w:tr w:rsidR="001A60BA" w:rsidRPr="00BC0ECC">
        <w:tc>
          <w:tcPr>
            <w:tcW w:w="3034" w:type="dxa"/>
          </w:tcPr>
          <w:p w:rsidR="001A60BA" w:rsidRPr="00F52D2D" w:rsidRDefault="001A60BA" w:rsidP="002C7791">
            <w:pPr>
              <w:pStyle w:val="A-ChartText"/>
              <w:spacing w:before="40" w:after="520"/>
            </w:pPr>
            <w:r w:rsidRPr="00F52D2D">
              <w:t>Asks a question that draws a response.</w:t>
            </w:r>
          </w:p>
          <w:p w:rsidR="001A60BA" w:rsidRPr="00F52D2D" w:rsidRDefault="001A60BA" w:rsidP="002C7791">
            <w:pPr>
              <w:pStyle w:val="A-ChartText"/>
              <w:spacing w:before="40" w:after="520"/>
            </w:pPr>
          </w:p>
          <w:p w:rsidR="001A60BA" w:rsidRPr="00F52D2D" w:rsidRDefault="001A60BA" w:rsidP="002C7791">
            <w:pPr>
              <w:pStyle w:val="A-ChartText"/>
              <w:spacing w:before="40" w:after="520"/>
            </w:pPr>
          </w:p>
        </w:tc>
        <w:tc>
          <w:tcPr>
            <w:tcW w:w="3256" w:type="dxa"/>
          </w:tcPr>
          <w:p w:rsidR="001A60BA" w:rsidRPr="00F52D2D" w:rsidRDefault="001A60BA" w:rsidP="002C7791">
            <w:pPr>
              <w:pStyle w:val="A-ChartText"/>
              <w:spacing w:before="40" w:after="760"/>
            </w:pPr>
          </w:p>
        </w:tc>
        <w:tc>
          <w:tcPr>
            <w:tcW w:w="3286" w:type="dxa"/>
          </w:tcPr>
          <w:p w:rsidR="001A60BA" w:rsidRPr="00F52D2D" w:rsidRDefault="001A60BA" w:rsidP="002C7791">
            <w:pPr>
              <w:pStyle w:val="A-ChartText"/>
              <w:spacing w:before="40" w:after="760"/>
            </w:pPr>
          </w:p>
        </w:tc>
      </w:tr>
    </w:tbl>
    <w:p w:rsidR="001A60BA" w:rsidRPr="001E1D5D" w:rsidRDefault="001A60BA" w:rsidP="001E1D5D"/>
    <w:sectPr w:rsidR="001A60BA" w:rsidRPr="001E1D5D" w:rsidSect="00E12E9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0E8" w:rsidRDefault="00CF30E8" w:rsidP="004D0079">
      <w:r>
        <w:separator/>
      </w:r>
    </w:p>
    <w:p w:rsidR="00CF30E8" w:rsidRDefault="00CF30E8"/>
  </w:endnote>
  <w:endnote w:type="continuationSeparator" w:id="0">
    <w:p w:rsidR="00CF30E8" w:rsidRDefault="00CF30E8" w:rsidP="004D0079">
      <w:r>
        <w:continuationSeparator/>
      </w:r>
    </w:p>
    <w:p w:rsidR="00CF30E8" w:rsidRDefault="00CF30E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0BA" w:rsidRPr="00F82D2A" w:rsidRDefault="0059028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1A60BA" w:rsidRPr="00F52D2D" w:rsidRDefault="001A60BA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1A60BA" w:rsidRPr="000318AE" w:rsidRDefault="001A60BA" w:rsidP="002C7791">
                <w:pPr>
                  <w:tabs>
                    <w:tab w:val="right" w:pos="8640"/>
                  </w:tabs>
                  <w:spacing w:line="276" w:lineRule="auto"/>
                </w:pPr>
                <w:proofErr w:type="gramStart"/>
                <w:r w:rsidRPr="00F52D2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FB71B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  <w:r w:rsidRPr="00F52D2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F52D2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1E1D5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TX001928</w:t>
                </w:r>
              </w:p>
            </w:txbxContent>
          </v:textbox>
        </v:shape>
      </w:pict>
    </w:r>
    <w:r w:rsidR="004F170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8pt;height:33.25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0BA" w:rsidRDefault="0059028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7.4pt;width:442.15pt;height:35.2pt;z-index:1;visibility:visible" filled="f" stroked="f">
          <v:textbox>
            <w:txbxContent>
              <w:p w:rsidR="001A60BA" w:rsidRDefault="001A60BA" w:rsidP="00587355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proofErr w:type="gramStart"/>
                <w:r w:rsidRPr="00F52D2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FB71B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1A60BA" w:rsidRPr="000E1ADA" w:rsidRDefault="001A60BA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F52D2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F52D2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F52D2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1E1D5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TX001928</w:t>
                </w:r>
              </w:p>
            </w:txbxContent>
          </v:textbox>
        </v:shape>
      </w:pict>
    </w:r>
    <w:r w:rsidR="004F170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8pt;height:33.2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0E8" w:rsidRDefault="00CF30E8" w:rsidP="004D0079">
      <w:r>
        <w:separator/>
      </w:r>
    </w:p>
    <w:p w:rsidR="00CF30E8" w:rsidRDefault="00CF30E8"/>
  </w:footnote>
  <w:footnote w:type="continuationSeparator" w:id="0">
    <w:p w:rsidR="00CF30E8" w:rsidRDefault="00CF30E8" w:rsidP="004D0079">
      <w:r>
        <w:continuationSeparator/>
      </w:r>
    </w:p>
    <w:p w:rsidR="00CF30E8" w:rsidRDefault="00CF30E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0BA" w:rsidRDefault="00BD7E92" w:rsidP="00DC08C5">
    <w:pPr>
      <w:pStyle w:val="A-Header-articletitlepage2"/>
      <w:rPr>
        <w:rFonts w:cs="Times New Roman"/>
      </w:rPr>
    </w:pPr>
    <w:r>
      <w:t>Socratic Seminar Observation Form—Student</w:t>
    </w:r>
    <w:r w:rsidR="001A60BA">
      <w:tab/>
    </w:r>
    <w:r w:rsidR="001A60BA" w:rsidRPr="00F82D2A">
      <w:t xml:space="preserve">Page | </w:t>
    </w:r>
    <w:r w:rsidR="00590289">
      <w:fldChar w:fldCharType="begin"/>
    </w:r>
    <w:r w:rsidR="00CE6FAB">
      <w:instrText xml:space="preserve"> PAGE   \* MERGEFORMAT </w:instrText>
    </w:r>
    <w:r w:rsidR="00590289">
      <w:fldChar w:fldCharType="separate"/>
    </w:r>
    <w:r w:rsidR="004F1709">
      <w:rPr>
        <w:noProof/>
      </w:rPr>
      <w:t>2</w:t>
    </w:r>
    <w:r w:rsidR="00590289">
      <w:rPr>
        <w:noProof/>
      </w:rPr>
      <w:fldChar w:fldCharType="end"/>
    </w:r>
  </w:p>
  <w:p w:rsidR="001A60BA" w:rsidRDefault="00FB71BD" w:rsidP="00FB71BD">
    <w:pPr>
      <w:tabs>
        <w:tab w:val="left" w:pos="2073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1BD" w:rsidRDefault="004F1709" w:rsidP="00FB71BD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FB71BD">
      <w:rPr>
        <w:rFonts w:ascii="Arial" w:hAnsi="Arial" w:cs="Arial"/>
        <w:color w:val="000000"/>
        <w:vertAlign w:val="superscript"/>
      </w:rPr>
      <w:t>®</w:t>
    </w:r>
    <w:r w:rsidR="00FB71BD">
      <w:rPr>
        <w:rFonts w:ascii="Arial" w:hAnsi="Arial" w:cs="Arial"/>
        <w:color w:val="000000"/>
      </w:rPr>
      <w:t xml:space="preserve"> Teacher Guide</w:t>
    </w:r>
  </w:p>
  <w:p w:rsidR="00FB71BD" w:rsidRDefault="00FB71BD" w:rsidP="00FB71BD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  <w:p w:rsidR="001A60BA" w:rsidRPr="00FB71BD" w:rsidRDefault="001A60BA" w:rsidP="00FB71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0BA"/>
    <w:rsid w:val="001A69EC"/>
    <w:rsid w:val="001B3767"/>
    <w:rsid w:val="001B4972"/>
    <w:rsid w:val="001B6938"/>
    <w:rsid w:val="001C0A8C"/>
    <w:rsid w:val="001C0EF4"/>
    <w:rsid w:val="001C432F"/>
    <w:rsid w:val="001C6EC6"/>
    <w:rsid w:val="001E1D5D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C7791"/>
    <w:rsid w:val="002D0851"/>
    <w:rsid w:val="002E0443"/>
    <w:rsid w:val="002E1A1D"/>
    <w:rsid w:val="002E77F4"/>
    <w:rsid w:val="002F3670"/>
    <w:rsid w:val="002F78AB"/>
    <w:rsid w:val="0030173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B0E7A"/>
    <w:rsid w:val="003D381C"/>
    <w:rsid w:val="003D5998"/>
    <w:rsid w:val="003E24F6"/>
    <w:rsid w:val="003F30AC"/>
    <w:rsid w:val="003F5CF4"/>
    <w:rsid w:val="00405DC9"/>
    <w:rsid w:val="00405F6D"/>
    <w:rsid w:val="00414D05"/>
    <w:rsid w:val="00416A83"/>
    <w:rsid w:val="004223A9"/>
    <w:rsid w:val="00423B78"/>
    <w:rsid w:val="004311A3"/>
    <w:rsid w:val="00454A1D"/>
    <w:rsid w:val="00460918"/>
    <w:rsid w:val="00473464"/>
    <w:rsid w:val="00475571"/>
    <w:rsid w:val="004A3116"/>
    <w:rsid w:val="004A7DE2"/>
    <w:rsid w:val="004C5561"/>
    <w:rsid w:val="004D0079"/>
    <w:rsid w:val="004D74F6"/>
    <w:rsid w:val="004D7A2E"/>
    <w:rsid w:val="004E5DFC"/>
    <w:rsid w:val="004F1709"/>
    <w:rsid w:val="00500FAD"/>
    <w:rsid w:val="0050251D"/>
    <w:rsid w:val="00512FE3"/>
    <w:rsid w:val="00545244"/>
    <w:rsid w:val="00555CB8"/>
    <w:rsid w:val="00555EA6"/>
    <w:rsid w:val="0058460F"/>
    <w:rsid w:val="00587355"/>
    <w:rsid w:val="00590289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3BAC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A8A"/>
    <w:rsid w:val="00813FAB"/>
    <w:rsid w:val="00820449"/>
    <w:rsid w:val="00822FDC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D10BC"/>
    <w:rsid w:val="008F12F7"/>
    <w:rsid w:val="008F22A0"/>
    <w:rsid w:val="008F58B2"/>
    <w:rsid w:val="008F5D7C"/>
    <w:rsid w:val="009064EC"/>
    <w:rsid w:val="00931F4E"/>
    <w:rsid w:val="00933E81"/>
    <w:rsid w:val="00945A73"/>
    <w:rsid w:val="009563C5"/>
    <w:rsid w:val="00972002"/>
    <w:rsid w:val="00983848"/>
    <w:rsid w:val="00997818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7FF5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EBB"/>
    <w:rsid w:val="00B47B42"/>
    <w:rsid w:val="00B51054"/>
    <w:rsid w:val="00B52F10"/>
    <w:rsid w:val="00B55908"/>
    <w:rsid w:val="00B572B7"/>
    <w:rsid w:val="00B72A37"/>
    <w:rsid w:val="00B738D1"/>
    <w:rsid w:val="00BA32E8"/>
    <w:rsid w:val="00BC0ECC"/>
    <w:rsid w:val="00BC1E13"/>
    <w:rsid w:val="00BC4453"/>
    <w:rsid w:val="00BC71B6"/>
    <w:rsid w:val="00BD06B0"/>
    <w:rsid w:val="00BD7E92"/>
    <w:rsid w:val="00BE1C44"/>
    <w:rsid w:val="00BE3E0E"/>
    <w:rsid w:val="00C01D8A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E6FAB"/>
    <w:rsid w:val="00CF30E8"/>
    <w:rsid w:val="00D02316"/>
    <w:rsid w:val="00D04A29"/>
    <w:rsid w:val="00D105EA"/>
    <w:rsid w:val="00D14D22"/>
    <w:rsid w:val="00D30B8F"/>
    <w:rsid w:val="00D33298"/>
    <w:rsid w:val="00D45298"/>
    <w:rsid w:val="00D4654E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2D2D"/>
    <w:rsid w:val="00F55DF3"/>
    <w:rsid w:val="00F63A43"/>
    <w:rsid w:val="00F713FF"/>
    <w:rsid w:val="00F7282A"/>
    <w:rsid w:val="00F80D72"/>
    <w:rsid w:val="00F82D2A"/>
    <w:rsid w:val="00F90C22"/>
    <w:rsid w:val="00F95DBB"/>
    <w:rsid w:val="00FA5405"/>
    <w:rsid w:val="00FA5E9A"/>
    <w:rsid w:val="00FB71BD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eastAsia="Times New Roman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locked/>
    <w:rsid w:val="00BD7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E9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BD7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7E9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</Words>
  <Characters>524</Characters>
  <Application>Microsoft Office Word</Application>
  <DocSecurity>0</DocSecurity>
  <Lines>4</Lines>
  <Paragraphs>1</Paragraphs>
  <ScaleCrop>false</ScaleCrop>
  <Company>Saint Mary's Press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13</cp:revision>
  <cp:lastPrinted>2010-01-08T18:19:00Z</cp:lastPrinted>
  <dcterms:created xsi:type="dcterms:W3CDTF">2011-03-18T13:58:00Z</dcterms:created>
  <dcterms:modified xsi:type="dcterms:W3CDTF">2011-05-14T15:27:00Z</dcterms:modified>
</cp:coreProperties>
</file>