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71" w:rsidRDefault="00660371" w:rsidP="00EF535F">
      <w:pPr>
        <w:pStyle w:val="A-BH"/>
      </w:pPr>
      <w:r>
        <w:t>Reflecting on the Meaning of Infant Baptism</w:t>
      </w:r>
    </w:p>
    <w:p w:rsidR="00660371" w:rsidRDefault="00660371" w:rsidP="003349EA">
      <w:pPr>
        <w:pStyle w:val="tex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1.</w:t>
      </w:r>
      <w:r>
        <w:t xml:space="preserve">  Why does the Catholic Church baptize infants?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2.</w:t>
      </w:r>
      <w:r>
        <w:t xml:space="preserve">  Infants are innocent. What benefit do they receive through Baptism?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3.</w:t>
      </w:r>
      <w:r>
        <w:t xml:space="preserve">  Can infant Baptisms take place during Mass? (If so, then at what point in the celebration do they take </w:t>
      </w:r>
      <w:r w:rsidR="00EF535F">
        <w:tab/>
      </w:r>
      <w:r>
        <w:t>place?)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4.</w:t>
      </w:r>
      <w:r>
        <w:t xml:space="preserve">  If the Sacraments require adult commitment, how and when does adult commitment take place during </w:t>
      </w:r>
      <w:r w:rsidR="00EF535F">
        <w:tab/>
      </w:r>
      <w:r>
        <w:t>an infant Baptism?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5.</w:t>
      </w:r>
      <w:r>
        <w:t xml:space="preserve">  Did Christians baptize infants in the early Church?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6.</w:t>
      </w:r>
      <w:r>
        <w:t xml:space="preserve">  Explain the meaning of each of the following symbols: pouring water over the baby’s head three times, </w:t>
      </w:r>
      <w:r w:rsidR="00EF535F">
        <w:tab/>
      </w:r>
      <w:r>
        <w:t>presenting a lighted candle, clothing the baby with a white garment.</w:t>
      </w: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7.</w:t>
      </w:r>
      <w:r>
        <w:t xml:space="preserve">  Related to Baptism, why do Catholics bless themselves and other things with holy water?</w:t>
      </w:r>
    </w:p>
    <w:p w:rsidR="00EF535F" w:rsidRDefault="00EF535F" w:rsidP="00EF535F">
      <w:pPr>
        <w:pStyle w:val="A-NumberList"/>
      </w:pPr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Default="00660371" w:rsidP="00EF535F">
      <w:pPr>
        <w:pStyle w:val="A-NumberList"/>
      </w:pPr>
      <w:r w:rsidRPr="00EF535F">
        <w:rPr>
          <w:b/>
        </w:rPr>
        <w:t>8.</w:t>
      </w:r>
      <w:r>
        <w:t xml:space="preserve">  Who are the ordinary ministers of Baptism?</w:t>
      </w:r>
    </w:p>
    <w:p w:rsidR="00EF535F" w:rsidRDefault="00EF535F" w:rsidP="00EF535F">
      <w:pPr>
        <w:pStyle w:val="A-NumberList"/>
      </w:pPr>
      <w:bookmarkStart w:id="0" w:name="_GoBack"/>
      <w:bookmarkEnd w:id="0"/>
    </w:p>
    <w:p w:rsidR="00660371" w:rsidRDefault="00660371" w:rsidP="00EF535F">
      <w:pPr>
        <w:pStyle w:val="A-NumberList"/>
        <w:rPr>
          <w:rFonts w:cs="Times New Roman"/>
        </w:rPr>
      </w:pPr>
    </w:p>
    <w:p w:rsidR="00660371" w:rsidRPr="006515F4" w:rsidRDefault="00660371" w:rsidP="00EF535F">
      <w:pPr>
        <w:pStyle w:val="A-NumberList"/>
        <w:rPr>
          <w:rFonts w:cs="Times New Roman"/>
        </w:rPr>
      </w:pPr>
      <w:r w:rsidRPr="00EF535F">
        <w:rPr>
          <w:b/>
        </w:rPr>
        <w:t>9.</w:t>
      </w:r>
      <w:r>
        <w:t xml:space="preserve">  Is there any circumstance under which you could administer the Sacrament of Baptism? If so, explain </w:t>
      </w:r>
      <w:r w:rsidR="00EF535F">
        <w:tab/>
      </w:r>
      <w:r>
        <w:t>the circumstances.</w:t>
      </w:r>
    </w:p>
    <w:sectPr w:rsidR="0066037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71" w:rsidRDefault="00660371" w:rsidP="004D0079">
      <w:r>
        <w:separator/>
      </w:r>
    </w:p>
    <w:p w:rsidR="00660371" w:rsidRDefault="00660371"/>
  </w:endnote>
  <w:endnote w:type="continuationSeparator" w:id="0">
    <w:p w:rsidR="00660371" w:rsidRDefault="00660371" w:rsidP="004D0079">
      <w:r>
        <w:continuationSeparator/>
      </w:r>
    </w:p>
    <w:p w:rsidR="00660371" w:rsidRDefault="00660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71" w:rsidRPr="00F82D2A" w:rsidRDefault="00EF535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660371" w:rsidRPr="006827C8" w:rsidRDefault="0066037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60371" w:rsidRPr="000318AE" w:rsidRDefault="0066037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827C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827C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002096x</w:t>
                </w:r>
              </w:p>
              <w:p w:rsidR="00660371" w:rsidRPr="000318AE" w:rsidRDefault="00660371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71" w:rsidRDefault="00EF535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660371" w:rsidRPr="006827C8" w:rsidRDefault="0066037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60371" w:rsidRPr="000318AE" w:rsidRDefault="0066037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827C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827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827C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D6C9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TX002096</w:t>
                </w:r>
              </w:p>
              <w:p w:rsidR="00660371" w:rsidRPr="000E1ADA" w:rsidRDefault="0066037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71" w:rsidRDefault="00660371" w:rsidP="004D0079">
      <w:r>
        <w:separator/>
      </w:r>
    </w:p>
    <w:p w:rsidR="00660371" w:rsidRDefault="00660371"/>
  </w:footnote>
  <w:footnote w:type="continuationSeparator" w:id="0">
    <w:p w:rsidR="00660371" w:rsidRDefault="00660371" w:rsidP="004D0079">
      <w:r>
        <w:continuationSeparator/>
      </w:r>
    </w:p>
    <w:p w:rsidR="00660371" w:rsidRDefault="006603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71" w:rsidRDefault="00660371" w:rsidP="00DC08C5">
    <w:pPr>
      <w:pStyle w:val="A-Header-articletitlepage2"/>
      <w:rPr>
        <w:rFonts w:cs="Times New Roman"/>
      </w:rPr>
    </w:pPr>
    <w:r>
      <w:t xml:space="preserve">Reflecting on the Meaning of Infant Baptism </w:t>
    </w:r>
    <w:r>
      <w:rPr>
        <w:rFonts w:cs="Times New Roman"/>
      </w:rPr>
      <w:tab/>
    </w:r>
    <w:r w:rsidRPr="00F82D2A">
      <w:t xml:space="preserve">Page | </w:t>
    </w:r>
    <w:r w:rsidR="00B11A31">
      <w:fldChar w:fldCharType="begin"/>
    </w:r>
    <w:r w:rsidR="00B11A31">
      <w:instrText xml:space="preserve"> PAGE   \* MERGEFORMAT </w:instrText>
    </w:r>
    <w:r w:rsidR="00B11A31">
      <w:fldChar w:fldCharType="separate"/>
    </w:r>
    <w:r w:rsidR="00EF535F">
      <w:rPr>
        <w:noProof/>
      </w:rPr>
      <w:t>2</w:t>
    </w:r>
    <w:r w:rsidR="00B11A31">
      <w:rPr>
        <w:noProof/>
      </w:rPr>
      <w:fldChar w:fldCharType="end"/>
    </w:r>
  </w:p>
  <w:p w:rsidR="00660371" w:rsidRDefault="00660371"/>
  <w:p w:rsidR="00660371" w:rsidRDefault="006603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71" w:rsidRPr="003E24F6" w:rsidRDefault="00660371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0295"/>
    <w:rsid w:val="000B4E68"/>
    <w:rsid w:val="000C5F25"/>
    <w:rsid w:val="000D5ED9"/>
    <w:rsid w:val="000E1ADA"/>
    <w:rsid w:val="000E564B"/>
    <w:rsid w:val="000F2C55"/>
    <w:rsid w:val="000F6CCE"/>
    <w:rsid w:val="00103E1C"/>
    <w:rsid w:val="00122197"/>
    <w:rsid w:val="001309E6"/>
    <w:rsid w:val="00130AE1"/>
    <w:rsid w:val="001334C6"/>
    <w:rsid w:val="00152401"/>
    <w:rsid w:val="001679ED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49EA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475E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371"/>
    <w:rsid w:val="006609CF"/>
    <w:rsid w:val="006617CF"/>
    <w:rsid w:val="00670AE9"/>
    <w:rsid w:val="006827C8"/>
    <w:rsid w:val="0069306F"/>
    <w:rsid w:val="006A2B9C"/>
    <w:rsid w:val="006A5B02"/>
    <w:rsid w:val="006B3F4F"/>
    <w:rsid w:val="006C1F80"/>
    <w:rsid w:val="006C2FB1"/>
    <w:rsid w:val="006C6F41"/>
    <w:rsid w:val="006D6EE7"/>
    <w:rsid w:val="006D76EF"/>
    <w:rsid w:val="006E27C3"/>
    <w:rsid w:val="006E3284"/>
    <w:rsid w:val="006E3761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7098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1FCA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A31"/>
    <w:rsid w:val="00B11C59"/>
    <w:rsid w:val="00B1337E"/>
    <w:rsid w:val="00B15B28"/>
    <w:rsid w:val="00B22509"/>
    <w:rsid w:val="00B47B42"/>
    <w:rsid w:val="00B51054"/>
    <w:rsid w:val="00B52F10"/>
    <w:rsid w:val="00B55908"/>
    <w:rsid w:val="00B572B7"/>
    <w:rsid w:val="00B72A37"/>
    <w:rsid w:val="00B738D1"/>
    <w:rsid w:val="00BA32E8"/>
    <w:rsid w:val="00BA4C51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37194"/>
    <w:rsid w:val="00C4361D"/>
    <w:rsid w:val="00C50BCE"/>
    <w:rsid w:val="00C6161A"/>
    <w:rsid w:val="00C760F8"/>
    <w:rsid w:val="00C76C12"/>
    <w:rsid w:val="00C84E56"/>
    <w:rsid w:val="00C91156"/>
    <w:rsid w:val="00C94EE8"/>
    <w:rsid w:val="00CC176C"/>
    <w:rsid w:val="00CC5843"/>
    <w:rsid w:val="00CD1FEA"/>
    <w:rsid w:val="00CD2136"/>
    <w:rsid w:val="00D02316"/>
    <w:rsid w:val="00D04A29"/>
    <w:rsid w:val="00D06F53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6C9A"/>
    <w:rsid w:val="00EE07AB"/>
    <w:rsid w:val="00EE0D45"/>
    <w:rsid w:val="00EE658A"/>
    <w:rsid w:val="00EF441F"/>
    <w:rsid w:val="00EF535F"/>
    <w:rsid w:val="00EF7F61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11A3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11A31"/>
    <w:pPr>
      <w:spacing w:before="320" w:after="120" w:line="276" w:lineRule="auto"/>
    </w:pPr>
    <w:rPr>
      <w:rFonts w:ascii="Arial" w:eastAsiaTheme="minorHAns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11A31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11A31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11A3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11A31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11A3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11A31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11A3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11A31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11A3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11A31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11A31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11A31"/>
    <w:pPr>
      <w:spacing w:line="276" w:lineRule="auto"/>
      <w:ind w:left="360" w:hanging="360"/>
    </w:pPr>
    <w:rPr>
      <w:rFonts w:ascii="Arial" w:eastAsiaTheme="minorHAns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11A31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11A31"/>
    <w:pPr>
      <w:spacing w:line="276" w:lineRule="auto"/>
      <w:ind w:left="1080" w:hanging="360"/>
    </w:pPr>
    <w:rPr>
      <w:rFonts w:ascii="Arial" w:eastAsiaTheme="minorHAns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11A31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11A31"/>
    <w:pPr>
      <w:spacing w:before="240" w:after="120"/>
    </w:pPr>
    <w:rPr>
      <w:rFonts w:ascii="Arial" w:eastAsiaTheme="minorHAns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11A31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11A3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11A31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11A31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11A31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11A31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11A31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11A3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11A31"/>
    <w:pPr>
      <w:tabs>
        <w:tab w:val="left" w:pos="450"/>
      </w:tabs>
      <w:spacing w:line="276" w:lineRule="auto"/>
    </w:pPr>
    <w:rPr>
      <w:rFonts w:ascii="Arial" w:eastAsiaTheme="minorHAns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11A31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11A31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11A31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11A31"/>
    <w:pPr>
      <w:tabs>
        <w:tab w:val="left" w:pos="450"/>
      </w:tabs>
      <w:spacing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11A31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11A3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11A31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11A31"/>
    <w:pPr>
      <w:spacing w:after="160" w:line="276" w:lineRule="auto"/>
      <w:jc w:val="center"/>
    </w:pPr>
    <w:rPr>
      <w:rFonts w:ascii="Arial" w:eastAsiaTheme="minorHAns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11A31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11A31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11A31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11A31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11A3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11A31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11A31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B11A31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11A3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11A3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11A31"/>
    <w:pPr>
      <w:numPr>
        <w:numId w:val="0"/>
      </w:numPr>
      <w:spacing w:after="200"/>
    </w:pPr>
    <w:rPr>
      <w:rFonts w:eastAsia="Calibri"/>
    </w:r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11A31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11A31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11A3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11A3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11A31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B11A31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11A3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11A3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11A3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11A3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11A31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B11A31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B11A31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3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F7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7F6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Company>Saint Mary's Press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10</cp:revision>
  <cp:lastPrinted>2010-01-08T18:19:00Z</cp:lastPrinted>
  <dcterms:created xsi:type="dcterms:W3CDTF">2011-06-07T18:15:00Z</dcterms:created>
  <dcterms:modified xsi:type="dcterms:W3CDTF">2011-09-21T16:00:00Z</dcterms:modified>
</cp:coreProperties>
</file>