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C6" w:rsidRDefault="003879C6" w:rsidP="00A77419">
      <w:pPr>
        <w:pStyle w:val="A-BH"/>
      </w:pPr>
      <w:r w:rsidRPr="00213B63">
        <w:t>A Prayer Chart</w:t>
      </w:r>
    </w:p>
    <w:p w:rsidR="003879C6" w:rsidRPr="00213B63" w:rsidRDefault="003879C6" w:rsidP="00A77419">
      <w:pPr>
        <w:pStyle w:val="A-Text"/>
      </w:pPr>
      <w:r w:rsidRPr="00213B63">
        <w:t>Use these questions to help you identify situations when you used each prayer form, and record as many situations as you can recall:</w:t>
      </w:r>
    </w:p>
    <w:p w:rsidR="003879C6" w:rsidRPr="00213B63" w:rsidRDefault="003879C6" w:rsidP="00A77419">
      <w:pPr>
        <w:pStyle w:val="A-BulletList"/>
        <w:ind w:left="360"/>
      </w:pPr>
      <w:r w:rsidRPr="00213B63">
        <w:t>Review the past week. In what situations did you find yourself using one of the prayer forms?</w:t>
      </w:r>
    </w:p>
    <w:p w:rsidR="003879C6" w:rsidRPr="00213B63" w:rsidRDefault="003879C6" w:rsidP="00A77419">
      <w:pPr>
        <w:pStyle w:val="A-BulletList"/>
        <w:ind w:left="360"/>
      </w:pPr>
      <w:r w:rsidRPr="00213B63">
        <w:t>Think back to one year ago. What was happening for which you used the various forms of prayer?</w:t>
      </w:r>
    </w:p>
    <w:p w:rsidR="003879C6" w:rsidRDefault="003879C6" w:rsidP="00A77419">
      <w:pPr>
        <w:pStyle w:val="A-BulletList"/>
        <w:ind w:left="360"/>
      </w:pPr>
      <w:r w:rsidRPr="00213B63">
        <w:t>Think back to when you were five. How did each prayer form apply to you as a five-year-old?</w:t>
      </w:r>
    </w:p>
    <w:p w:rsidR="00A77419" w:rsidRDefault="00A77419" w:rsidP="00A77419">
      <w:pPr>
        <w:pStyle w:val="A-Text"/>
      </w:pPr>
    </w:p>
    <w:p w:rsidR="00A77419" w:rsidRPr="00213B63" w:rsidRDefault="00A77419" w:rsidP="00A77419">
      <w:pPr>
        <w:pStyle w:val="A-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607"/>
        <w:gridCol w:w="1608"/>
        <w:gridCol w:w="1607"/>
        <w:gridCol w:w="1634"/>
        <w:gridCol w:w="1605"/>
      </w:tblGrid>
      <w:tr w:rsidR="00A77419" w:rsidTr="00207511">
        <w:trPr>
          <w:trHeight w:val="423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A77419" w:rsidRDefault="003879C6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  <w:r w:rsidRPr="00213B63">
              <w:rPr>
                <w:rFonts w:ascii="Book Antiqua" w:hAnsi="Book Antiqua" w:cs="StoneSans-Semibold"/>
                <w:color w:val="000000"/>
                <w:szCs w:val="24"/>
              </w:rPr>
              <w:tab/>
            </w:r>
          </w:p>
        </w:tc>
        <w:tc>
          <w:tcPr>
            <w:tcW w:w="1607" w:type="dxa"/>
            <w:tcBorders>
              <w:top w:val="nil"/>
              <w:left w:val="nil"/>
              <w:right w:val="nil"/>
            </w:tcBorders>
            <w:vAlign w:val="bottom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  <w:r w:rsidRPr="00A77419">
              <w:rPr>
                <w:rFonts w:ascii="Arial" w:hAnsi="Arial" w:cs="Arial"/>
                <w:b/>
                <w:color w:val="000000"/>
                <w:szCs w:val="24"/>
              </w:rPr>
              <w:t>Blessing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  <w:r w:rsidRPr="00A77419">
              <w:rPr>
                <w:rFonts w:ascii="Arial" w:hAnsi="Arial" w:cs="Arial"/>
                <w:b/>
                <w:color w:val="000000"/>
                <w:szCs w:val="24"/>
              </w:rPr>
              <w:t>Adoration</w:t>
            </w:r>
          </w:p>
        </w:tc>
        <w:tc>
          <w:tcPr>
            <w:tcW w:w="1607" w:type="dxa"/>
            <w:tcBorders>
              <w:top w:val="nil"/>
              <w:left w:val="nil"/>
              <w:right w:val="nil"/>
            </w:tcBorders>
            <w:vAlign w:val="bottom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  <w:r w:rsidRPr="00A77419">
              <w:rPr>
                <w:rFonts w:ascii="Arial" w:hAnsi="Arial" w:cs="Arial"/>
                <w:b/>
                <w:color w:val="000000"/>
                <w:szCs w:val="24"/>
              </w:rPr>
              <w:t>Petition</w:t>
            </w: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  <w:vAlign w:val="bottom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  <w:r w:rsidRPr="00A77419">
              <w:rPr>
                <w:rFonts w:ascii="Arial" w:hAnsi="Arial" w:cs="Arial"/>
                <w:b/>
                <w:color w:val="000000"/>
                <w:szCs w:val="24"/>
              </w:rPr>
              <w:t>Thanksgiving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vAlign w:val="bottom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  <w:r w:rsidRPr="00A77419">
              <w:rPr>
                <w:rFonts w:ascii="Arial" w:hAnsi="Arial" w:cs="Arial"/>
                <w:b/>
                <w:color w:val="000000"/>
                <w:szCs w:val="24"/>
              </w:rPr>
              <w:t>Praise</w:t>
            </w:r>
          </w:p>
        </w:tc>
      </w:tr>
      <w:tr w:rsidR="00A77419" w:rsidTr="00A77419">
        <w:trPr>
          <w:trHeight w:val="2592"/>
        </w:trPr>
        <w:tc>
          <w:tcPr>
            <w:tcW w:w="1605" w:type="dxa"/>
            <w:tcBorders>
              <w:top w:val="nil"/>
              <w:left w:val="nil"/>
              <w:bottom w:val="nil"/>
            </w:tcBorders>
          </w:tcPr>
          <w:p w:rsidR="00A77419" w:rsidRPr="00A77419" w:rsidRDefault="00A77419" w:rsidP="00A77419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before="130" w:line="480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77419">
              <w:rPr>
                <w:rFonts w:ascii="Arial" w:hAnsi="Arial" w:cs="Arial"/>
                <w:b/>
                <w:color w:val="000000"/>
                <w:szCs w:val="24"/>
              </w:rPr>
              <w:t>Last</w:t>
            </w:r>
            <w:bookmarkStart w:id="0" w:name="_GoBack"/>
            <w:bookmarkEnd w:id="0"/>
            <w:r w:rsidRPr="00A77419">
              <w:rPr>
                <w:rFonts w:ascii="Arial" w:hAnsi="Arial" w:cs="Arial"/>
                <w:b/>
                <w:color w:val="000000"/>
                <w:szCs w:val="24"/>
              </w:rPr>
              <w:t xml:space="preserve"> week</w:t>
            </w:r>
          </w:p>
        </w:tc>
        <w:tc>
          <w:tcPr>
            <w:tcW w:w="1607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  <w:tc>
          <w:tcPr>
            <w:tcW w:w="1608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  <w:tc>
          <w:tcPr>
            <w:tcW w:w="1607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  <w:tc>
          <w:tcPr>
            <w:tcW w:w="1634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  <w:tc>
          <w:tcPr>
            <w:tcW w:w="1605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</w:tr>
      <w:tr w:rsidR="00A77419" w:rsidTr="00A77419">
        <w:trPr>
          <w:trHeight w:val="2592"/>
        </w:trPr>
        <w:tc>
          <w:tcPr>
            <w:tcW w:w="1605" w:type="dxa"/>
            <w:tcBorders>
              <w:top w:val="nil"/>
              <w:left w:val="nil"/>
              <w:bottom w:val="nil"/>
            </w:tcBorders>
          </w:tcPr>
          <w:p w:rsidR="00A77419" w:rsidRPr="00A77419" w:rsidRDefault="00A77419" w:rsidP="00A77419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77419">
              <w:rPr>
                <w:rFonts w:ascii="Arial" w:hAnsi="Arial" w:cs="Arial"/>
                <w:b/>
                <w:color w:val="000000"/>
                <w:szCs w:val="24"/>
              </w:rPr>
              <w:t>One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r w:rsidRPr="00A77419">
              <w:rPr>
                <w:rFonts w:ascii="Arial" w:hAnsi="Arial" w:cs="Arial"/>
                <w:b/>
                <w:color w:val="000000"/>
                <w:szCs w:val="24"/>
              </w:rPr>
              <w:t>year ago</w:t>
            </w:r>
          </w:p>
          <w:p w:rsidR="00A77419" w:rsidRDefault="00A77419" w:rsidP="00A77419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right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  <w:tc>
          <w:tcPr>
            <w:tcW w:w="1607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  <w:tc>
          <w:tcPr>
            <w:tcW w:w="1608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  <w:tc>
          <w:tcPr>
            <w:tcW w:w="1607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  <w:tc>
          <w:tcPr>
            <w:tcW w:w="1634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  <w:tc>
          <w:tcPr>
            <w:tcW w:w="1605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</w:tr>
      <w:tr w:rsidR="00A77419" w:rsidTr="00A77419">
        <w:trPr>
          <w:trHeight w:val="2592"/>
        </w:trPr>
        <w:tc>
          <w:tcPr>
            <w:tcW w:w="1605" w:type="dxa"/>
            <w:tcBorders>
              <w:top w:val="nil"/>
              <w:left w:val="nil"/>
              <w:bottom w:val="nil"/>
            </w:tcBorders>
          </w:tcPr>
          <w:p w:rsidR="00A77419" w:rsidRPr="00A77419" w:rsidRDefault="00A77419" w:rsidP="00A77419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77419">
              <w:rPr>
                <w:rFonts w:ascii="Arial" w:hAnsi="Arial" w:cs="Arial"/>
                <w:b/>
                <w:color w:val="000000"/>
                <w:szCs w:val="24"/>
              </w:rPr>
              <w:t xml:space="preserve">When I was </w:t>
            </w:r>
          </w:p>
          <w:p w:rsidR="00A77419" w:rsidRDefault="00A77419" w:rsidP="00A77419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  <w:r w:rsidRPr="00A77419">
              <w:rPr>
                <w:rFonts w:ascii="Arial" w:hAnsi="Arial" w:cs="Arial"/>
                <w:b/>
                <w:color w:val="000000"/>
                <w:szCs w:val="24"/>
              </w:rPr>
              <w:t xml:space="preserve">five years old </w:t>
            </w:r>
          </w:p>
        </w:tc>
        <w:tc>
          <w:tcPr>
            <w:tcW w:w="1607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  <w:tc>
          <w:tcPr>
            <w:tcW w:w="1608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  <w:tc>
          <w:tcPr>
            <w:tcW w:w="1607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  <w:tc>
          <w:tcPr>
            <w:tcW w:w="1634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  <w:tc>
          <w:tcPr>
            <w:tcW w:w="1605" w:type="dxa"/>
          </w:tcPr>
          <w:p w:rsidR="00A77419" w:rsidRDefault="00A77419" w:rsidP="0094544C">
            <w:pPr>
              <w:tabs>
                <w:tab w:val="left" w:pos="440"/>
                <w:tab w:val="left" w:pos="880"/>
              </w:tabs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ascii="Book Antiqua" w:hAnsi="Book Antiqua" w:cs="StoneSans-Semibold"/>
                <w:b/>
                <w:color w:val="000000"/>
                <w:szCs w:val="24"/>
              </w:rPr>
            </w:pPr>
          </w:p>
        </w:tc>
      </w:tr>
    </w:tbl>
    <w:p w:rsidR="003879C6" w:rsidRPr="00213B63" w:rsidRDefault="003879C6" w:rsidP="0094544C">
      <w:pPr>
        <w:tabs>
          <w:tab w:val="left" w:pos="440"/>
          <w:tab w:val="left" w:pos="880"/>
        </w:tabs>
        <w:autoSpaceDE w:val="0"/>
        <w:autoSpaceDN w:val="0"/>
        <w:adjustRightInd w:val="0"/>
        <w:spacing w:line="480" w:lineRule="auto"/>
        <w:jc w:val="both"/>
        <w:textAlignment w:val="center"/>
        <w:rPr>
          <w:rFonts w:ascii="Book Antiqua" w:hAnsi="Book Antiqua" w:cs="StoneSans-Semibold"/>
          <w:b/>
          <w:color w:val="000000"/>
          <w:szCs w:val="24"/>
        </w:rPr>
      </w:pPr>
    </w:p>
    <w:p w:rsidR="00CF3F9F" w:rsidRDefault="00CF3F9F" w:rsidP="00CF3F9F">
      <w:pPr>
        <w:pStyle w:val="A-Permissionstatement"/>
        <w:jc w:val="left"/>
      </w:pPr>
    </w:p>
    <w:p w:rsidR="004C491E" w:rsidRPr="00213B63" w:rsidRDefault="00CF3F9F" w:rsidP="00CF3F9F">
      <w:pPr>
        <w:pStyle w:val="A-Permissionstatement"/>
        <w:jc w:val="left"/>
      </w:pPr>
      <w:r w:rsidRPr="00213B63">
        <w:t xml:space="preserve"> </w:t>
      </w:r>
      <w:r w:rsidR="003879C6" w:rsidRPr="00213B63">
        <w:t xml:space="preserve">(This handout is adapted from </w:t>
      </w:r>
      <w:r w:rsidR="003879C6" w:rsidRPr="00213B63">
        <w:rPr>
          <w:rFonts w:cs="StoneSans-Italic"/>
          <w:i/>
          <w:iCs/>
        </w:rPr>
        <w:t>Catechetical Sessions on Christian Prayer,</w:t>
      </w:r>
      <w:r w:rsidR="003879C6" w:rsidRPr="00213B63">
        <w:t xml:space="preserve"> </w:t>
      </w:r>
      <w:r w:rsidR="0038597F">
        <w:t xml:space="preserve">by </w:t>
      </w:r>
      <w:r w:rsidR="0038597F" w:rsidRPr="00213B63">
        <w:t xml:space="preserve">Mary </w:t>
      </w:r>
      <w:proofErr w:type="spellStart"/>
      <w:r w:rsidR="0038597F" w:rsidRPr="00213B63">
        <w:t>Shrader</w:t>
      </w:r>
      <w:proofErr w:type="spellEnd"/>
      <w:r w:rsidR="0038597F" w:rsidRPr="00213B63">
        <w:t xml:space="preserve"> and Laurie </w:t>
      </w:r>
      <w:proofErr w:type="spellStart"/>
      <w:r w:rsidR="0038597F" w:rsidRPr="00213B63">
        <w:t>Delgatto</w:t>
      </w:r>
      <w:proofErr w:type="spellEnd"/>
      <w:r w:rsidR="0038597F" w:rsidRPr="00213B63">
        <w:t xml:space="preserve">, </w:t>
      </w:r>
      <w:r w:rsidR="003879C6" w:rsidRPr="00213B63">
        <w:t xml:space="preserve">in the Total Catechesis series [Winona, MN: Saint Mary’s Press, 2004]. </w:t>
      </w:r>
      <w:proofErr w:type="gramStart"/>
      <w:r w:rsidR="003879C6" w:rsidRPr="00213B63">
        <w:t>Copyright © 2004 by Saint Mary’s Press.</w:t>
      </w:r>
      <w:proofErr w:type="gramEnd"/>
      <w:r w:rsidR="003879C6" w:rsidRPr="00213B63">
        <w:t xml:space="preserve"> All rights reserved.)</w:t>
      </w:r>
    </w:p>
    <w:sectPr w:rsidR="004C491E" w:rsidRPr="00213B63" w:rsidSect="00FA529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EE" w:rsidRDefault="00AE4CEE" w:rsidP="004D0079">
      <w:r>
        <w:separator/>
      </w:r>
    </w:p>
  </w:endnote>
  <w:endnote w:type="continuationSeparator" w:id="0">
    <w:p w:rsidR="00AE4CEE" w:rsidRDefault="00AE4CEE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Stone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C6" w:rsidRDefault="003879C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C6" w:rsidRPr="00F82D2A" w:rsidRDefault="00FD76F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38597F" w:rsidRDefault="0038597F" w:rsidP="0038597F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38597F" w:rsidRPr="0038597F" w:rsidRDefault="0038597F" w:rsidP="0038597F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C13FD7">
                  <w:t>T</w:t>
                </w:r>
                <w:r>
                  <w:t>X003206</w:t>
                </w:r>
              </w:p>
              <w:p w:rsidR="003879C6" w:rsidRPr="000318AE" w:rsidRDefault="003879C6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3879C6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C6" w:rsidRDefault="00FD76F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pt;margin-top:2.85pt;width:442.1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" filled="f" stroked="f">
          <v:textbox>
            <w:txbxContent>
              <w:p w:rsidR="003879C6" w:rsidRDefault="003879C6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3879C6" w:rsidRPr="0038597F" w:rsidRDefault="003879C6" w:rsidP="0038597F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C13FD7">
                  <w:t>T</w:t>
                </w:r>
                <w:r>
                  <w:t>X00</w:t>
                </w:r>
                <w:r w:rsidR="0038597F">
                  <w:t>3206</w:t>
                </w:r>
              </w:p>
            </w:txbxContent>
          </v:textbox>
        </v:shape>
      </w:pict>
    </w:r>
    <w:r w:rsidR="003879C6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EE" w:rsidRDefault="00AE4CEE" w:rsidP="004D0079">
      <w:r>
        <w:separator/>
      </w:r>
    </w:p>
  </w:footnote>
  <w:footnote w:type="continuationSeparator" w:id="0">
    <w:p w:rsidR="00AE4CEE" w:rsidRDefault="00AE4CEE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C6" w:rsidRPr="009F39EA" w:rsidRDefault="003879C6" w:rsidP="001379AD">
    <w:pPr>
      <w:pStyle w:val="A-Header-articletitlepage2"/>
    </w:pPr>
    <w:r>
      <w:t xml:space="preserve">A Prayer </w:t>
    </w:r>
    <w:r w:rsidR="00213B63">
      <w:t>Chart</w:t>
    </w:r>
    <w:r w:rsidR="0094544C">
      <w:tab/>
      <w:t xml:space="preserve">Page | </w:t>
    </w:r>
    <w:r w:rsidR="00B12158">
      <w:fldChar w:fldCharType="begin"/>
    </w:r>
    <w:r w:rsidR="0094544C">
      <w:instrText xml:space="preserve"> PAGE   \* MERGEFORMAT </w:instrText>
    </w:r>
    <w:r w:rsidR="00B12158">
      <w:fldChar w:fldCharType="separate"/>
    </w:r>
    <w:r w:rsidR="00CF3F9F">
      <w:rPr>
        <w:noProof/>
      </w:rPr>
      <w:t>2</w:t>
    </w:r>
    <w:r w:rsidR="00B12158">
      <w:rPr>
        <w:noProof/>
      </w:rPr>
      <w:fldChar w:fldCharType="end"/>
    </w:r>
  </w:p>
  <w:p w:rsidR="003879C6" w:rsidRDefault="003879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C6" w:rsidRPr="000B5BDF" w:rsidRDefault="003879C6">
    <w:pPr>
      <w:pStyle w:val="Header"/>
      <w:rPr>
        <w:rFonts w:ascii="Arial" w:hAnsi="Arial" w:cs="Arial"/>
        <w:i/>
      </w:rPr>
    </w:pPr>
    <w:r w:rsidRPr="000B5BDF">
      <w:rPr>
        <w:rFonts w:ascii="Arial" w:hAnsi="Arial" w:cs="Arial"/>
        <w:i/>
      </w:rPr>
      <w:t>The Catholic Faith Handbook for Youth, Third Edition</w:t>
    </w:r>
  </w:p>
  <w:p w:rsidR="003879C6" w:rsidRDefault="00387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5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B1"/>
    <w:rsid w:val="000047A9"/>
    <w:rsid w:val="000174A3"/>
    <w:rsid w:val="000262AD"/>
    <w:rsid w:val="000318AE"/>
    <w:rsid w:val="000624AC"/>
    <w:rsid w:val="00064463"/>
    <w:rsid w:val="00084EB9"/>
    <w:rsid w:val="00093CB0"/>
    <w:rsid w:val="000A3586"/>
    <w:rsid w:val="000A58D2"/>
    <w:rsid w:val="000B4E68"/>
    <w:rsid w:val="000B5BDF"/>
    <w:rsid w:val="000C5F25"/>
    <w:rsid w:val="000E1ADA"/>
    <w:rsid w:val="000E564B"/>
    <w:rsid w:val="000F6CCE"/>
    <w:rsid w:val="00103E1C"/>
    <w:rsid w:val="0011047F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E64A9"/>
    <w:rsid w:val="001F322F"/>
    <w:rsid w:val="001F7384"/>
    <w:rsid w:val="00207511"/>
    <w:rsid w:val="00213B63"/>
    <w:rsid w:val="00225B1E"/>
    <w:rsid w:val="00231C40"/>
    <w:rsid w:val="00254E02"/>
    <w:rsid w:val="00261080"/>
    <w:rsid w:val="00261229"/>
    <w:rsid w:val="00265087"/>
    <w:rsid w:val="0027155B"/>
    <w:rsid w:val="00272AE8"/>
    <w:rsid w:val="00277DCB"/>
    <w:rsid w:val="00284A63"/>
    <w:rsid w:val="00292C4F"/>
    <w:rsid w:val="002A2CA8"/>
    <w:rsid w:val="002A4E6A"/>
    <w:rsid w:val="002E0443"/>
    <w:rsid w:val="002E1A1D"/>
    <w:rsid w:val="002E640D"/>
    <w:rsid w:val="002E77F4"/>
    <w:rsid w:val="002F50BD"/>
    <w:rsid w:val="002F78AB"/>
    <w:rsid w:val="003037EB"/>
    <w:rsid w:val="00303ADB"/>
    <w:rsid w:val="0031278E"/>
    <w:rsid w:val="003157D0"/>
    <w:rsid w:val="003208F1"/>
    <w:rsid w:val="003236A3"/>
    <w:rsid w:val="00326542"/>
    <w:rsid w:val="003365CF"/>
    <w:rsid w:val="00340334"/>
    <w:rsid w:val="003477AC"/>
    <w:rsid w:val="00352920"/>
    <w:rsid w:val="00355204"/>
    <w:rsid w:val="003569A4"/>
    <w:rsid w:val="0037014E"/>
    <w:rsid w:val="003739CB"/>
    <w:rsid w:val="00377CCC"/>
    <w:rsid w:val="0038139E"/>
    <w:rsid w:val="0038597F"/>
    <w:rsid w:val="003879C6"/>
    <w:rsid w:val="003A438C"/>
    <w:rsid w:val="003B0E7A"/>
    <w:rsid w:val="003C11EA"/>
    <w:rsid w:val="003C59BB"/>
    <w:rsid w:val="003D381C"/>
    <w:rsid w:val="003D686F"/>
    <w:rsid w:val="003F5CF4"/>
    <w:rsid w:val="00405DC9"/>
    <w:rsid w:val="00423B78"/>
    <w:rsid w:val="004311A3"/>
    <w:rsid w:val="004418E3"/>
    <w:rsid w:val="004444E4"/>
    <w:rsid w:val="00454A1D"/>
    <w:rsid w:val="00460918"/>
    <w:rsid w:val="00475571"/>
    <w:rsid w:val="004A7DE2"/>
    <w:rsid w:val="004C491E"/>
    <w:rsid w:val="004C5561"/>
    <w:rsid w:val="004D0079"/>
    <w:rsid w:val="004D74F6"/>
    <w:rsid w:val="004D7A2E"/>
    <w:rsid w:val="004E5DFC"/>
    <w:rsid w:val="004E667A"/>
    <w:rsid w:val="00500FAD"/>
    <w:rsid w:val="00545244"/>
    <w:rsid w:val="00555EA6"/>
    <w:rsid w:val="005607C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514E"/>
    <w:rsid w:val="00681256"/>
    <w:rsid w:val="0069306F"/>
    <w:rsid w:val="006938CD"/>
    <w:rsid w:val="006A5B02"/>
    <w:rsid w:val="006B3F4F"/>
    <w:rsid w:val="006C2FB1"/>
    <w:rsid w:val="006C6F41"/>
    <w:rsid w:val="006D6EE7"/>
    <w:rsid w:val="006E330F"/>
    <w:rsid w:val="006E4F88"/>
    <w:rsid w:val="006F25FA"/>
    <w:rsid w:val="006F5958"/>
    <w:rsid w:val="0070169A"/>
    <w:rsid w:val="007034FE"/>
    <w:rsid w:val="007137D5"/>
    <w:rsid w:val="00714D56"/>
    <w:rsid w:val="0073114D"/>
    <w:rsid w:val="007326DC"/>
    <w:rsid w:val="0074663C"/>
    <w:rsid w:val="00750DCB"/>
    <w:rsid w:val="007554A3"/>
    <w:rsid w:val="00781027"/>
    <w:rsid w:val="00781585"/>
    <w:rsid w:val="00784075"/>
    <w:rsid w:val="00786E12"/>
    <w:rsid w:val="007B5DD8"/>
    <w:rsid w:val="007B7843"/>
    <w:rsid w:val="007D41EB"/>
    <w:rsid w:val="007E01EA"/>
    <w:rsid w:val="007F1D2D"/>
    <w:rsid w:val="008111FA"/>
    <w:rsid w:val="00811A84"/>
    <w:rsid w:val="00820449"/>
    <w:rsid w:val="00834CF1"/>
    <w:rsid w:val="00847B4C"/>
    <w:rsid w:val="008541FB"/>
    <w:rsid w:val="00854F5A"/>
    <w:rsid w:val="0085547F"/>
    <w:rsid w:val="00861A93"/>
    <w:rsid w:val="00863064"/>
    <w:rsid w:val="00871DBA"/>
    <w:rsid w:val="00883D20"/>
    <w:rsid w:val="00892A84"/>
    <w:rsid w:val="008A29B2"/>
    <w:rsid w:val="008A5FEE"/>
    <w:rsid w:val="008B14A0"/>
    <w:rsid w:val="008D10BC"/>
    <w:rsid w:val="008E4AB0"/>
    <w:rsid w:val="008F12F7"/>
    <w:rsid w:val="008F22A0"/>
    <w:rsid w:val="008F58B2"/>
    <w:rsid w:val="009031CE"/>
    <w:rsid w:val="009064EC"/>
    <w:rsid w:val="009226B9"/>
    <w:rsid w:val="00933E81"/>
    <w:rsid w:val="009415A8"/>
    <w:rsid w:val="0094544C"/>
    <w:rsid w:val="00945A73"/>
    <w:rsid w:val="009563C5"/>
    <w:rsid w:val="00965859"/>
    <w:rsid w:val="00972002"/>
    <w:rsid w:val="009812C0"/>
    <w:rsid w:val="009A45DD"/>
    <w:rsid w:val="009B27E4"/>
    <w:rsid w:val="009C61B1"/>
    <w:rsid w:val="009D36BA"/>
    <w:rsid w:val="009F2BD3"/>
    <w:rsid w:val="009F39EA"/>
    <w:rsid w:val="00A00D1F"/>
    <w:rsid w:val="00A02B0A"/>
    <w:rsid w:val="00A072A2"/>
    <w:rsid w:val="00A234BF"/>
    <w:rsid w:val="00A51E67"/>
    <w:rsid w:val="00A552FD"/>
    <w:rsid w:val="00A55D18"/>
    <w:rsid w:val="00A60740"/>
    <w:rsid w:val="00A63150"/>
    <w:rsid w:val="00A77419"/>
    <w:rsid w:val="00A8313D"/>
    <w:rsid w:val="00AA7F49"/>
    <w:rsid w:val="00AD6F0C"/>
    <w:rsid w:val="00AE4CEE"/>
    <w:rsid w:val="00AF1A55"/>
    <w:rsid w:val="00AF2A78"/>
    <w:rsid w:val="00AF4B1B"/>
    <w:rsid w:val="00B11A16"/>
    <w:rsid w:val="00B11C59"/>
    <w:rsid w:val="00B12158"/>
    <w:rsid w:val="00B15B28"/>
    <w:rsid w:val="00B16979"/>
    <w:rsid w:val="00B443C3"/>
    <w:rsid w:val="00B47B42"/>
    <w:rsid w:val="00B51054"/>
    <w:rsid w:val="00B572B7"/>
    <w:rsid w:val="00B65D9A"/>
    <w:rsid w:val="00BC1E13"/>
    <w:rsid w:val="00BC4453"/>
    <w:rsid w:val="00BD06B0"/>
    <w:rsid w:val="00BD6876"/>
    <w:rsid w:val="00BE3E0E"/>
    <w:rsid w:val="00BF4EEF"/>
    <w:rsid w:val="00BF571F"/>
    <w:rsid w:val="00C0029B"/>
    <w:rsid w:val="00C01E2D"/>
    <w:rsid w:val="00C02944"/>
    <w:rsid w:val="00C07507"/>
    <w:rsid w:val="00C13310"/>
    <w:rsid w:val="00C16275"/>
    <w:rsid w:val="00C20186"/>
    <w:rsid w:val="00C30306"/>
    <w:rsid w:val="00C3410A"/>
    <w:rsid w:val="00C3609F"/>
    <w:rsid w:val="00C4361D"/>
    <w:rsid w:val="00C50BCE"/>
    <w:rsid w:val="00C760F8"/>
    <w:rsid w:val="00C90442"/>
    <w:rsid w:val="00C91156"/>
    <w:rsid w:val="00C9466D"/>
    <w:rsid w:val="00CA154C"/>
    <w:rsid w:val="00CA6D0A"/>
    <w:rsid w:val="00CB28C7"/>
    <w:rsid w:val="00CC176C"/>
    <w:rsid w:val="00CC5843"/>
    <w:rsid w:val="00CD1FEA"/>
    <w:rsid w:val="00CD2136"/>
    <w:rsid w:val="00CD2C52"/>
    <w:rsid w:val="00CD66E3"/>
    <w:rsid w:val="00CD773E"/>
    <w:rsid w:val="00CF3F9F"/>
    <w:rsid w:val="00D04A29"/>
    <w:rsid w:val="00D105EA"/>
    <w:rsid w:val="00D14D22"/>
    <w:rsid w:val="00D20157"/>
    <w:rsid w:val="00D41C40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F1882"/>
    <w:rsid w:val="00E02EAF"/>
    <w:rsid w:val="00E16237"/>
    <w:rsid w:val="00E21B3C"/>
    <w:rsid w:val="00E253AA"/>
    <w:rsid w:val="00E7545A"/>
    <w:rsid w:val="00E84513"/>
    <w:rsid w:val="00E84686"/>
    <w:rsid w:val="00EB1125"/>
    <w:rsid w:val="00EB2DA6"/>
    <w:rsid w:val="00EC358B"/>
    <w:rsid w:val="00EC52EC"/>
    <w:rsid w:val="00EE07AB"/>
    <w:rsid w:val="00EE0D45"/>
    <w:rsid w:val="00EE658A"/>
    <w:rsid w:val="00EF0658"/>
    <w:rsid w:val="00EF441F"/>
    <w:rsid w:val="00F05C5F"/>
    <w:rsid w:val="00F06D17"/>
    <w:rsid w:val="00F11B52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B11E4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A774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A77419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A77419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A77419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A77419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A77419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A77419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A77419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A77419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A77419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A77419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A77419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A77419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A77419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A77419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A77419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A77419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A77419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A77419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A77419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A77419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A77419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A77419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A77419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A77419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A77419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A77419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A77419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A77419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A77419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A77419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A77419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A77419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A77419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A77419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A77419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A77419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A77419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A77419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A77419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A77419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A77419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A77419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A77419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A77419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A77419"/>
    <w:pPr>
      <w:numPr>
        <w:numId w:val="1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A77419"/>
    <w:pPr>
      <w:numPr>
        <w:numId w:val="1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A77419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A77419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A77419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A77419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77419"/>
    <w:pPr>
      <w:spacing w:before="0"/>
    </w:pPr>
  </w:style>
  <w:style w:type="paragraph" w:customStyle="1" w:styleId="A-Doc">
    <w:name w:val="A- Doc #"/>
    <w:basedOn w:val="Normal"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-NumberListChar">
    <w:name w:val="A- Number List Char"/>
    <w:basedOn w:val="DefaultParagraphFont"/>
    <w:link w:val="A-NumberList"/>
    <w:rsid w:val="00A77419"/>
    <w:rPr>
      <w:rFonts w:ascii="Arial" w:hAnsi="Arial" w:cs="Arial"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A77419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ulletList-quadleft">
    <w:name w:val="A- Bullet List - quad left"/>
    <w:basedOn w:val="A-BulletList"/>
    <w:qFormat/>
    <w:rsid w:val="00A77419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A77419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A77419"/>
    <w:pPr>
      <w:numPr>
        <w:numId w:val="0"/>
      </w:numPr>
      <w:spacing w:after="120"/>
    </w:pPr>
  </w:style>
  <w:style w:type="paragraph" w:customStyle="1" w:styleId="A-Text-paragraphwithfirstlineindent">
    <w:name w:val="A- Text - paragraph with first line indent"/>
    <w:basedOn w:val="Normal"/>
    <w:qFormat/>
    <w:rsid w:val="00A7741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Arial" w:eastAsiaTheme="minorHAnsi" w:hAnsi="Arial" w:cs="Helvetica LT Std"/>
      <w:color w:val="000000"/>
      <w:sz w:val="20"/>
    </w:rPr>
  </w:style>
  <w:style w:type="paragraph" w:customStyle="1" w:styleId="A-Bullet-keepspaces">
    <w:name w:val="A- Bullet - keep spaces"/>
    <w:basedOn w:val="Normal"/>
    <w:qFormat/>
    <w:rsid w:val="00A77419"/>
    <w:pPr>
      <w:suppressAutoHyphens/>
      <w:autoSpaceDE w:val="0"/>
      <w:autoSpaceDN w:val="0"/>
      <w:adjustRightInd w:val="0"/>
      <w:spacing w:before="90" w:after="72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Numberleftwithorginialspaceafter">
    <w:name w:val="A- Number left with orginial space after"/>
    <w:basedOn w:val="A-Bullet-keepspaces"/>
    <w:qFormat/>
    <w:rsid w:val="00A77419"/>
    <w:pPr>
      <w:numPr>
        <w:numId w:val="19"/>
      </w:numPr>
    </w:pPr>
    <w:rPr>
      <w:rFonts w:ascii="Arial" w:hAnsi="Arial"/>
    </w:rPr>
  </w:style>
  <w:style w:type="paragraph" w:customStyle="1" w:styleId="a">
    <w:name w:val="#"/>
    <w:basedOn w:val="A-NumberList"/>
    <w:link w:val="Char"/>
    <w:qFormat/>
    <w:rsid w:val="00A77419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A77419"/>
    <w:rPr>
      <w:rFonts w:ascii="Arial" w:hAnsi="Arial" w:cs="Arial"/>
      <w:sz w:val="20"/>
      <w:szCs w:val="20"/>
    </w:rPr>
  </w:style>
  <w:style w:type="paragraph" w:customStyle="1" w:styleId="Numberedlistdoubledigits">
    <w:name w:val="Numbered list double digits"/>
    <w:basedOn w:val="text"/>
    <w:link w:val="NumberedlistdoubledigitsChar"/>
    <w:qFormat/>
    <w:rsid w:val="00A77419"/>
    <w:pPr>
      <w:numPr>
        <w:numId w:val="20"/>
      </w:numPr>
      <w:tabs>
        <w:tab w:val="clear" w:pos="720"/>
      </w:tabs>
      <w:spacing w:before="12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A77419"/>
    <w:rPr>
      <w:rFonts w:ascii="Arial" w:eastAsia="Times New Roman" w:hAnsi="Arial" w:cs="Arial"/>
      <w:color w:val="000000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A77419"/>
    <w:pPr>
      <w:numPr>
        <w:ilvl w:val="1"/>
        <w:numId w:val="21"/>
      </w:numPr>
    </w:pPr>
  </w:style>
  <w:style w:type="character" w:customStyle="1" w:styleId="lettercolumn2alignedChar">
    <w:name w:val="letter column 2 aligned Char"/>
    <w:basedOn w:val="A-TextChar"/>
    <w:link w:val="lettercolumn2aligned"/>
    <w:rsid w:val="00A77419"/>
    <w:rPr>
      <w:rFonts w:ascii="Arial" w:hAnsi="Arial" w:cs="Times New Roman"/>
      <w:sz w:val="20"/>
      <w:szCs w:val="24"/>
    </w:rPr>
  </w:style>
  <w:style w:type="table" w:styleId="TableGrid">
    <w:name w:val="Table Grid"/>
    <w:basedOn w:val="TableNormal"/>
    <w:uiPriority w:val="59"/>
    <w:locked/>
    <w:rsid w:val="00A77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1571-2691-4947-8176-D29A0FC2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6</cp:revision>
  <cp:lastPrinted>2013-01-28T18:41:00Z</cp:lastPrinted>
  <dcterms:created xsi:type="dcterms:W3CDTF">2012-11-14T21:36:00Z</dcterms:created>
  <dcterms:modified xsi:type="dcterms:W3CDTF">2013-01-28T18:41:00Z</dcterms:modified>
</cp:coreProperties>
</file>