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62" w:rsidRPr="003B3A62" w:rsidRDefault="003B3A62" w:rsidP="00523C99">
      <w:pPr>
        <w:pStyle w:val="A-BH"/>
      </w:pPr>
      <w:bookmarkStart w:id="0" w:name="_GoBack"/>
      <w:bookmarkEnd w:id="0"/>
      <w:r w:rsidRPr="003B3A62">
        <w:t>Writing Workshop</w:t>
      </w:r>
    </w:p>
    <w:p w:rsidR="00EF5FC5" w:rsidRDefault="003B3A62" w:rsidP="00523C99">
      <w:pPr>
        <w:pStyle w:val="A-Text"/>
      </w:pPr>
      <w:r>
        <w:t xml:space="preserve">In a </w:t>
      </w:r>
      <w:r w:rsidR="00DF3C5D">
        <w:t>w</w:t>
      </w:r>
      <w:r>
        <w:t xml:space="preserve">riting </w:t>
      </w:r>
      <w:r w:rsidR="00DF3C5D">
        <w:t>w</w:t>
      </w:r>
      <w:r>
        <w:t xml:space="preserve">orkshop class session, you give </w:t>
      </w:r>
      <w:r w:rsidR="00DF3C5D">
        <w:t xml:space="preserve">the </w:t>
      </w:r>
      <w:r>
        <w:t>students a significant amount of classroom time to work on a writing project.</w:t>
      </w:r>
      <w:r w:rsidR="00EF5FC5">
        <w:t xml:space="preserve"> </w:t>
      </w:r>
      <w:r>
        <w:t xml:space="preserve">Working for a sustained period of time—30 to 60 minutes—enables </w:t>
      </w:r>
      <w:r w:rsidR="00DF3C5D">
        <w:t xml:space="preserve">the </w:t>
      </w:r>
      <w:r>
        <w:t>students to become truly immersed in their work.</w:t>
      </w:r>
      <w:r w:rsidR="00EF5FC5">
        <w:t xml:space="preserve"> </w:t>
      </w:r>
      <w:r>
        <w:t>In addition, while they are busily writing, you have the opportunity to engage in one-on-one conferences with students.</w:t>
      </w:r>
    </w:p>
    <w:p w:rsidR="00EF5FC5" w:rsidRDefault="003B3A62" w:rsidP="00523C99">
      <w:pPr>
        <w:pStyle w:val="A-Text"/>
        <w:spacing w:after="120"/>
      </w:pPr>
      <w:r>
        <w:tab/>
        <w:t>These conferences are a valuable assessment tool.</w:t>
      </w:r>
      <w:r w:rsidR="00EF5FC5">
        <w:t xml:space="preserve"> </w:t>
      </w:r>
      <w:r>
        <w:t>In a brief (</w:t>
      </w:r>
      <w:r w:rsidR="00DF3C5D">
        <w:t xml:space="preserve">1- </w:t>
      </w:r>
      <w:r>
        <w:t xml:space="preserve">to </w:t>
      </w:r>
      <w:r w:rsidR="00DF3C5D">
        <w:t>3-</w:t>
      </w:r>
      <w:r>
        <w:t xml:space="preserve">minute) conference with a student, you can determine the extent to which </w:t>
      </w:r>
      <w:r w:rsidR="00DF3C5D">
        <w:t>he or she</w:t>
      </w:r>
      <w:r>
        <w:t xml:space="preserve"> is on track and making progress and what kind of guidance or support would be most helpful.</w:t>
      </w:r>
      <w:r w:rsidR="00EF5FC5">
        <w:t xml:space="preserve"> </w:t>
      </w:r>
      <w:r>
        <w:t xml:space="preserve">In these student-centered conversations, your role is </w:t>
      </w:r>
      <w:r w:rsidR="00D62003">
        <w:t xml:space="preserve">to be a </w:t>
      </w:r>
      <w:r>
        <w:t>sounding board, collaborator, facilitator, and coach.</w:t>
      </w:r>
      <w:r w:rsidR="00EF5FC5">
        <w:t xml:space="preserve"> </w:t>
      </w:r>
      <w:r>
        <w:t xml:space="preserve">Guide the conference with simple, open-ended questions </w:t>
      </w:r>
      <w:r w:rsidR="009B5A2B">
        <w:t>that</w:t>
      </w:r>
      <w:r>
        <w:t xml:space="preserve"> invite student reflection and self-assessment, such as</w:t>
      </w:r>
      <w:r w:rsidR="00D62003">
        <w:t xml:space="preserve"> these</w:t>
      </w:r>
      <w:r>
        <w:t>:</w:t>
      </w:r>
    </w:p>
    <w:p w:rsidR="00EF5FC5" w:rsidRDefault="003B3A62" w:rsidP="00523C99">
      <w:pPr>
        <w:pStyle w:val="A-BulletList-withspaceafter"/>
      </w:pPr>
      <w:r>
        <w:t>What are you working on?</w:t>
      </w:r>
    </w:p>
    <w:p w:rsidR="003B3A62" w:rsidRDefault="003B3A62" w:rsidP="00523C99">
      <w:pPr>
        <w:pStyle w:val="A-BulletList-withspaceafter"/>
      </w:pPr>
      <w:r>
        <w:t>How is your work going?</w:t>
      </w:r>
    </w:p>
    <w:p w:rsidR="00EF5FC5" w:rsidRDefault="003B3A62" w:rsidP="00523C99">
      <w:pPr>
        <w:pStyle w:val="A-BulletList-withspaceafter"/>
      </w:pPr>
      <w:r>
        <w:t>What questions or concerns do you have as you move forward?</w:t>
      </w:r>
    </w:p>
    <w:p w:rsidR="003B3A62" w:rsidRDefault="003B3A62" w:rsidP="00523C99">
      <w:pPr>
        <w:pStyle w:val="A-Text"/>
        <w:spacing w:after="120"/>
      </w:pPr>
      <w:r>
        <w:t>Here is a sample schedule for a writing workshop, based on a 45</w:t>
      </w:r>
      <w:r w:rsidR="00DF3C5D">
        <w:t xml:space="preserve">- to </w:t>
      </w:r>
      <w:r>
        <w:t>50</w:t>
      </w:r>
      <w:r w:rsidR="00DF3C5D">
        <w:t>-</w:t>
      </w:r>
      <w:r>
        <w:t>minute class period:</w:t>
      </w:r>
    </w:p>
    <w:p w:rsidR="003B3A62" w:rsidRDefault="003B3A62" w:rsidP="00523C99">
      <w:pPr>
        <w:pStyle w:val="A-BulletList-withspaceafter"/>
      </w:pPr>
      <w:r>
        <w:t>10 minutes:</w:t>
      </w:r>
      <w:r w:rsidR="00EF5FC5">
        <w:t xml:space="preserve"> </w:t>
      </w:r>
      <w:r>
        <w:t>Mini</w:t>
      </w:r>
      <w:r w:rsidR="009B5A2B">
        <w:t>-</w:t>
      </w:r>
      <w:r>
        <w:t>lesson introducing the focus of today’s workshop; for example, writing a homily</w:t>
      </w:r>
    </w:p>
    <w:p w:rsidR="003B3A62" w:rsidRDefault="003B3A62" w:rsidP="00523C99">
      <w:pPr>
        <w:pStyle w:val="A-BulletList-withspaceafter"/>
      </w:pPr>
      <w:r>
        <w:t>30 minutes:</w:t>
      </w:r>
      <w:r w:rsidR="00EF5FC5">
        <w:t xml:space="preserve"> </w:t>
      </w:r>
      <w:r>
        <w:t>Individual student work time and one-on-one teacher-student conferences</w:t>
      </w:r>
    </w:p>
    <w:p w:rsidR="003B3A62" w:rsidRDefault="003B3A62" w:rsidP="00523C99">
      <w:pPr>
        <w:pStyle w:val="A-BulletList-withspaceafter"/>
      </w:pPr>
      <w:r>
        <w:t>5</w:t>
      </w:r>
      <w:r w:rsidR="006A1320">
        <w:t>–</w:t>
      </w:r>
      <w:r>
        <w:t>10 minutes</w:t>
      </w:r>
      <w:r w:rsidR="006A1320">
        <w:t xml:space="preserve">: </w:t>
      </w:r>
      <w:r w:rsidR="00DF3C5D">
        <w:t>S</w:t>
      </w:r>
      <w:r>
        <w:t>tudents reconvene in the large group and check</w:t>
      </w:r>
      <w:r w:rsidR="00DF3C5D">
        <w:t xml:space="preserve"> </w:t>
      </w:r>
      <w:r>
        <w:t>in with their classmates regarding the progress of their work.</w:t>
      </w:r>
      <w:r w:rsidR="00EF5FC5">
        <w:t xml:space="preserve"> </w:t>
      </w:r>
      <w:r>
        <w:t>Students may benefit from one another’s wisdom as they share helpful insights and strategies.</w:t>
      </w:r>
      <w:r w:rsidR="00EF5FC5">
        <w:t xml:space="preserve"> </w:t>
      </w:r>
      <w:r>
        <w:t>For example:</w:t>
      </w:r>
      <w:r w:rsidR="00EF5FC5">
        <w:t xml:space="preserve"> </w:t>
      </w:r>
      <w:r>
        <w:t>“</w:t>
      </w:r>
      <w:r w:rsidR="00DF3C5D">
        <w:t xml:space="preserve">When </w:t>
      </w:r>
      <w:r>
        <w:t>I read the Scripture passage really slowly, I noticed details that I had missed before” or “</w:t>
      </w:r>
      <w:r w:rsidR="00DF3C5D">
        <w:t>R</w:t>
      </w:r>
      <w:r>
        <w:t>eading my homily quietly out loud helped me to streamline the flow of my ideas.”</w:t>
      </w:r>
    </w:p>
    <w:p w:rsidR="003B3A62" w:rsidRDefault="003B3A62" w:rsidP="003B3A62">
      <w:pPr>
        <w:pStyle w:val="text"/>
        <w:rPr>
          <w:rFonts w:cs="Courier New"/>
        </w:rPr>
      </w:pPr>
    </w:p>
    <w:p w:rsidR="003B3A62" w:rsidRDefault="003B3A62" w:rsidP="003B3A62">
      <w:pPr>
        <w:pStyle w:val="text"/>
        <w:rPr>
          <w:rFonts w:cs="Courier New"/>
        </w:rPr>
      </w:pPr>
    </w:p>
    <w:p w:rsidR="003B3A62" w:rsidRPr="001102B2" w:rsidRDefault="003B3A62" w:rsidP="00523C99">
      <w:pPr>
        <w:pStyle w:val="A-Text"/>
      </w:pPr>
      <w:r>
        <w:t xml:space="preserve">Adapted from </w:t>
      </w:r>
      <w:r w:rsidR="00DF3C5D">
        <w:t>S. H.</w:t>
      </w:r>
      <w:r w:rsidR="00EF5FC5">
        <w:t xml:space="preserve"> </w:t>
      </w:r>
      <w:proofErr w:type="spellStart"/>
      <w:r w:rsidRPr="001102B2">
        <w:t>Zemelman</w:t>
      </w:r>
      <w:proofErr w:type="spellEnd"/>
      <w:r w:rsidR="00DF3C5D">
        <w:t xml:space="preserve"> and </w:t>
      </w:r>
      <w:r>
        <w:t xml:space="preserve">A. </w:t>
      </w:r>
      <w:r w:rsidRPr="001102B2">
        <w:t>Hyde</w:t>
      </w:r>
      <w:r w:rsidR="00DF3C5D">
        <w:t>,</w:t>
      </w:r>
      <w:r w:rsidRPr="001102B2">
        <w:t xml:space="preserve"> </w:t>
      </w:r>
      <w:r w:rsidRPr="001102B2">
        <w:rPr>
          <w:i/>
          <w:iCs/>
        </w:rPr>
        <w:t xml:space="preserve">Best </w:t>
      </w:r>
      <w:r w:rsidR="00DF3C5D">
        <w:rPr>
          <w:i/>
          <w:iCs/>
        </w:rPr>
        <w:t>P</w:t>
      </w:r>
      <w:r w:rsidR="009B5A2B">
        <w:rPr>
          <w:i/>
          <w:iCs/>
        </w:rPr>
        <w:t>ractice: Today’</w:t>
      </w:r>
      <w:r w:rsidRPr="001102B2">
        <w:rPr>
          <w:i/>
          <w:iCs/>
        </w:rPr>
        <w:t xml:space="preserve">s </w:t>
      </w:r>
      <w:r w:rsidR="00DF3C5D">
        <w:rPr>
          <w:i/>
          <w:iCs/>
        </w:rPr>
        <w:t>S</w:t>
      </w:r>
      <w:r w:rsidRPr="001102B2">
        <w:rPr>
          <w:i/>
          <w:iCs/>
        </w:rPr>
        <w:t xml:space="preserve">tandards for </w:t>
      </w:r>
      <w:r w:rsidR="00DF3C5D">
        <w:rPr>
          <w:i/>
          <w:iCs/>
        </w:rPr>
        <w:t>T</w:t>
      </w:r>
      <w:r w:rsidRPr="001102B2">
        <w:rPr>
          <w:i/>
          <w:iCs/>
        </w:rPr>
        <w:t xml:space="preserve">eaching and </w:t>
      </w:r>
      <w:r w:rsidR="00DF3C5D">
        <w:rPr>
          <w:i/>
          <w:iCs/>
        </w:rPr>
        <w:t>L</w:t>
      </w:r>
      <w:r w:rsidRPr="001102B2">
        <w:rPr>
          <w:i/>
          <w:iCs/>
        </w:rPr>
        <w:t>earning in</w:t>
      </w:r>
      <w:r>
        <w:rPr>
          <w:i/>
          <w:iCs/>
        </w:rPr>
        <w:t xml:space="preserve"> </w:t>
      </w:r>
      <w:r w:rsidR="009B5A2B">
        <w:rPr>
          <w:i/>
          <w:iCs/>
        </w:rPr>
        <w:t>America’</w:t>
      </w:r>
      <w:r w:rsidRPr="001102B2">
        <w:rPr>
          <w:i/>
          <w:iCs/>
        </w:rPr>
        <w:t xml:space="preserve">s </w:t>
      </w:r>
      <w:r w:rsidR="00DF3C5D">
        <w:rPr>
          <w:i/>
          <w:iCs/>
        </w:rPr>
        <w:t>S</w:t>
      </w:r>
      <w:r w:rsidRPr="001102B2">
        <w:rPr>
          <w:i/>
          <w:iCs/>
        </w:rPr>
        <w:t>chools</w:t>
      </w:r>
      <w:r w:rsidR="00DF3C5D">
        <w:t xml:space="preserve">, </w:t>
      </w:r>
      <w:r w:rsidRPr="001102B2">
        <w:t>3rd ed.</w:t>
      </w:r>
      <w:r w:rsidR="00DF3C5D">
        <w:t xml:space="preserve"> (</w:t>
      </w:r>
      <w:bookmarkStart w:id="1" w:name="Editing"/>
      <w:bookmarkEnd w:id="1"/>
      <w:r w:rsidRPr="001102B2">
        <w:t xml:space="preserve">Portsmouth, </w:t>
      </w:r>
      <w:r w:rsidR="00DF3C5D">
        <w:t>NH</w:t>
      </w:r>
      <w:r w:rsidRPr="001102B2">
        <w:t xml:space="preserve">: </w:t>
      </w:r>
      <w:proofErr w:type="spellStart"/>
      <w:r w:rsidRPr="001102B2">
        <w:t>Heineman</w:t>
      </w:r>
      <w:proofErr w:type="spellEnd"/>
      <w:r w:rsidR="00DF3C5D">
        <w:t>, 2005), 243–247.</w:t>
      </w:r>
    </w:p>
    <w:p w:rsidR="003B3A62" w:rsidRPr="001102B2" w:rsidRDefault="003B3A62" w:rsidP="003B3A62">
      <w:pPr>
        <w:pStyle w:val="text"/>
      </w:pPr>
    </w:p>
    <w:p w:rsidR="003B3A62" w:rsidRDefault="003B3A62" w:rsidP="003B3A62">
      <w:pPr>
        <w:pStyle w:val="text"/>
      </w:pPr>
    </w:p>
    <w:p w:rsidR="003B3A62" w:rsidRDefault="003B3A62" w:rsidP="003B3A62">
      <w:pPr>
        <w:pStyle w:val="text"/>
      </w:pPr>
    </w:p>
    <w:p w:rsidR="00C61FEF" w:rsidRPr="00DF1E88" w:rsidRDefault="00C61FEF" w:rsidP="003B3A62">
      <w:pPr>
        <w:pStyle w:val="text"/>
      </w:pPr>
    </w:p>
    <w:sectPr w:rsidR="00C61FEF" w:rsidRPr="00DF1E88" w:rsidSect="00737E4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17" w:rsidRDefault="00E57517" w:rsidP="004D0079">
      <w:r>
        <w:separator/>
      </w:r>
    </w:p>
  </w:endnote>
  <w:endnote w:type="continuationSeparator" w:id="0">
    <w:p w:rsidR="00E57517" w:rsidRDefault="00E5751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E5751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E80F41" w:rsidRPr="00E80F41">
                  <w:t>TX002191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E5751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E80F41" w:rsidRPr="00E80F41">
                  <w:t>TX002191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17" w:rsidRDefault="00E57517" w:rsidP="004D0079">
      <w:r>
        <w:separator/>
      </w:r>
    </w:p>
  </w:footnote>
  <w:footnote w:type="continuationSeparator" w:id="0">
    <w:p w:rsidR="00E57517" w:rsidRDefault="00E5751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3B3A62" w:rsidP="001379AD">
    <w:pPr>
      <w:pStyle w:val="A-Header-articletitlepage2"/>
    </w:pPr>
    <w:r>
      <w:t>Writing Workshop</w:t>
    </w:r>
    <w:r w:rsidR="002C182D">
      <w:tab/>
    </w:r>
    <w:r w:rsidR="002C182D" w:rsidRPr="00F82D2A">
      <w:t xml:space="preserve">Page | </w:t>
    </w:r>
    <w:r w:rsidR="00F66BC1">
      <w:fldChar w:fldCharType="begin"/>
    </w:r>
    <w:r w:rsidR="007E5971">
      <w:instrText xml:space="preserve"> PAGE   \* MERGEFORMAT </w:instrText>
    </w:r>
    <w:r w:rsidR="00F66BC1">
      <w:fldChar w:fldCharType="separate"/>
    </w:r>
    <w:r w:rsidR="00523C99">
      <w:rPr>
        <w:noProof/>
      </w:rPr>
      <w:t>2</w:t>
    </w:r>
    <w:r w:rsidR="00F66BC1">
      <w:rPr>
        <w:noProof/>
      </w:rPr>
      <w:fldChar w:fldCharType="end"/>
    </w:r>
  </w:p>
  <w:p w:rsidR="002C182D" w:rsidRDefault="002C1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0D81"/>
    <w:rsid w:val="000F6CCE"/>
    <w:rsid w:val="00103E1C"/>
    <w:rsid w:val="001041F7"/>
    <w:rsid w:val="00122197"/>
    <w:rsid w:val="001309E6"/>
    <w:rsid w:val="001334C6"/>
    <w:rsid w:val="00137941"/>
    <w:rsid w:val="001379AD"/>
    <w:rsid w:val="00151F52"/>
    <w:rsid w:val="00152401"/>
    <w:rsid w:val="00172011"/>
    <w:rsid w:val="00175D31"/>
    <w:rsid w:val="00184D6B"/>
    <w:rsid w:val="00190430"/>
    <w:rsid w:val="0019539C"/>
    <w:rsid w:val="001C0A8C"/>
    <w:rsid w:val="001C0EF4"/>
    <w:rsid w:val="001D4958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B3A62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23C99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1320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916E7"/>
    <w:rsid w:val="007B7843"/>
    <w:rsid w:val="007D41EB"/>
    <w:rsid w:val="007E01EA"/>
    <w:rsid w:val="007E461F"/>
    <w:rsid w:val="007E597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B5A2B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539DF"/>
    <w:rsid w:val="00C61F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5462"/>
    <w:rsid w:val="00D04A29"/>
    <w:rsid w:val="00D105EA"/>
    <w:rsid w:val="00D14D22"/>
    <w:rsid w:val="00D15F6B"/>
    <w:rsid w:val="00D17C30"/>
    <w:rsid w:val="00D45298"/>
    <w:rsid w:val="00D57D5E"/>
    <w:rsid w:val="00D62003"/>
    <w:rsid w:val="00D63C6D"/>
    <w:rsid w:val="00D64EB1"/>
    <w:rsid w:val="00D80DBD"/>
    <w:rsid w:val="00D82358"/>
    <w:rsid w:val="00D83EE1"/>
    <w:rsid w:val="00DB0351"/>
    <w:rsid w:val="00DB4EA7"/>
    <w:rsid w:val="00DC16F8"/>
    <w:rsid w:val="00DD28A2"/>
    <w:rsid w:val="00DF1E88"/>
    <w:rsid w:val="00DF3C5D"/>
    <w:rsid w:val="00E02EAF"/>
    <w:rsid w:val="00E16237"/>
    <w:rsid w:val="00E21B3C"/>
    <w:rsid w:val="00E253AA"/>
    <w:rsid w:val="00E35DF1"/>
    <w:rsid w:val="00E57517"/>
    <w:rsid w:val="00E7545A"/>
    <w:rsid w:val="00E80F41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EF5FC5"/>
    <w:rsid w:val="00F06D17"/>
    <w:rsid w:val="00F352E1"/>
    <w:rsid w:val="00F374A2"/>
    <w:rsid w:val="00F40A11"/>
    <w:rsid w:val="00F443B7"/>
    <w:rsid w:val="00F447FB"/>
    <w:rsid w:val="00F45A6E"/>
    <w:rsid w:val="00F66BC1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7916E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4418-022B-4EA5-8635-093075F2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2011-09-07T01:23:00Z</dcterms:created>
  <dcterms:modified xsi:type="dcterms:W3CDTF">2012-01-23T23:43:00Z</dcterms:modified>
</cp:coreProperties>
</file>