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AF" w:rsidRDefault="00DE25AF" w:rsidP="00502264">
      <w:pPr>
        <w:pStyle w:val="A-BH"/>
      </w:pPr>
      <w:r>
        <w:t>Priest, Prophet, and King</w:t>
      </w:r>
    </w:p>
    <w:p w:rsidR="00DE25AF" w:rsidRDefault="00DE25AF" w:rsidP="00502264">
      <w:pPr>
        <w:pStyle w:val="A-Text"/>
      </w:pPr>
      <w:r>
        <w:t>Everyone in the Church shares in the priestly, prophetic, and kingly work of Christ.  Where do we find this work in the Bible? How can we live it in our lives?</w:t>
      </w:r>
    </w:p>
    <w:p w:rsidR="00DE25AF" w:rsidRDefault="00DE25AF" w:rsidP="00502264">
      <w:pPr>
        <w:pStyle w:val="A-DH"/>
      </w:pPr>
      <w:r>
        <w:t>Priest</w:t>
      </w:r>
    </w:p>
    <w:p w:rsidR="00DE25AF" w:rsidRDefault="00DE25AF" w:rsidP="00502264">
      <w:pPr>
        <w:pStyle w:val="nl1"/>
      </w:pPr>
      <w:r>
        <w:t>Read Leviticus 10:8</w:t>
      </w:r>
      <w:r w:rsidR="00F0711C">
        <w:rPr>
          <w:rFonts w:cs="Arial"/>
        </w:rPr>
        <w:t>–</w:t>
      </w:r>
      <w:r>
        <w:t>11 and Numbers 6:22</w:t>
      </w:r>
      <w:r w:rsidR="00F0711C">
        <w:rPr>
          <w:rFonts w:cs="Arial"/>
        </w:rPr>
        <w:t>–</w:t>
      </w:r>
      <w:r w:rsidR="002C3D5E">
        <w:t>27.</w:t>
      </w:r>
      <w:r>
        <w:t xml:space="preserve"> What does a priest do as presented in the Bible? </w:t>
      </w:r>
      <w:r w:rsidR="00704BEC">
        <w:t>(</w:t>
      </w:r>
      <w:r w:rsidRPr="00704BEC">
        <w:rPr>
          <w:i/>
        </w:rPr>
        <w:t>Note:</w:t>
      </w:r>
      <w:r w:rsidR="00704BEC">
        <w:t xml:space="preserve"> Aaron is a priest.)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t>Re</w:t>
      </w:r>
      <w:r w:rsidR="002C3D5E">
        <w:t xml:space="preserve">view page 250 in the Handbook. </w:t>
      </w:r>
      <w:r>
        <w:t>What does it mean to share in the priestly work of Christ?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t>How can you share in the priestly work of Christ in your own life?</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A-DH"/>
      </w:pPr>
      <w:r>
        <w:t>Prophet</w:t>
      </w:r>
    </w:p>
    <w:p w:rsidR="00DE25AF" w:rsidRDefault="00DE25AF" w:rsidP="00502264">
      <w:pPr>
        <w:pStyle w:val="nl1"/>
      </w:pPr>
      <w:r>
        <w:t>Read Jeremiah 1:4</w:t>
      </w:r>
      <w:r w:rsidR="00F0711C">
        <w:rPr>
          <w:rFonts w:cs="Arial"/>
        </w:rPr>
        <w:t>–</w:t>
      </w:r>
      <w:r w:rsidR="002C3D5E">
        <w:t xml:space="preserve">10. </w:t>
      </w:r>
      <w:r>
        <w:t>What does God te</w:t>
      </w:r>
      <w:r w:rsidR="002C3D5E">
        <w:t xml:space="preserve">ll the prophet Jeremiah to do? </w:t>
      </w:r>
      <w:r>
        <w:t>What is the unique role of a prophet?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t>Re</w:t>
      </w:r>
      <w:r w:rsidR="002C3D5E">
        <w:t xml:space="preserve">view page 251 in the Handbook. </w:t>
      </w:r>
      <w:r>
        <w:t>What does it mean to share in the prophetic work of Christ?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lastRenderedPageBreak/>
        <w:t>How can you share in the prophetic work of Christ in your own life?</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A-DH"/>
      </w:pPr>
      <w:r>
        <w:t>King</w:t>
      </w:r>
    </w:p>
    <w:p w:rsidR="00DE25AF" w:rsidRDefault="00DE25AF" w:rsidP="00502264">
      <w:pPr>
        <w:pStyle w:val="nl1"/>
      </w:pPr>
      <w:r>
        <w:t>Read 1 Kings 3:1</w:t>
      </w:r>
      <w:r w:rsidR="00F0711C">
        <w:rPr>
          <w:rFonts w:cs="Arial"/>
        </w:rPr>
        <w:t>–</w:t>
      </w:r>
      <w:r w:rsidR="002C3D5E">
        <w:t>15. What does a king do?</w:t>
      </w:r>
      <w:r>
        <w:t xml:space="preserve"> What is the unique role? </w:t>
      </w:r>
      <w:r w:rsidR="002602A5">
        <w:t>(</w:t>
      </w:r>
      <w:r w:rsidRPr="00704BEC">
        <w:rPr>
          <w:i/>
        </w:rPr>
        <w:t>Note:</w:t>
      </w:r>
      <w:r>
        <w:t xml:space="preserve"> 1 Kings 3:16</w:t>
      </w:r>
      <w:r w:rsidR="00F0711C">
        <w:rPr>
          <w:rFonts w:cs="Arial"/>
        </w:rPr>
        <w:t>–</w:t>
      </w:r>
      <w:r>
        <w:t>28 offers another example of the king’s role.</w:t>
      </w:r>
      <w:r w:rsidR="002602A5">
        <w: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t>Re</w:t>
      </w:r>
      <w:r w:rsidR="002C3D5E">
        <w:t xml:space="preserve">view page 252 in the Handbook. </w:t>
      </w:r>
      <w:r>
        <w:t>What does it mean to share in the kingly work of Christ?</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DE25AF" w:rsidRDefault="00DE25AF" w:rsidP="00502264">
      <w:pPr>
        <w:pStyle w:val="nl1"/>
      </w:pPr>
      <w:r>
        <w:t>How can you share in the kingly work of Christ in your own life?</w:t>
      </w:r>
    </w:p>
    <w:p w:rsidR="00502264" w:rsidRDefault="00502264" w:rsidP="00502264">
      <w:pPr>
        <w:pStyle w:val="nl1-body"/>
        <w:spacing w:after="120" w:line="360" w:lineRule="auto"/>
        <w:contextualSpacing w:val="0"/>
      </w:pPr>
      <w:r>
        <w:t>________________________________________________________________________</w:t>
      </w:r>
    </w:p>
    <w:p w:rsidR="00502264" w:rsidRDefault="00502264" w:rsidP="00502264">
      <w:pPr>
        <w:pStyle w:val="nl1-body"/>
        <w:spacing w:after="120" w:line="360" w:lineRule="auto"/>
        <w:contextualSpacing w:val="0"/>
      </w:pPr>
      <w:r>
        <w:t>________________________________________________________________________</w:t>
      </w:r>
    </w:p>
    <w:p w:rsidR="00B967C9" w:rsidRPr="00127FAE" w:rsidRDefault="00B967C9" w:rsidP="00502264">
      <w:pPr>
        <w:pStyle w:val="nl1-body"/>
      </w:pPr>
    </w:p>
    <w:sectPr w:rsidR="00B967C9" w:rsidRPr="00127FAE"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C1" w:rsidRDefault="00B35DC1" w:rsidP="004D0079">
      <w:r>
        <w:separator/>
      </w:r>
    </w:p>
  </w:endnote>
  <w:endnote w:type="continuationSeparator" w:id="0">
    <w:p w:rsidR="00B35DC1" w:rsidRDefault="00B35DC1"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140AD7"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140AD7" w:rsidRPr="00C14BC7">
                  <w:fldChar w:fldCharType="begin"/>
                </w:r>
                <w:r w:rsidRPr="00C14BC7">
                  <w:instrText xml:space="preserve"> PAGE   \* MERGEFORMAT </w:instrText>
                </w:r>
                <w:r w:rsidR="00140AD7" w:rsidRPr="00C14BC7">
                  <w:fldChar w:fldCharType="separate"/>
                </w:r>
                <w:r w:rsidR="002C3D5E">
                  <w:rPr>
                    <w:noProof/>
                  </w:rPr>
                  <w:t>2</w:t>
                </w:r>
                <w:r w:rsidR="00140AD7" w:rsidRPr="00C14BC7">
                  <w:fldChar w:fldCharType="end"/>
                </w:r>
              </w:p>
              <w:p w:rsidR="002C182D" w:rsidRPr="00346154" w:rsidRDefault="00DE25AF" w:rsidP="00C14BC7">
                <w:pPr>
                  <w:pStyle w:val="Footer1"/>
                </w:pPr>
                <w:r w:rsidRPr="002602A5">
                  <w:t>Catholic Connections</w:t>
                </w:r>
                <w:r w:rsidR="00C14BC7" w:rsidRPr="00C14BC7">
                  <w:tab/>
                  <w:t>Document #: TX00</w:t>
                </w:r>
                <w:r w:rsidR="00F0711C">
                  <w:t>5069</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140AD7">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452A2B" w:rsidP="00FE06A6">
                <w:pPr>
                  <w:pStyle w:val="Footer1"/>
                </w:pPr>
                <w:r w:rsidRPr="002602A5">
                  <w:t>Catholic Connections</w:t>
                </w:r>
                <w:r w:rsidR="005A0D08">
                  <w:tab/>
                </w:r>
                <w:r w:rsidR="0055536D">
                  <w:t>Document #: TX0</w:t>
                </w:r>
                <w:r w:rsidR="00B83DD6">
                  <w:t>0</w:t>
                </w:r>
                <w:r w:rsidR="00F0711C">
                  <w:t>5069</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C1" w:rsidRDefault="00B35DC1" w:rsidP="004D0079">
      <w:r>
        <w:separator/>
      </w:r>
    </w:p>
  </w:footnote>
  <w:footnote w:type="continuationSeparator" w:id="0">
    <w:p w:rsidR="00B35DC1" w:rsidRDefault="00B35DC1"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DE25AF" w:rsidP="00CB6B1F">
    <w:pPr>
      <w:pStyle w:val="Header2"/>
      <w:spacing w:after="240"/>
    </w:pPr>
    <w:r>
      <w:t>Priest, Prophet, and King</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F0711C" w:rsidP="00784B03">
    <w:pPr>
      <w:pStyle w:val="Header1"/>
    </w:pPr>
    <w:r>
      <w:t>The New Testament and the Church</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3C18CBC0"/>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3314"/>
    <o:shapelayout v:ext="edit">
      <o:idmap v:ext="edit" data="8"/>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564B"/>
    <w:rsid w:val="000E621C"/>
    <w:rsid w:val="000F6CCE"/>
    <w:rsid w:val="00103E1C"/>
    <w:rsid w:val="001041F7"/>
    <w:rsid w:val="00120013"/>
    <w:rsid w:val="00122197"/>
    <w:rsid w:val="00127FAE"/>
    <w:rsid w:val="00130660"/>
    <w:rsid w:val="001309E6"/>
    <w:rsid w:val="00131C41"/>
    <w:rsid w:val="001334C6"/>
    <w:rsid w:val="001379AD"/>
    <w:rsid w:val="00140AD7"/>
    <w:rsid w:val="00152401"/>
    <w:rsid w:val="00172011"/>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02A5"/>
    <w:rsid w:val="00261080"/>
    <w:rsid w:val="00265087"/>
    <w:rsid w:val="00272AE8"/>
    <w:rsid w:val="00284A63"/>
    <w:rsid w:val="002861FB"/>
    <w:rsid w:val="00292C4F"/>
    <w:rsid w:val="002A4E6A"/>
    <w:rsid w:val="002B5E69"/>
    <w:rsid w:val="002C182D"/>
    <w:rsid w:val="002C3D5E"/>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2A2B"/>
    <w:rsid w:val="00454A1D"/>
    <w:rsid w:val="00457572"/>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02264"/>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04BEC"/>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35DC1"/>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DE25AF"/>
    <w:rsid w:val="00E02EAF"/>
    <w:rsid w:val="00E03003"/>
    <w:rsid w:val="00E16237"/>
    <w:rsid w:val="00E21B3C"/>
    <w:rsid w:val="00E253AA"/>
    <w:rsid w:val="00E32456"/>
    <w:rsid w:val="00E37E56"/>
    <w:rsid w:val="00E667AB"/>
    <w:rsid w:val="00E71D43"/>
    <w:rsid w:val="00E74297"/>
    <w:rsid w:val="00E7545A"/>
    <w:rsid w:val="00EA1709"/>
    <w:rsid w:val="00EA2E93"/>
    <w:rsid w:val="00EB1125"/>
    <w:rsid w:val="00EB4A79"/>
    <w:rsid w:val="00EC358B"/>
    <w:rsid w:val="00EC52EC"/>
    <w:rsid w:val="00EE07AB"/>
    <w:rsid w:val="00EE0D45"/>
    <w:rsid w:val="00EE658A"/>
    <w:rsid w:val="00EF0658"/>
    <w:rsid w:val="00EF441F"/>
    <w:rsid w:val="00EF6C5F"/>
    <w:rsid w:val="00F06D17"/>
    <w:rsid w:val="00F0711C"/>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A7A27"/>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502264"/>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502264"/>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autoRedefine/>
    <w:qFormat/>
    <w:rsid w:val="00502264"/>
    <w:pPr>
      <w:numPr>
        <w:ilvl w:val="6"/>
        <w:numId w:val="33"/>
      </w:numPr>
      <w:spacing w:before="240" w:after="240"/>
      <w:ind w:left="360"/>
    </w:pPr>
    <w:rPr>
      <w:rFonts w:ascii="Arial" w:eastAsia="Times New Roman" w:hAnsi="Arial" w:cs="Times New Roman"/>
    </w:rPr>
  </w:style>
  <w:style w:type="paragraph" w:customStyle="1" w:styleId="nl1-body">
    <w:name w:val="nl1-body"/>
    <w:basedOn w:val="Normal"/>
    <w:autoRedefine/>
    <w:qFormat/>
    <w:rsid w:val="00502264"/>
    <w:pPr>
      <w:spacing w:line="276" w:lineRule="auto"/>
      <w:ind w:firstLine="360"/>
      <w:contextualSpacing/>
    </w:pPr>
    <w:rPr>
      <w:rFonts w:eastAsiaTheme="minorHAnsi" w:cstheme="minorBidi"/>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autoRedefine/>
    <w:qFormat/>
    <w:rsid w:val="00502264"/>
    <w:pPr>
      <w:tabs>
        <w:tab w:val="right" w:pos="8550"/>
      </w:tabs>
    </w:pPr>
    <w:rPr>
      <w:rFonts w:eastAsiaTheme="minorHAnsi" w:cs="Arial"/>
      <w:color w:val="000000" w:themeColor="text1"/>
      <w:sz w:val="21"/>
      <w:szCs w:val="18"/>
    </w:rPr>
  </w:style>
  <w:style w:type="paragraph" w:customStyle="1" w:styleId="Header1">
    <w:name w:val="Header1"/>
    <w:basedOn w:val="Normal"/>
    <w:qFormat/>
    <w:rsid w:val="00502264"/>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paragraph" w:customStyle="1" w:styleId="A-BH">
    <w:name w:val="A- BH"/>
    <w:basedOn w:val="Normal"/>
    <w:link w:val="A-BHChar"/>
    <w:qFormat/>
    <w:rsid w:val="00502264"/>
    <w:pPr>
      <w:spacing w:before="120" w:after="200"/>
    </w:pPr>
    <w:rPr>
      <w:rFonts w:eastAsiaTheme="minorHAnsi" w:cs="Arial"/>
      <w:b/>
      <w:sz w:val="44"/>
      <w:szCs w:val="48"/>
    </w:rPr>
  </w:style>
  <w:style w:type="character" w:customStyle="1" w:styleId="A-BHChar">
    <w:name w:val="A- BH Char"/>
    <w:basedOn w:val="DefaultParagraphFont"/>
    <w:link w:val="A-BH"/>
    <w:rsid w:val="00502264"/>
    <w:rPr>
      <w:rFonts w:ascii="Arial" w:hAnsi="Arial" w:cs="Arial"/>
      <w:b/>
      <w:sz w:val="44"/>
      <w:szCs w:val="48"/>
    </w:rPr>
  </w:style>
  <w:style w:type="paragraph" w:customStyle="1" w:styleId="A-DH">
    <w:name w:val="A- DH"/>
    <w:basedOn w:val="Normal"/>
    <w:link w:val="A-DHChar"/>
    <w:qFormat/>
    <w:rsid w:val="00502264"/>
    <w:pPr>
      <w:spacing w:before="280" w:after="120"/>
    </w:pPr>
    <w:rPr>
      <w:rFonts w:eastAsiaTheme="minorHAnsi" w:cs="Arial"/>
      <w:b/>
      <w:sz w:val="28"/>
      <w:szCs w:val="34"/>
    </w:rPr>
  </w:style>
  <w:style w:type="character" w:customStyle="1" w:styleId="A-DHChar">
    <w:name w:val="A- DH Char"/>
    <w:basedOn w:val="DefaultParagraphFont"/>
    <w:link w:val="A-DH"/>
    <w:rsid w:val="00502264"/>
    <w:rPr>
      <w:rFonts w:ascii="Arial" w:hAnsi="Arial" w:cs="Arial"/>
      <w:b/>
      <w:sz w:val="28"/>
      <w:szCs w:val="34"/>
    </w:rPr>
  </w:style>
  <w:style w:type="paragraph" w:customStyle="1" w:styleId="A-DHfollowingCH">
    <w:name w:val="A- DH following CH"/>
    <w:basedOn w:val="Normal"/>
    <w:link w:val="A-DHfollowingCHChar"/>
    <w:qFormat/>
    <w:rsid w:val="00502264"/>
    <w:pPr>
      <w:spacing w:before="240" w:after="120"/>
    </w:pPr>
    <w:rPr>
      <w:rFonts w:eastAsiaTheme="minorHAnsi"/>
      <w:b/>
      <w:sz w:val="28"/>
      <w:szCs w:val="40"/>
    </w:rPr>
  </w:style>
  <w:style w:type="character" w:customStyle="1" w:styleId="A-DHfollowingCHChar">
    <w:name w:val="A- DH following CH Char"/>
    <w:basedOn w:val="DefaultParagraphFont"/>
    <w:link w:val="A-DHfollowingCH"/>
    <w:rsid w:val="00502264"/>
    <w:rPr>
      <w:rFonts w:ascii="Arial" w:hAnsi="Arial" w:cs="Times New Roman"/>
      <w:b/>
      <w:sz w:val="28"/>
      <w:szCs w:val="40"/>
    </w:rPr>
  </w:style>
  <w:style w:type="paragraph" w:customStyle="1" w:styleId="A-Text">
    <w:name w:val="A- Text"/>
    <w:basedOn w:val="Normal"/>
    <w:link w:val="A-TextChar"/>
    <w:autoRedefine/>
    <w:qFormat/>
    <w:rsid w:val="00502264"/>
    <w:pPr>
      <w:tabs>
        <w:tab w:val="left" w:pos="450"/>
      </w:tabs>
      <w:spacing w:after="120" w:line="276" w:lineRule="auto"/>
    </w:pPr>
    <w:rPr>
      <w:rFonts w:eastAsiaTheme="minorHAnsi"/>
      <w:sz w:val="22"/>
      <w:szCs w:val="22"/>
    </w:rPr>
  </w:style>
  <w:style w:type="character" w:customStyle="1" w:styleId="A-TextChar">
    <w:name w:val="A- Text Char"/>
    <w:basedOn w:val="DefaultParagraphFont"/>
    <w:link w:val="A-Text"/>
    <w:rsid w:val="00502264"/>
    <w:rPr>
      <w:rFonts w:ascii="Arial" w:hAnsi="Arial" w:cs="Times New Roman"/>
    </w:rPr>
  </w:style>
  <w:style w:type="paragraph" w:customStyle="1" w:styleId="nl1WOL">
    <w:name w:val="nl1 WOL"/>
    <w:basedOn w:val="nl1"/>
    <w:autoRedefine/>
    <w:qFormat/>
    <w:rsid w:val="00502264"/>
    <w:pPr>
      <w:numPr>
        <w:ilvl w:val="0"/>
        <w:numId w:val="0"/>
      </w:numPr>
      <w:spacing w:before="120" w:after="120" w:line="480" w:lineRule="auto"/>
    </w:pPr>
    <w:rPr>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891B-E0E5-4EA6-B93B-CCFD2158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2014-12-11T18:42:00Z</dcterms:created>
  <dcterms:modified xsi:type="dcterms:W3CDTF">2015-05-04T01:25:00Z</dcterms:modified>
</cp:coreProperties>
</file>