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F44" w:rsidRPr="00A97F8B" w:rsidRDefault="005E4E15" w:rsidP="004F72F2">
      <w:pPr>
        <w:pStyle w:val="A-BH1"/>
        <w:spacing w:after="360"/>
      </w:pPr>
      <w:r>
        <w:rPr>
          <w:noProof/>
        </w:rPr>
        <w:pict>
          <v:shapetype id="_x0000_t202" coordsize="21600,21600" o:spt="202" path="m,l,21600r21600,l21600,xe">
            <v:stroke joinstyle="miter"/>
            <v:path gradientshapeok="t" o:connecttype="rect"/>
          </v:shapetype>
          <v:shape id="Text Box 2" o:spid="_x0000_s1027" type="#_x0000_t202" style="position:absolute;margin-left:-24.45pt;margin-top:40.95pt;width:32.7pt;height:19.0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8E2B29" w:rsidRDefault="008E2B29" w:rsidP="008E2B29">
                  <w:pPr>
                    <w:autoSpaceDE w:val="0"/>
                    <w:autoSpaceDN w:val="0"/>
                    <w:adjustRightInd w:val="0"/>
                    <w:rPr>
                      <w:rFonts w:ascii="MS Shell Dlg 2" w:eastAsiaTheme="minorHAnsi" w:hAnsi="MS Shell Dlg 2" w:cs="MS Shell Dlg 2"/>
                      <w:sz w:val="17"/>
                      <w:szCs w:val="17"/>
                    </w:rPr>
                  </w:pPr>
                  <w:r>
                    <w:rPr>
                      <w:rFonts w:ascii="Wingdings 2" w:eastAsiaTheme="minorHAnsi" w:hAnsi="Wingdings 2" w:cs="Wingdings 2"/>
                      <w:sz w:val="27"/>
                      <w:szCs w:val="27"/>
                    </w:rPr>
                    <w:t></w:t>
                  </w:r>
                </w:p>
                <w:p w:rsidR="008E2B29" w:rsidRDefault="008E2B29"/>
              </w:txbxContent>
            </v:textbox>
          </v:shape>
        </w:pict>
      </w:r>
      <w:r w:rsidR="006D6F44" w:rsidRPr="00A97F8B">
        <w:t>Building the Table of the Lo</w:t>
      </w:r>
      <w:bookmarkStart w:id="0" w:name="_GoBack"/>
      <w:bookmarkEnd w:id="0"/>
      <w:r w:rsidR="006D6F44" w:rsidRPr="00A97F8B">
        <w:t>rd</w:t>
      </w:r>
    </w:p>
    <w:p w:rsidR="008E2B29" w:rsidRDefault="008E2B29" w:rsidP="008E2B29">
      <w:pPr>
        <w:pStyle w:val="A-DH"/>
        <w:sectPr w:rsidR="008E2B2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pPr>
    </w:p>
    <w:p w:rsidR="006D6F44" w:rsidRPr="008E2B29" w:rsidRDefault="005E4E15" w:rsidP="008E2B29">
      <w:pPr>
        <w:pStyle w:val="A-DH"/>
        <w:spacing w:before="360"/>
        <w:rPr>
          <w:sz w:val="20"/>
          <w:szCs w:val="20"/>
        </w:rPr>
      </w:pPr>
      <w:r>
        <w:rPr>
          <w:noProof/>
          <w:sz w:val="20"/>
          <w:szCs w:val="20"/>
        </w:rPr>
        <w:lastRenderedPageBreak/>
        <w:pict>
          <v:shapetype id="_x0000_t32" coordsize="21600,21600" o:spt="32" o:oned="t" path="m,l21600,21600e" filled="f">
            <v:path arrowok="t" fillok="f" o:connecttype="none"/>
            <o:lock v:ext="edit" shapetype="t"/>
          </v:shapetype>
          <v:shape id="_x0000_s1028" type="#_x0000_t32" style="position:absolute;margin-left:231pt;margin-top:1.8pt;width:0;height:563.25pt;z-index:251661312" o:connectortype="straight" strokeweight="1.5pt">
            <v:stroke dashstyle="1 1"/>
          </v:shape>
        </w:pict>
      </w:r>
      <w:r>
        <w:rPr>
          <w:noProof/>
          <w:sz w:val="20"/>
          <w:szCs w:val="20"/>
        </w:rPr>
        <w:pict>
          <v:rect id="_x0000_s1026" style="position:absolute;margin-left:-9pt;margin-top:1.8pt;width:492.75pt;height:563.25pt;z-index:251658240" filled="f" strokecolor="black [3213]" strokeweight="1.5pt">
            <v:stroke dashstyle="1 1"/>
          </v:rect>
        </w:pict>
      </w:r>
      <w:r w:rsidR="006D6F44" w:rsidRPr="008E2B29">
        <w:rPr>
          <w:sz w:val="20"/>
          <w:szCs w:val="20"/>
        </w:rPr>
        <w:t>The Eucharist as the Source and Summit of the Christian Life</w:t>
      </w:r>
    </w:p>
    <w:p w:rsidR="006D6F44" w:rsidRPr="008E2B29" w:rsidRDefault="006D6F44" w:rsidP="008E2B29">
      <w:pPr>
        <w:pStyle w:val="A-BulletList"/>
        <w:ind w:left="360"/>
        <w:rPr>
          <w:sz w:val="18"/>
          <w:szCs w:val="18"/>
        </w:rPr>
      </w:pPr>
      <w:r w:rsidRPr="008E2B29">
        <w:rPr>
          <w:sz w:val="18"/>
          <w:szCs w:val="18"/>
        </w:rPr>
        <w:t>The Eucharist is the spiritual center of Catholic life.</w:t>
      </w:r>
    </w:p>
    <w:p w:rsidR="006D6F44" w:rsidRPr="008E2B29" w:rsidRDefault="006D6F44" w:rsidP="008E2B29">
      <w:pPr>
        <w:pStyle w:val="A-BulletList"/>
        <w:ind w:left="360"/>
        <w:rPr>
          <w:sz w:val="18"/>
          <w:szCs w:val="18"/>
        </w:rPr>
      </w:pPr>
      <w:r w:rsidRPr="008E2B29">
        <w:rPr>
          <w:sz w:val="18"/>
          <w:szCs w:val="18"/>
        </w:rPr>
        <w:t>The Eucharist is the source and summit (high point) of the Christian life.</w:t>
      </w:r>
    </w:p>
    <w:p w:rsidR="006D6F44" w:rsidRPr="008E2B29" w:rsidRDefault="006D6F44" w:rsidP="008E2B29">
      <w:pPr>
        <w:pStyle w:val="A-BulletList"/>
        <w:ind w:left="360"/>
        <w:rPr>
          <w:sz w:val="18"/>
          <w:szCs w:val="18"/>
        </w:rPr>
      </w:pPr>
      <w:r w:rsidRPr="008E2B29">
        <w:rPr>
          <w:sz w:val="18"/>
          <w:szCs w:val="18"/>
        </w:rPr>
        <w:t>The Eucharist brings together in a single ritual all the important elements of the Catholic faith.</w:t>
      </w:r>
    </w:p>
    <w:p w:rsidR="006D6F44" w:rsidRPr="008E2B29" w:rsidRDefault="006D6F44" w:rsidP="008E2B29">
      <w:pPr>
        <w:pStyle w:val="A-BulletList"/>
        <w:ind w:left="360"/>
        <w:rPr>
          <w:sz w:val="18"/>
          <w:szCs w:val="18"/>
        </w:rPr>
      </w:pPr>
      <w:r w:rsidRPr="008E2B29">
        <w:rPr>
          <w:sz w:val="18"/>
          <w:szCs w:val="18"/>
        </w:rPr>
        <w:t>In the Eucharist these saving actions are made present, and we are actually participating in these events! Through the words and actions of the priest, Jesus himself is blessing the bread and wine.</w:t>
      </w:r>
    </w:p>
    <w:p w:rsidR="006D6F44" w:rsidRPr="008E2B29" w:rsidRDefault="005E4E15" w:rsidP="008E2B29">
      <w:pPr>
        <w:pStyle w:val="A-DH"/>
        <w:rPr>
          <w:sz w:val="20"/>
          <w:szCs w:val="20"/>
        </w:rPr>
      </w:pPr>
      <w:r>
        <w:rPr>
          <w:noProof/>
          <w:sz w:val="20"/>
          <w:szCs w:val="20"/>
        </w:rPr>
        <w:pict>
          <v:shape id="_x0000_s1029" type="#_x0000_t32" style="position:absolute;margin-left:-9pt;margin-top:6.7pt;width:240pt;height:0;z-index:251662336" o:connectortype="straight" strokeweight="1.5pt">
            <v:stroke dashstyle="1 1"/>
          </v:shape>
        </w:pict>
      </w:r>
      <w:r w:rsidR="006D6F44" w:rsidRPr="008E2B29">
        <w:rPr>
          <w:sz w:val="20"/>
          <w:szCs w:val="20"/>
        </w:rPr>
        <w:t>The Eucharist as Thanksgiving</w:t>
      </w:r>
    </w:p>
    <w:p w:rsidR="006D6F44" w:rsidRPr="008E2B29" w:rsidRDefault="006D6F44" w:rsidP="008E2B29">
      <w:pPr>
        <w:pStyle w:val="A-BulletList"/>
        <w:ind w:left="360"/>
        <w:rPr>
          <w:sz w:val="18"/>
          <w:szCs w:val="18"/>
        </w:rPr>
      </w:pPr>
      <w:r w:rsidRPr="008E2B29">
        <w:rPr>
          <w:sz w:val="18"/>
          <w:szCs w:val="18"/>
        </w:rPr>
        <w:t xml:space="preserve">The word </w:t>
      </w:r>
      <w:r w:rsidRPr="008E2B29">
        <w:rPr>
          <w:i/>
          <w:sz w:val="18"/>
          <w:szCs w:val="18"/>
        </w:rPr>
        <w:t xml:space="preserve">Eucharist </w:t>
      </w:r>
      <w:r w:rsidRPr="008E2B29">
        <w:rPr>
          <w:sz w:val="18"/>
          <w:szCs w:val="18"/>
        </w:rPr>
        <w:t>comes from a Greek word meaning “thanksgiving.”</w:t>
      </w:r>
    </w:p>
    <w:p w:rsidR="006D6F44" w:rsidRPr="008E2B29" w:rsidRDefault="005E4E15" w:rsidP="008E2B29">
      <w:pPr>
        <w:pStyle w:val="A-BulletList"/>
        <w:ind w:left="360"/>
        <w:rPr>
          <w:sz w:val="18"/>
          <w:szCs w:val="18"/>
        </w:rPr>
      </w:pPr>
      <w:r>
        <w:rPr>
          <w:noProof/>
          <w:sz w:val="18"/>
          <w:szCs w:val="18"/>
        </w:rPr>
        <w:pict>
          <v:shape id="_x0000_s1030" type="#_x0000_t32" style="position:absolute;left:0;text-align:left;margin-left:231pt;margin-top:23.55pt;width:252.75pt;height:0;z-index:251663360" o:connectortype="straight" strokeweight="1.5pt">
            <v:stroke dashstyle="1 1"/>
          </v:shape>
        </w:pict>
      </w:r>
      <w:r w:rsidR="006D6F44" w:rsidRPr="008E2B29">
        <w:rPr>
          <w:sz w:val="18"/>
          <w:szCs w:val="18"/>
        </w:rPr>
        <w:t>In the Sacrament we give God thanks and praise for all that God has given us: life, love, family, friends, creation, and most important, Jesus’ sacrifice of love on the cross and the promise of the Resurrection.</w:t>
      </w:r>
    </w:p>
    <w:p w:rsidR="006D6F44" w:rsidRPr="008E2B29" w:rsidRDefault="006D6F44" w:rsidP="008E2B29">
      <w:pPr>
        <w:pStyle w:val="A-BulletList"/>
        <w:ind w:left="360"/>
        <w:rPr>
          <w:sz w:val="18"/>
          <w:szCs w:val="18"/>
        </w:rPr>
      </w:pPr>
      <w:r w:rsidRPr="008E2B29">
        <w:rPr>
          <w:sz w:val="18"/>
          <w:szCs w:val="18"/>
        </w:rPr>
        <w:t>But in the spiritual realm, it isn’t just we who are praising and thanking God, it is Christ himself, with us and through the Holy Spirit.</w:t>
      </w:r>
    </w:p>
    <w:p w:rsidR="006D6F44" w:rsidRPr="00A97F8B" w:rsidRDefault="006D6F44" w:rsidP="008E2B29">
      <w:pPr>
        <w:pStyle w:val="A-BulletList"/>
        <w:ind w:left="360"/>
      </w:pPr>
      <w:r w:rsidRPr="008E2B29">
        <w:rPr>
          <w:sz w:val="18"/>
          <w:szCs w:val="18"/>
        </w:rPr>
        <w:t>Through the Holy Spirit, our earthly praise and thanksgiving is joined to the perfect worship of God by the saints and angels in Heaven (see Revelation 19:1–5).</w:t>
      </w:r>
      <w:r w:rsidR="008E2B29">
        <w:br w:type="column"/>
      </w:r>
    </w:p>
    <w:p w:rsidR="006D6F44" w:rsidRPr="008E2B29" w:rsidRDefault="006D6F44" w:rsidP="008E2B29">
      <w:pPr>
        <w:pStyle w:val="A-DH"/>
        <w:spacing w:before="0"/>
        <w:rPr>
          <w:sz w:val="20"/>
          <w:szCs w:val="20"/>
        </w:rPr>
      </w:pPr>
      <w:r w:rsidRPr="008E2B29">
        <w:rPr>
          <w:sz w:val="20"/>
          <w:szCs w:val="20"/>
        </w:rPr>
        <w:t>The Eucharist as Memorial Sacrifice</w:t>
      </w:r>
    </w:p>
    <w:p w:rsidR="006D6F44" w:rsidRPr="008E2B29" w:rsidRDefault="006D6F44" w:rsidP="008E2B29">
      <w:pPr>
        <w:pStyle w:val="A-BulletList"/>
        <w:ind w:left="360"/>
        <w:rPr>
          <w:sz w:val="18"/>
          <w:szCs w:val="18"/>
        </w:rPr>
      </w:pPr>
      <w:r w:rsidRPr="008E2B29">
        <w:rPr>
          <w:sz w:val="18"/>
          <w:szCs w:val="18"/>
        </w:rPr>
        <w:t>Through the power of the Holy Spirit, we remember and make present the life, death, and Resurrection of Jesus Christ.</w:t>
      </w:r>
    </w:p>
    <w:p w:rsidR="006D6F44" w:rsidRPr="008E2B29" w:rsidRDefault="006D6F44" w:rsidP="008E2B29">
      <w:pPr>
        <w:pStyle w:val="A-BulletList"/>
        <w:ind w:left="360"/>
        <w:rPr>
          <w:sz w:val="18"/>
          <w:szCs w:val="18"/>
        </w:rPr>
      </w:pPr>
      <w:r w:rsidRPr="008E2B29">
        <w:rPr>
          <w:sz w:val="18"/>
          <w:szCs w:val="18"/>
        </w:rPr>
        <w:t>The meal Jesus shared on this occasion with his closest followers was the Jewish Passover meal. Jesus knew that his death was at hand, and he wanted to leave his disciples a sign of his continued presence with them.</w:t>
      </w:r>
    </w:p>
    <w:p w:rsidR="006D6F44" w:rsidRPr="008E2B29" w:rsidRDefault="006D6F44" w:rsidP="008E2B29">
      <w:pPr>
        <w:pStyle w:val="A-BulletList"/>
        <w:ind w:left="360"/>
        <w:rPr>
          <w:sz w:val="18"/>
          <w:szCs w:val="18"/>
        </w:rPr>
      </w:pPr>
      <w:r w:rsidRPr="008E2B29">
        <w:rPr>
          <w:sz w:val="18"/>
          <w:szCs w:val="18"/>
        </w:rPr>
        <w:t>They understood that although the sacrifice of the original Passover lamb saved the firstborn from physical death, Jesus’ sacrifice saves us all from the eternal death that is separation from God. He is the new Paschal Lamb (see John 1:29, 1 Corinthians 5:7).</w:t>
      </w:r>
    </w:p>
    <w:p w:rsidR="006D6F44" w:rsidRPr="008E2B29" w:rsidRDefault="006D6F44" w:rsidP="008E2B29">
      <w:pPr>
        <w:pStyle w:val="A-BulletList"/>
        <w:ind w:left="360"/>
        <w:rPr>
          <w:sz w:val="18"/>
          <w:szCs w:val="18"/>
        </w:rPr>
      </w:pPr>
      <w:r w:rsidRPr="008E2B29">
        <w:rPr>
          <w:sz w:val="18"/>
          <w:szCs w:val="18"/>
        </w:rPr>
        <w:t>The saving power of Jesus’ sacrifice on the cross strengthens us and renews us. It isn’t that we resacrifice Jesus; rather, we make his original sacrifice real and present during the Eucharist.</w:t>
      </w:r>
    </w:p>
    <w:p w:rsidR="006D6F44" w:rsidRPr="008E2B29" w:rsidRDefault="006D6F44" w:rsidP="008E2B29">
      <w:pPr>
        <w:pStyle w:val="A-DH"/>
        <w:rPr>
          <w:sz w:val="20"/>
          <w:szCs w:val="20"/>
        </w:rPr>
      </w:pPr>
      <w:r w:rsidRPr="008E2B29">
        <w:rPr>
          <w:sz w:val="20"/>
          <w:szCs w:val="20"/>
        </w:rPr>
        <w:t>The Eucharist as the Presence of Christ</w:t>
      </w:r>
    </w:p>
    <w:p w:rsidR="006D6F44" w:rsidRPr="008E2B29" w:rsidRDefault="006D6F44" w:rsidP="008E2B29">
      <w:pPr>
        <w:pStyle w:val="A-BulletList"/>
        <w:ind w:left="432"/>
        <w:rPr>
          <w:sz w:val="18"/>
          <w:szCs w:val="18"/>
        </w:rPr>
      </w:pPr>
      <w:r w:rsidRPr="008E2B29">
        <w:rPr>
          <w:sz w:val="18"/>
          <w:szCs w:val="18"/>
        </w:rPr>
        <w:t>The Church understood that Jesus wants us to repeat the ritual of the Last Supper, and that when we do so, he will be physically and spiritually present (see 1 Corinthians 11:23–26).</w:t>
      </w:r>
    </w:p>
    <w:p w:rsidR="006D6F44" w:rsidRPr="008E2B29" w:rsidRDefault="006D6F44" w:rsidP="008E2B29">
      <w:pPr>
        <w:pStyle w:val="A-BulletList"/>
        <w:ind w:left="432"/>
        <w:rPr>
          <w:sz w:val="18"/>
          <w:szCs w:val="18"/>
        </w:rPr>
      </w:pPr>
      <w:r w:rsidRPr="008E2B29">
        <w:rPr>
          <w:sz w:val="18"/>
          <w:szCs w:val="18"/>
        </w:rPr>
        <w:t>He is present in the assembly, the people gathered as the Body of Christ. He is present in the Word, the Scripture readings that are proclaimed at every Mass. He is also present in the priest or bishop who presides over the Eucharist.</w:t>
      </w:r>
    </w:p>
    <w:p w:rsidR="006D6F44" w:rsidRPr="008E2B29" w:rsidRDefault="006D6F44" w:rsidP="008E2B29">
      <w:pPr>
        <w:pStyle w:val="A-BulletList"/>
        <w:ind w:left="432"/>
        <w:rPr>
          <w:sz w:val="18"/>
          <w:szCs w:val="18"/>
        </w:rPr>
      </w:pPr>
      <w:r w:rsidRPr="008E2B29">
        <w:rPr>
          <w:sz w:val="18"/>
          <w:szCs w:val="18"/>
        </w:rPr>
        <w:t>But Christ is particularly present in the bread and wine, which, after the Consecration (the part of the Mass in which the priest prays over the bread and wine, repeating Jesus’ prayers from the Last Supper)</w:t>
      </w:r>
      <w:r w:rsidR="00AF729F">
        <w:rPr>
          <w:sz w:val="18"/>
          <w:szCs w:val="18"/>
        </w:rPr>
        <w:t>,</w:t>
      </w:r>
      <w:r w:rsidRPr="008E2B29">
        <w:rPr>
          <w:sz w:val="18"/>
          <w:szCs w:val="18"/>
        </w:rPr>
        <w:t xml:space="preserve"> become the Body and Blood of Jesus, through the power of the Holy Spirit.</w:t>
      </w:r>
    </w:p>
    <w:p w:rsidR="006D6F44" w:rsidRPr="008E2B29" w:rsidRDefault="006D6F44" w:rsidP="008E2B29">
      <w:pPr>
        <w:pStyle w:val="A-BulletList"/>
        <w:ind w:left="432"/>
        <w:rPr>
          <w:sz w:val="18"/>
          <w:szCs w:val="18"/>
        </w:rPr>
      </w:pPr>
      <w:r w:rsidRPr="008E2B29">
        <w:rPr>
          <w:sz w:val="18"/>
          <w:szCs w:val="18"/>
        </w:rPr>
        <w:t>We actually receive Jesus Christ—physically and spiritually—when we receive the consecrated bread and wine, which become the Body and Blood of Jesus Christ.</w:t>
      </w:r>
    </w:p>
    <w:p w:rsidR="008E2B29" w:rsidRPr="008E2B29" w:rsidRDefault="008E2B29" w:rsidP="008E2B29">
      <w:pPr>
        <w:ind w:left="432"/>
        <w:rPr>
          <w:sz w:val="18"/>
          <w:szCs w:val="18"/>
        </w:rPr>
        <w:sectPr w:rsidR="008E2B29" w:rsidRPr="008E2B29" w:rsidSect="008E2B29">
          <w:type w:val="continuous"/>
          <w:pgSz w:w="12240" w:h="15840"/>
          <w:pgMar w:top="1620" w:right="1440" w:bottom="1980" w:left="1440" w:header="720" w:footer="720" w:gutter="0"/>
          <w:cols w:num="2" w:space="720"/>
          <w:titlePg/>
          <w:docGrid w:linePitch="360"/>
        </w:sectPr>
      </w:pPr>
    </w:p>
    <w:p w:rsidR="00F31089" w:rsidRPr="00FF2BE0" w:rsidRDefault="00F31089" w:rsidP="00FF2BE0">
      <w:pPr>
        <w:rPr>
          <w:szCs w:val="24"/>
        </w:rPr>
      </w:pPr>
    </w:p>
    <w:sectPr w:rsidR="00F31089" w:rsidRPr="00FF2BE0" w:rsidSect="008E2B29">
      <w:type w:val="continuous"/>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15" w:rsidRDefault="005E4E15" w:rsidP="004D0079">
      <w:r>
        <w:separator/>
      </w:r>
    </w:p>
    <w:p w:rsidR="005E4E15" w:rsidRDefault="005E4E15"/>
  </w:endnote>
  <w:endnote w:type="continuationSeparator" w:id="0">
    <w:p w:rsidR="005E4E15" w:rsidRDefault="005E4E15" w:rsidP="004D0079">
      <w:r>
        <w:continuationSeparator/>
      </w:r>
    </w:p>
    <w:p w:rsidR="005E4E15" w:rsidRDefault="005E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MS Shell Dlg 2">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5E4E1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0033</w:t>
                </w:r>
                <w:r w:rsidR="007A7CF2">
                  <w:rPr>
                    <w:rFonts w:ascii="Arial" w:hAnsi="Arial" w:cs="Arial"/>
                    <w:color w:val="000000"/>
                    <w:sz w:val="18"/>
                    <w:szCs w:val="18"/>
                  </w:rPr>
                  <w:t>9</w:t>
                </w:r>
                <w:r w:rsidR="006D6F44">
                  <w:rPr>
                    <w:rFonts w:ascii="Arial" w:hAnsi="Arial" w:cs="Arial"/>
                    <w:color w:val="000000"/>
                    <w:sz w:val="18"/>
                    <w:szCs w:val="18"/>
                  </w:rPr>
                  <w:t>9</w:t>
                </w:r>
              </w:p>
              <w:p w:rsidR="00FE5D24" w:rsidRPr="000318AE" w:rsidRDefault="00FE5D24" w:rsidP="000318AE">
                <w:pPr>
                  <w:rPr>
                    <w:szCs w:val="21"/>
                  </w:rPr>
                </w:pPr>
              </w:p>
            </w:txbxContent>
          </v:textbox>
        </v:shape>
      </w:pict>
    </w:r>
    <w:r w:rsidR="00FE5D24" w:rsidRPr="00F82D2A">
      <w:rPr>
        <w:noProof/>
      </w:rPr>
      <w:drawing>
        <wp:inline distT="0" distB="0" distL="0" distR="0" wp14:anchorId="0D8DF6F7" wp14:editId="1A482039">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E4E1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0033</w:t>
                </w:r>
                <w:r w:rsidR="007A7CF2">
                  <w:rPr>
                    <w:rFonts w:ascii="Arial" w:hAnsi="Arial" w:cs="Arial"/>
                    <w:color w:val="000000"/>
                    <w:sz w:val="18"/>
                    <w:szCs w:val="18"/>
                  </w:rPr>
                  <w:t>9</w:t>
                </w:r>
                <w:r w:rsidR="006D6F44">
                  <w:rPr>
                    <w:rFonts w:ascii="Arial" w:hAnsi="Arial" w:cs="Arial"/>
                    <w:color w:val="000000"/>
                    <w:sz w:val="18"/>
                    <w:szCs w:val="18"/>
                  </w:rPr>
                  <w:t>9</w:t>
                </w:r>
              </w:p>
              <w:p w:rsidR="00FE5D24" w:rsidRPr="000E1ADA" w:rsidRDefault="0077503F"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14:anchorId="5C08F0EA" wp14:editId="5E0F226A">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15" w:rsidRDefault="005E4E15" w:rsidP="004D0079">
      <w:r>
        <w:separator/>
      </w:r>
    </w:p>
    <w:p w:rsidR="005E4E15" w:rsidRDefault="005E4E15"/>
  </w:footnote>
  <w:footnote w:type="continuationSeparator" w:id="0">
    <w:p w:rsidR="005E4E15" w:rsidRDefault="005E4E15" w:rsidP="004D0079">
      <w:r>
        <w:continuationSeparator/>
      </w:r>
    </w:p>
    <w:p w:rsidR="005E4E15" w:rsidRDefault="005E4E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D6F44" w:rsidP="00142BF1">
    <w:pPr>
      <w:pStyle w:val="A-Header-articletitlepage2"/>
    </w:pPr>
    <w:r>
      <w:t>Building the Table of the Lord</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3FD"/>
    <w:rsid w:val="000262AD"/>
    <w:rsid w:val="00026B17"/>
    <w:rsid w:val="000307C3"/>
    <w:rsid w:val="000318AE"/>
    <w:rsid w:val="0004140A"/>
    <w:rsid w:val="000448C0"/>
    <w:rsid w:val="00046B8A"/>
    <w:rsid w:val="00056DA9"/>
    <w:rsid w:val="00066AB5"/>
    <w:rsid w:val="00076BC7"/>
    <w:rsid w:val="00077F7C"/>
    <w:rsid w:val="00082F0B"/>
    <w:rsid w:val="00084EB9"/>
    <w:rsid w:val="00091CCE"/>
    <w:rsid w:val="00093CB0"/>
    <w:rsid w:val="00093E67"/>
    <w:rsid w:val="000A1485"/>
    <w:rsid w:val="000A391A"/>
    <w:rsid w:val="000B4E68"/>
    <w:rsid w:val="000C5F25"/>
    <w:rsid w:val="000D5ED9"/>
    <w:rsid w:val="000E1ADA"/>
    <w:rsid w:val="000E564B"/>
    <w:rsid w:val="000E6F9E"/>
    <w:rsid w:val="000F1CBD"/>
    <w:rsid w:val="000F6267"/>
    <w:rsid w:val="000F6CCE"/>
    <w:rsid w:val="00103E1C"/>
    <w:rsid w:val="00110814"/>
    <w:rsid w:val="00122197"/>
    <w:rsid w:val="0012529F"/>
    <w:rsid w:val="001309E6"/>
    <w:rsid w:val="00130AE1"/>
    <w:rsid w:val="001334C6"/>
    <w:rsid w:val="00134D62"/>
    <w:rsid w:val="00142BF1"/>
    <w:rsid w:val="00152401"/>
    <w:rsid w:val="00153541"/>
    <w:rsid w:val="001652C8"/>
    <w:rsid w:val="00171B09"/>
    <w:rsid w:val="001747F9"/>
    <w:rsid w:val="00175D31"/>
    <w:rsid w:val="001764BC"/>
    <w:rsid w:val="00187A22"/>
    <w:rsid w:val="00194CFD"/>
    <w:rsid w:val="0019539C"/>
    <w:rsid w:val="001A363C"/>
    <w:rsid w:val="001A69EC"/>
    <w:rsid w:val="001A7DA8"/>
    <w:rsid w:val="001B3767"/>
    <w:rsid w:val="001B4972"/>
    <w:rsid w:val="001B6061"/>
    <w:rsid w:val="001B6938"/>
    <w:rsid w:val="001C0A8C"/>
    <w:rsid w:val="001C0EF4"/>
    <w:rsid w:val="001E64A9"/>
    <w:rsid w:val="001E79E6"/>
    <w:rsid w:val="001F06DD"/>
    <w:rsid w:val="001F322F"/>
    <w:rsid w:val="001F7384"/>
    <w:rsid w:val="00225B1E"/>
    <w:rsid w:val="00231C40"/>
    <w:rsid w:val="00236F06"/>
    <w:rsid w:val="00242892"/>
    <w:rsid w:val="00245C54"/>
    <w:rsid w:val="002462B2"/>
    <w:rsid w:val="00254E02"/>
    <w:rsid w:val="00261080"/>
    <w:rsid w:val="00265087"/>
    <w:rsid w:val="00267E02"/>
    <w:rsid w:val="002724DB"/>
    <w:rsid w:val="00272AE8"/>
    <w:rsid w:val="00284A63"/>
    <w:rsid w:val="00292C4F"/>
    <w:rsid w:val="002A2348"/>
    <w:rsid w:val="002A4E6A"/>
    <w:rsid w:val="002B42C2"/>
    <w:rsid w:val="002C6FB8"/>
    <w:rsid w:val="002D0851"/>
    <w:rsid w:val="002E0443"/>
    <w:rsid w:val="002E1A1D"/>
    <w:rsid w:val="002E32E4"/>
    <w:rsid w:val="002E49A5"/>
    <w:rsid w:val="002E77F4"/>
    <w:rsid w:val="002F3299"/>
    <w:rsid w:val="002F3670"/>
    <w:rsid w:val="002F78AB"/>
    <w:rsid w:val="003037EB"/>
    <w:rsid w:val="003124BE"/>
    <w:rsid w:val="0031278E"/>
    <w:rsid w:val="0031456D"/>
    <w:rsid w:val="003145A2"/>
    <w:rsid w:val="00315221"/>
    <w:rsid w:val="003157D0"/>
    <w:rsid w:val="0032366B"/>
    <w:rsid w:val="003236A3"/>
    <w:rsid w:val="00326542"/>
    <w:rsid w:val="003365CF"/>
    <w:rsid w:val="00340334"/>
    <w:rsid w:val="003477AC"/>
    <w:rsid w:val="003478A7"/>
    <w:rsid w:val="003541A2"/>
    <w:rsid w:val="00355ED1"/>
    <w:rsid w:val="0037014E"/>
    <w:rsid w:val="003739CB"/>
    <w:rsid w:val="0038139E"/>
    <w:rsid w:val="003871D7"/>
    <w:rsid w:val="00390D35"/>
    <w:rsid w:val="003950B5"/>
    <w:rsid w:val="00395755"/>
    <w:rsid w:val="003B0E7A"/>
    <w:rsid w:val="003C2150"/>
    <w:rsid w:val="003D381C"/>
    <w:rsid w:val="003E24F6"/>
    <w:rsid w:val="003F5B6E"/>
    <w:rsid w:val="003F5CF4"/>
    <w:rsid w:val="00405DC9"/>
    <w:rsid w:val="00405F6D"/>
    <w:rsid w:val="00414D05"/>
    <w:rsid w:val="00416A83"/>
    <w:rsid w:val="00423B78"/>
    <w:rsid w:val="004311A3"/>
    <w:rsid w:val="00435758"/>
    <w:rsid w:val="00453699"/>
    <w:rsid w:val="00454A1D"/>
    <w:rsid w:val="00457CF7"/>
    <w:rsid w:val="00460918"/>
    <w:rsid w:val="00472179"/>
    <w:rsid w:val="00475571"/>
    <w:rsid w:val="00484D98"/>
    <w:rsid w:val="004A3116"/>
    <w:rsid w:val="004A7DE2"/>
    <w:rsid w:val="004B2758"/>
    <w:rsid w:val="004C3763"/>
    <w:rsid w:val="004C5561"/>
    <w:rsid w:val="004D0079"/>
    <w:rsid w:val="004D36DB"/>
    <w:rsid w:val="004D74F6"/>
    <w:rsid w:val="004D7A2E"/>
    <w:rsid w:val="004E41EC"/>
    <w:rsid w:val="004E5DFC"/>
    <w:rsid w:val="004F3724"/>
    <w:rsid w:val="004F72F2"/>
    <w:rsid w:val="00500FAD"/>
    <w:rsid w:val="0050251D"/>
    <w:rsid w:val="00503DA1"/>
    <w:rsid w:val="00512FE3"/>
    <w:rsid w:val="0051666F"/>
    <w:rsid w:val="00516E92"/>
    <w:rsid w:val="00540D74"/>
    <w:rsid w:val="00545244"/>
    <w:rsid w:val="00554070"/>
    <w:rsid w:val="00555CB8"/>
    <w:rsid w:val="00555EA6"/>
    <w:rsid w:val="00563CE8"/>
    <w:rsid w:val="0058460F"/>
    <w:rsid w:val="005850F2"/>
    <w:rsid w:val="00590390"/>
    <w:rsid w:val="00594EDC"/>
    <w:rsid w:val="005A4359"/>
    <w:rsid w:val="005A6944"/>
    <w:rsid w:val="005B58E2"/>
    <w:rsid w:val="005C4D90"/>
    <w:rsid w:val="005C5078"/>
    <w:rsid w:val="005C731D"/>
    <w:rsid w:val="005E002E"/>
    <w:rsid w:val="005E0C08"/>
    <w:rsid w:val="005E4E15"/>
    <w:rsid w:val="005F0087"/>
    <w:rsid w:val="005F3A71"/>
    <w:rsid w:val="005F599B"/>
    <w:rsid w:val="0060248C"/>
    <w:rsid w:val="006067CC"/>
    <w:rsid w:val="00611472"/>
    <w:rsid w:val="00614B48"/>
    <w:rsid w:val="00623829"/>
    <w:rsid w:val="00624A61"/>
    <w:rsid w:val="006328D4"/>
    <w:rsid w:val="00645A10"/>
    <w:rsid w:val="00652A68"/>
    <w:rsid w:val="00657FF1"/>
    <w:rsid w:val="006609CF"/>
    <w:rsid w:val="00662A12"/>
    <w:rsid w:val="00670AE9"/>
    <w:rsid w:val="0067392E"/>
    <w:rsid w:val="00674635"/>
    <w:rsid w:val="00675435"/>
    <w:rsid w:val="0069306F"/>
    <w:rsid w:val="006A5B02"/>
    <w:rsid w:val="006B3F4F"/>
    <w:rsid w:val="006C00C7"/>
    <w:rsid w:val="006C1F80"/>
    <w:rsid w:val="006C2FB1"/>
    <w:rsid w:val="006C6F41"/>
    <w:rsid w:val="006C7DA0"/>
    <w:rsid w:val="006D3BB2"/>
    <w:rsid w:val="006D6EE7"/>
    <w:rsid w:val="006D6F44"/>
    <w:rsid w:val="006E27C3"/>
    <w:rsid w:val="006E2A86"/>
    <w:rsid w:val="006E4F88"/>
    <w:rsid w:val="006F5958"/>
    <w:rsid w:val="0070169A"/>
    <w:rsid w:val="007034FE"/>
    <w:rsid w:val="0070587C"/>
    <w:rsid w:val="007137D5"/>
    <w:rsid w:val="0073114D"/>
    <w:rsid w:val="00736AC9"/>
    <w:rsid w:val="00744A35"/>
    <w:rsid w:val="00745B49"/>
    <w:rsid w:val="0074663C"/>
    <w:rsid w:val="00750DCB"/>
    <w:rsid w:val="007554A3"/>
    <w:rsid w:val="0077503F"/>
    <w:rsid w:val="00780318"/>
    <w:rsid w:val="00781027"/>
    <w:rsid w:val="00781585"/>
    <w:rsid w:val="00784075"/>
    <w:rsid w:val="00786E12"/>
    <w:rsid w:val="00792BB8"/>
    <w:rsid w:val="00793E87"/>
    <w:rsid w:val="007A7CF2"/>
    <w:rsid w:val="007C49F3"/>
    <w:rsid w:val="007D41EB"/>
    <w:rsid w:val="007E01EA"/>
    <w:rsid w:val="007F14E0"/>
    <w:rsid w:val="007F1D2D"/>
    <w:rsid w:val="007F30F0"/>
    <w:rsid w:val="008111FA"/>
    <w:rsid w:val="00811A84"/>
    <w:rsid w:val="00813FAB"/>
    <w:rsid w:val="00814439"/>
    <w:rsid w:val="00820449"/>
    <w:rsid w:val="00832758"/>
    <w:rsid w:val="008329A0"/>
    <w:rsid w:val="00847B4C"/>
    <w:rsid w:val="00850F72"/>
    <w:rsid w:val="008541FB"/>
    <w:rsid w:val="0085547F"/>
    <w:rsid w:val="00855B0D"/>
    <w:rsid w:val="00861A93"/>
    <w:rsid w:val="00877598"/>
    <w:rsid w:val="00883D20"/>
    <w:rsid w:val="00894C28"/>
    <w:rsid w:val="008A5FEE"/>
    <w:rsid w:val="008A6D80"/>
    <w:rsid w:val="008B14A0"/>
    <w:rsid w:val="008B5592"/>
    <w:rsid w:val="008C2C59"/>
    <w:rsid w:val="008C2FC3"/>
    <w:rsid w:val="008D10BC"/>
    <w:rsid w:val="008D4EB3"/>
    <w:rsid w:val="008E2B29"/>
    <w:rsid w:val="008E71C2"/>
    <w:rsid w:val="008F12F7"/>
    <w:rsid w:val="008F22A0"/>
    <w:rsid w:val="008F58B2"/>
    <w:rsid w:val="009046BC"/>
    <w:rsid w:val="00905F1F"/>
    <w:rsid w:val="009064EC"/>
    <w:rsid w:val="0091671F"/>
    <w:rsid w:val="009176BC"/>
    <w:rsid w:val="009273F0"/>
    <w:rsid w:val="00933E81"/>
    <w:rsid w:val="00937990"/>
    <w:rsid w:val="00945A73"/>
    <w:rsid w:val="00946BA0"/>
    <w:rsid w:val="009563C5"/>
    <w:rsid w:val="00972002"/>
    <w:rsid w:val="00997818"/>
    <w:rsid w:val="009A5D44"/>
    <w:rsid w:val="009B2363"/>
    <w:rsid w:val="009B3826"/>
    <w:rsid w:val="009C3274"/>
    <w:rsid w:val="009D2568"/>
    <w:rsid w:val="009D36BA"/>
    <w:rsid w:val="009D5B89"/>
    <w:rsid w:val="009D6190"/>
    <w:rsid w:val="009E00C3"/>
    <w:rsid w:val="009E15E5"/>
    <w:rsid w:val="009E1F97"/>
    <w:rsid w:val="009F2BD3"/>
    <w:rsid w:val="009F35E6"/>
    <w:rsid w:val="009F5FDB"/>
    <w:rsid w:val="00A00D1F"/>
    <w:rsid w:val="00A01720"/>
    <w:rsid w:val="00A072A2"/>
    <w:rsid w:val="00A13B86"/>
    <w:rsid w:val="00A1574A"/>
    <w:rsid w:val="00A227F9"/>
    <w:rsid w:val="00A22D9A"/>
    <w:rsid w:val="00A234BF"/>
    <w:rsid w:val="00A30D24"/>
    <w:rsid w:val="00A31BDF"/>
    <w:rsid w:val="00A45EE1"/>
    <w:rsid w:val="00A51E67"/>
    <w:rsid w:val="00A52D7A"/>
    <w:rsid w:val="00A552FD"/>
    <w:rsid w:val="00A55A67"/>
    <w:rsid w:val="00A55D18"/>
    <w:rsid w:val="00A60740"/>
    <w:rsid w:val="00A63150"/>
    <w:rsid w:val="00A70CF3"/>
    <w:rsid w:val="00A732DC"/>
    <w:rsid w:val="00A82B01"/>
    <w:rsid w:val="00A8313D"/>
    <w:rsid w:val="00A84DF8"/>
    <w:rsid w:val="00A86550"/>
    <w:rsid w:val="00A931FF"/>
    <w:rsid w:val="00A962CC"/>
    <w:rsid w:val="00AA7F49"/>
    <w:rsid w:val="00AB043F"/>
    <w:rsid w:val="00AB7193"/>
    <w:rsid w:val="00AD50FC"/>
    <w:rsid w:val="00AD6F0C"/>
    <w:rsid w:val="00AD7A51"/>
    <w:rsid w:val="00AE6AB3"/>
    <w:rsid w:val="00AF2A78"/>
    <w:rsid w:val="00AF3566"/>
    <w:rsid w:val="00AF4B1B"/>
    <w:rsid w:val="00AF64D0"/>
    <w:rsid w:val="00AF729F"/>
    <w:rsid w:val="00B04C29"/>
    <w:rsid w:val="00B1049F"/>
    <w:rsid w:val="00B11A16"/>
    <w:rsid w:val="00B11C59"/>
    <w:rsid w:val="00B1337E"/>
    <w:rsid w:val="00B15B28"/>
    <w:rsid w:val="00B23C1A"/>
    <w:rsid w:val="00B45FC8"/>
    <w:rsid w:val="00B47B42"/>
    <w:rsid w:val="00B51054"/>
    <w:rsid w:val="00B52F10"/>
    <w:rsid w:val="00B55908"/>
    <w:rsid w:val="00B56B11"/>
    <w:rsid w:val="00B572B7"/>
    <w:rsid w:val="00B617CC"/>
    <w:rsid w:val="00B639AB"/>
    <w:rsid w:val="00B70F2C"/>
    <w:rsid w:val="00B72A37"/>
    <w:rsid w:val="00B738D1"/>
    <w:rsid w:val="00B94A18"/>
    <w:rsid w:val="00BA32E8"/>
    <w:rsid w:val="00BB225D"/>
    <w:rsid w:val="00BC1E13"/>
    <w:rsid w:val="00BC4453"/>
    <w:rsid w:val="00BC71B6"/>
    <w:rsid w:val="00BD06B0"/>
    <w:rsid w:val="00BE1C44"/>
    <w:rsid w:val="00BE3E0E"/>
    <w:rsid w:val="00BF2FD8"/>
    <w:rsid w:val="00C01081"/>
    <w:rsid w:val="00C01E2D"/>
    <w:rsid w:val="00C07507"/>
    <w:rsid w:val="00C11F94"/>
    <w:rsid w:val="00C12C8C"/>
    <w:rsid w:val="00C13310"/>
    <w:rsid w:val="00C1345E"/>
    <w:rsid w:val="00C142CE"/>
    <w:rsid w:val="00C3410A"/>
    <w:rsid w:val="00C3609F"/>
    <w:rsid w:val="00C4361D"/>
    <w:rsid w:val="00C43BA2"/>
    <w:rsid w:val="00C447D9"/>
    <w:rsid w:val="00C50BCE"/>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D02316"/>
    <w:rsid w:val="00D04A29"/>
    <w:rsid w:val="00D105EA"/>
    <w:rsid w:val="00D14D22"/>
    <w:rsid w:val="00D33298"/>
    <w:rsid w:val="00D36656"/>
    <w:rsid w:val="00D403A7"/>
    <w:rsid w:val="00D45298"/>
    <w:rsid w:val="00D57C5F"/>
    <w:rsid w:val="00D57D5E"/>
    <w:rsid w:val="00D64EB1"/>
    <w:rsid w:val="00D66B9B"/>
    <w:rsid w:val="00D804BB"/>
    <w:rsid w:val="00D80DBD"/>
    <w:rsid w:val="00D815A4"/>
    <w:rsid w:val="00D82358"/>
    <w:rsid w:val="00D83EE1"/>
    <w:rsid w:val="00D974A5"/>
    <w:rsid w:val="00DB4EA7"/>
    <w:rsid w:val="00DC08C5"/>
    <w:rsid w:val="00DC65E9"/>
    <w:rsid w:val="00DD28A2"/>
    <w:rsid w:val="00DE3F54"/>
    <w:rsid w:val="00DE4D70"/>
    <w:rsid w:val="00DE5338"/>
    <w:rsid w:val="00DF0DBB"/>
    <w:rsid w:val="00E0184D"/>
    <w:rsid w:val="00E02EAF"/>
    <w:rsid w:val="00E069BA"/>
    <w:rsid w:val="00E12E92"/>
    <w:rsid w:val="00E16237"/>
    <w:rsid w:val="00E2045E"/>
    <w:rsid w:val="00E40D76"/>
    <w:rsid w:val="00E41D0E"/>
    <w:rsid w:val="00E51E59"/>
    <w:rsid w:val="00E559A8"/>
    <w:rsid w:val="00E61FDE"/>
    <w:rsid w:val="00E7545A"/>
    <w:rsid w:val="00EB1125"/>
    <w:rsid w:val="00EC358B"/>
    <w:rsid w:val="00EC52EC"/>
    <w:rsid w:val="00EE07AB"/>
    <w:rsid w:val="00EE0D45"/>
    <w:rsid w:val="00EE2241"/>
    <w:rsid w:val="00EE3634"/>
    <w:rsid w:val="00EE658A"/>
    <w:rsid w:val="00EF441F"/>
    <w:rsid w:val="00F0313A"/>
    <w:rsid w:val="00F06D17"/>
    <w:rsid w:val="00F31089"/>
    <w:rsid w:val="00F352E1"/>
    <w:rsid w:val="00F37630"/>
    <w:rsid w:val="00F40A11"/>
    <w:rsid w:val="00F443B7"/>
    <w:rsid w:val="00F447FB"/>
    <w:rsid w:val="00F526C9"/>
    <w:rsid w:val="00F563B3"/>
    <w:rsid w:val="00F63A43"/>
    <w:rsid w:val="00F645E9"/>
    <w:rsid w:val="00F70BC0"/>
    <w:rsid w:val="00F713FF"/>
    <w:rsid w:val="00F7282A"/>
    <w:rsid w:val="00F80D72"/>
    <w:rsid w:val="00F82D2A"/>
    <w:rsid w:val="00F937E6"/>
    <w:rsid w:val="00F95DBB"/>
    <w:rsid w:val="00FA5405"/>
    <w:rsid w:val="00FA5E9A"/>
    <w:rsid w:val="00FC0585"/>
    <w:rsid w:val="00FC21A1"/>
    <w:rsid w:val="00FC7E0D"/>
    <w:rsid w:val="00FD1EEA"/>
    <w:rsid w:val="00FD28A1"/>
    <w:rsid w:val="00FD76D4"/>
    <w:rsid w:val="00FE3C04"/>
    <w:rsid w:val="00FE5D24"/>
    <w:rsid w:val="00FF062F"/>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rules v:ext="edit">
        <o:r id="V:Rule1" type="connector" idref="#_x0000_s1028"/>
        <o:r id="V:Rule2" type="connector" idref="#_x0000_s1030"/>
        <o:r id="V:Rule3" type="connector" idref="#_x0000_s1029"/>
      </o:rules>
    </o:shapelayout>
  </w:shapeDefaults>
  <w:decimalSymbol w:val="."/>
  <w:listSeparator w:val=","/>
  <w15:docId w15:val="{D15A8324-D12E-427B-BD1B-01D3F99F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1298-853D-409C-B1C2-2DE8DBDD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8</cp:revision>
  <cp:lastPrinted>2010-01-08T18:19:00Z</cp:lastPrinted>
  <dcterms:created xsi:type="dcterms:W3CDTF">2012-10-13T16:32:00Z</dcterms:created>
  <dcterms:modified xsi:type="dcterms:W3CDTF">2012-12-20T14:53:00Z</dcterms:modified>
</cp:coreProperties>
</file>