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8E2" w:rsidRDefault="005B58E2" w:rsidP="00F84CE6">
      <w:pPr>
        <w:pStyle w:val="A-BH1"/>
      </w:pPr>
      <w:r>
        <w:t>Being Catholic: The “</w:t>
      </w:r>
      <w:proofErr w:type="spellStart"/>
      <w:r>
        <w:t>CliffsNotes</w:t>
      </w:r>
      <w:proofErr w:type="spellEnd"/>
      <w:r>
        <w:t>” View</w:t>
      </w:r>
    </w:p>
    <w:p w:rsidR="005F1C49" w:rsidRDefault="005B58E2" w:rsidP="00AA0BD9">
      <w:pPr>
        <w:pStyle w:val="A-CH"/>
        <w:spacing w:before="120"/>
      </w:pPr>
      <w:r>
        <w:t>Lesson 1 Summary</w:t>
      </w:r>
    </w:p>
    <w:p w:rsidR="005B58E2" w:rsidRDefault="005B58E2" w:rsidP="00F84CE6">
      <w:pPr>
        <w:pStyle w:val="A-DH"/>
      </w:pPr>
      <w:r>
        <w:t xml:space="preserve">Lesson </w:t>
      </w:r>
      <w:r w:rsidRPr="00F84CE6">
        <w:t>Learning</w:t>
      </w:r>
      <w:r>
        <w:t xml:space="preserve"> Objectives</w:t>
      </w:r>
    </w:p>
    <w:p w:rsidR="005B58E2" w:rsidRDefault="005B58E2" w:rsidP="00B96ED6">
      <w:pPr>
        <w:pStyle w:val="A-BulletList"/>
        <w:ind w:left="450" w:hanging="450"/>
      </w:pPr>
      <w:r>
        <w:t>The participants will explore what it means to be Catholic.</w:t>
      </w:r>
    </w:p>
    <w:p w:rsidR="005B58E2" w:rsidRDefault="005B58E2" w:rsidP="00B96ED6">
      <w:pPr>
        <w:pStyle w:val="A-BulletList"/>
        <w:ind w:left="450" w:hanging="450"/>
      </w:pPr>
      <w:r>
        <w:t>The participants will understand that beliefs of the Catholic faith are rooted in the revelation of Scripture and Tradition.</w:t>
      </w:r>
    </w:p>
    <w:p w:rsidR="005F1C49" w:rsidRDefault="005B58E2" w:rsidP="00B96ED6">
      <w:pPr>
        <w:pStyle w:val="A-BulletList"/>
        <w:ind w:left="450" w:hanging="450"/>
      </w:pPr>
      <w:r>
        <w:t>The participants will identify and name some core Catholic beliefs, practices, and attitudes.</w:t>
      </w:r>
    </w:p>
    <w:p w:rsidR="005B58E2" w:rsidRDefault="005B58E2" w:rsidP="00F84CE6">
      <w:pPr>
        <w:pStyle w:val="A-DH"/>
      </w:pPr>
      <w:r>
        <w:t xml:space="preserve">Content </w:t>
      </w:r>
      <w:r w:rsidRPr="00F84CE6">
        <w:t>Summary</w:t>
      </w:r>
    </w:p>
    <w:p w:rsidR="005B58E2" w:rsidRPr="003E594E" w:rsidRDefault="005B58E2" w:rsidP="003E594E">
      <w:pPr>
        <w:pStyle w:val="A-NumberList"/>
      </w:pPr>
      <w:r w:rsidRPr="003E594E">
        <w:t>1.</w:t>
      </w:r>
      <w:r w:rsidR="00555714" w:rsidRPr="003E594E">
        <w:tab/>
      </w:r>
      <w:r w:rsidRPr="003E594E">
        <w:tab/>
        <w:t xml:space="preserve">Being Catholic is a wonderful and powerful way to experience God in the world and is the fullest way </w:t>
      </w:r>
      <w:r w:rsidR="00555714" w:rsidRPr="003E594E">
        <w:tab/>
      </w:r>
      <w:r w:rsidR="00555714" w:rsidRPr="003E594E">
        <w:tab/>
      </w:r>
      <w:r w:rsidRPr="003E594E">
        <w:t>to follow Jesus Christ.</w:t>
      </w:r>
    </w:p>
    <w:p w:rsidR="005B58E2" w:rsidRPr="003E594E" w:rsidRDefault="005B58E2" w:rsidP="003E594E">
      <w:pPr>
        <w:pStyle w:val="A-NumberList"/>
      </w:pPr>
      <w:r w:rsidRPr="003E594E">
        <w:t>2.</w:t>
      </w:r>
      <w:r w:rsidR="00555714" w:rsidRPr="003E594E">
        <w:tab/>
      </w:r>
      <w:r w:rsidRPr="003E594E">
        <w:tab/>
        <w:t xml:space="preserve">The popular image of Catholicism formed by the media is filled with stereotypes and misinformation, </w:t>
      </w:r>
      <w:r w:rsidR="00555714" w:rsidRPr="003E594E">
        <w:tab/>
      </w:r>
      <w:r w:rsidR="00555714" w:rsidRPr="003E594E">
        <w:tab/>
      </w:r>
      <w:r w:rsidRPr="003E594E">
        <w:t>and is a misleading source for truly understanding what it means to be Catholic.</w:t>
      </w:r>
    </w:p>
    <w:p w:rsidR="005B58E2" w:rsidRPr="003E594E" w:rsidRDefault="005B58E2" w:rsidP="003E594E">
      <w:pPr>
        <w:pStyle w:val="A-NumberList"/>
      </w:pPr>
      <w:r w:rsidRPr="003E594E">
        <w:t>3.</w:t>
      </w:r>
      <w:r w:rsidRPr="003E594E">
        <w:tab/>
      </w:r>
      <w:r w:rsidR="00555714" w:rsidRPr="003E594E">
        <w:tab/>
      </w:r>
      <w:r w:rsidRPr="003E594E">
        <w:t xml:space="preserve">The great number of Catholics in the world testifies to Catholicism’s universal appeal and to the </w:t>
      </w:r>
      <w:r w:rsidR="00555714" w:rsidRPr="003E594E">
        <w:tab/>
      </w:r>
      <w:r w:rsidR="00555714" w:rsidRPr="003E594E">
        <w:tab/>
      </w:r>
      <w:r w:rsidR="00555714" w:rsidRPr="003E594E">
        <w:tab/>
      </w:r>
      <w:r w:rsidRPr="003E594E">
        <w:t>power that the Catholic faith has in people’s lives.</w:t>
      </w:r>
    </w:p>
    <w:p w:rsidR="005B58E2" w:rsidRPr="003E594E" w:rsidRDefault="005B58E2" w:rsidP="003E594E">
      <w:pPr>
        <w:pStyle w:val="A-NumberList"/>
      </w:pPr>
      <w:r w:rsidRPr="003E594E">
        <w:t>4.</w:t>
      </w:r>
      <w:r w:rsidR="00555714" w:rsidRPr="003E594E">
        <w:tab/>
      </w:r>
      <w:r w:rsidRPr="003E594E">
        <w:tab/>
        <w:t xml:space="preserve">Catholics have a distinct worldview. Even though Catholics hold many beliefs in common with other </w:t>
      </w:r>
      <w:r w:rsidR="003E594E">
        <w:tab/>
      </w:r>
      <w:r w:rsidR="003E594E">
        <w:tab/>
      </w:r>
      <w:r w:rsidRPr="003E594E">
        <w:t xml:space="preserve">Christians, there are some significant differences between Catholic and Protestant beliefs, practices, </w:t>
      </w:r>
      <w:r w:rsidR="00555714" w:rsidRPr="003E594E">
        <w:tab/>
      </w:r>
      <w:r w:rsidR="00555714" w:rsidRPr="003E594E">
        <w:tab/>
      </w:r>
      <w:r w:rsidRPr="003E594E">
        <w:t>and attitudes.</w:t>
      </w:r>
    </w:p>
    <w:p w:rsidR="005B58E2" w:rsidRPr="003E594E" w:rsidRDefault="005B58E2" w:rsidP="003E594E">
      <w:pPr>
        <w:pStyle w:val="A-NumberList"/>
      </w:pPr>
      <w:r w:rsidRPr="003E594E">
        <w:t>5.</w:t>
      </w:r>
      <w:r w:rsidR="00555714" w:rsidRPr="003E594E">
        <w:tab/>
      </w:r>
      <w:r w:rsidRPr="003E594E">
        <w:tab/>
        <w:t xml:space="preserve">Some common threads surface when Catholics talk about what is important to them about the </w:t>
      </w:r>
      <w:r w:rsidR="00555714" w:rsidRPr="003E594E">
        <w:tab/>
      </w:r>
      <w:r w:rsidR="00555714" w:rsidRPr="003E594E">
        <w:tab/>
      </w:r>
      <w:r w:rsidR="00555714" w:rsidRPr="003E594E">
        <w:tab/>
      </w:r>
      <w:r w:rsidRPr="003E594E">
        <w:t>Catholic faith.</w:t>
      </w:r>
    </w:p>
    <w:p w:rsidR="005B58E2" w:rsidRPr="003E594E" w:rsidRDefault="005B58E2" w:rsidP="003E594E">
      <w:pPr>
        <w:pStyle w:val="A-NumberList"/>
      </w:pPr>
      <w:r w:rsidRPr="003E594E">
        <w:t>6.</w:t>
      </w:r>
      <w:r w:rsidR="00555714" w:rsidRPr="003E594E">
        <w:tab/>
      </w:r>
      <w:r w:rsidRPr="003E594E">
        <w:tab/>
        <w:t>Catholic beliefs are rooted in the revelation of Scripture and Tradition.</w:t>
      </w:r>
    </w:p>
    <w:p w:rsidR="005B58E2" w:rsidRPr="003E594E" w:rsidRDefault="005B58E2" w:rsidP="003E594E">
      <w:pPr>
        <w:pStyle w:val="A-NumberList"/>
      </w:pPr>
      <w:r w:rsidRPr="003E594E">
        <w:t>7.</w:t>
      </w:r>
      <w:r w:rsidR="00555714" w:rsidRPr="003E594E">
        <w:tab/>
      </w:r>
      <w:r w:rsidRPr="003E594E">
        <w:tab/>
        <w:t xml:space="preserve">The fullness of God’s revealed truth is called Sacred Tradition and is entrusted to the Apostles’ </w:t>
      </w:r>
      <w:r w:rsidR="00555714" w:rsidRPr="003E594E">
        <w:tab/>
      </w:r>
      <w:r w:rsidR="00555714" w:rsidRPr="003E594E">
        <w:tab/>
      </w:r>
      <w:r w:rsidR="00555714" w:rsidRPr="003E594E">
        <w:tab/>
      </w:r>
      <w:r w:rsidRPr="003E594E">
        <w:t>successors, the bishops of the Church.</w:t>
      </w:r>
    </w:p>
    <w:p w:rsidR="005B58E2" w:rsidRPr="003E594E" w:rsidRDefault="005B58E2" w:rsidP="003E594E">
      <w:pPr>
        <w:pStyle w:val="A-NumberList"/>
        <w:ind w:left="450" w:hanging="450"/>
      </w:pPr>
      <w:r w:rsidRPr="003E594E">
        <w:t>8.</w:t>
      </w:r>
      <w:r w:rsidR="00555714" w:rsidRPr="003E594E">
        <w:tab/>
      </w:r>
      <w:r w:rsidRPr="003E594E">
        <w:tab/>
        <w:t>Catholic practices, the ways in which Catholics worship and live mo</w:t>
      </w:r>
      <w:r w:rsidR="003E594E">
        <w:t xml:space="preserve">ral and faith-filled lives, are based </w:t>
      </w:r>
      <w:r w:rsidRPr="003E594E">
        <w:t>on Catholic beliefs, so they are also rooted in Scripture and Tradition.</w:t>
      </w:r>
    </w:p>
    <w:p w:rsidR="005B58E2" w:rsidRPr="003E594E" w:rsidRDefault="005B58E2" w:rsidP="003E594E">
      <w:pPr>
        <w:pStyle w:val="A-NumberList"/>
      </w:pPr>
      <w:r w:rsidRPr="003E594E">
        <w:t>9.</w:t>
      </w:r>
      <w:r w:rsidR="00555714" w:rsidRPr="003E594E">
        <w:tab/>
      </w:r>
      <w:r w:rsidRPr="003E594E">
        <w:tab/>
        <w:t xml:space="preserve">Catholics see the world in a unique way because their attitudes reflect God’s Revelation in Scripture </w:t>
      </w:r>
      <w:r w:rsidR="00555714" w:rsidRPr="003E594E">
        <w:tab/>
      </w:r>
      <w:r w:rsidR="00555714" w:rsidRPr="003E594E">
        <w:tab/>
      </w:r>
      <w:r w:rsidRPr="003E594E">
        <w:t>and Tradition.</w:t>
      </w:r>
    </w:p>
    <w:p w:rsidR="005B58E2" w:rsidRPr="003E594E" w:rsidRDefault="005B58E2" w:rsidP="00763F3F">
      <w:pPr>
        <w:pStyle w:val="A-NumberList"/>
        <w:tabs>
          <w:tab w:val="clear" w:pos="270"/>
        </w:tabs>
        <w:ind w:left="-90"/>
      </w:pPr>
      <w:r w:rsidRPr="003E594E">
        <w:t>10.</w:t>
      </w:r>
      <w:r w:rsidRPr="003E594E">
        <w:tab/>
        <w:t>Catholics recognize that God is present to, in, and through all creation—including the natural world,</w:t>
      </w:r>
      <w:r w:rsidR="00763F3F">
        <w:br/>
      </w:r>
      <w:r w:rsidR="003E594E">
        <w:tab/>
      </w:r>
      <w:r w:rsidRPr="003E594E">
        <w:t>people, communities, and historical events.</w:t>
      </w:r>
    </w:p>
    <w:p w:rsidR="005B58E2" w:rsidRPr="003E594E" w:rsidRDefault="005B58E2" w:rsidP="00763F3F">
      <w:pPr>
        <w:pStyle w:val="A-NumberList"/>
        <w:tabs>
          <w:tab w:val="clear" w:pos="270"/>
        </w:tabs>
        <w:ind w:left="-90"/>
      </w:pPr>
      <w:r w:rsidRPr="003E594E">
        <w:t>11.</w:t>
      </w:r>
      <w:r w:rsidR="005F1C49" w:rsidRPr="003E594E">
        <w:tab/>
      </w:r>
      <w:r w:rsidRPr="003E594E">
        <w:t>The “Act of Faith” is an old and traditional prayer of the Catholic Church. People prayed it as a sign</w:t>
      </w:r>
      <w:r w:rsidR="00763F3F">
        <w:br/>
      </w:r>
      <w:bookmarkStart w:id="0" w:name="_GoBack"/>
      <w:bookmarkEnd w:id="0"/>
      <w:r w:rsidR="00555714" w:rsidRPr="003E594E">
        <w:tab/>
      </w:r>
      <w:r w:rsidRPr="003E594E">
        <w:t>of commitment to the core truths of the faith.</w:t>
      </w:r>
    </w:p>
    <w:p w:rsidR="00AB7193" w:rsidRPr="005C2766" w:rsidRDefault="005B58E2" w:rsidP="00AA0BD9">
      <w:pPr>
        <w:pStyle w:val="A-Text"/>
        <w:spacing w:after="120"/>
        <w:rPr>
          <w:sz w:val="18"/>
          <w:szCs w:val="18"/>
        </w:rPr>
      </w:pPr>
      <w:r w:rsidRPr="005C2766">
        <w:rPr>
          <w:sz w:val="18"/>
          <w:szCs w:val="18"/>
        </w:rPr>
        <w:t xml:space="preserve">(All summary points are taken from </w:t>
      </w:r>
      <w:r w:rsidRPr="005C2766">
        <w:rPr>
          <w:i/>
          <w:sz w:val="18"/>
          <w:szCs w:val="18"/>
        </w:rPr>
        <w:t>The Catholic Faith Handbook for Youth, Third Edition</w:t>
      </w:r>
      <w:r w:rsidRPr="005C2766">
        <w:rPr>
          <w:sz w:val="18"/>
          <w:szCs w:val="18"/>
        </w:rPr>
        <w:t xml:space="preserve">. Copyright </w:t>
      </w:r>
      <w:r w:rsidRPr="007B7F49">
        <w:rPr>
          <w:szCs w:val="20"/>
        </w:rPr>
        <w:t>©</w:t>
      </w:r>
      <w:r w:rsidRPr="005C2766">
        <w:rPr>
          <w:sz w:val="18"/>
          <w:szCs w:val="18"/>
        </w:rPr>
        <w:t xml:space="preserve"> 2013 by Saint Mary’s Press. All rights reserved.)</w:t>
      </w:r>
    </w:p>
    <w:sectPr w:rsidR="00AB7193" w:rsidRPr="005C2766" w:rsidSect="00E12E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620" w:right="1440" w:bottom="19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34B" w:rsidRDefault="00B8034B" w:rsidP="004D0079">
      <w:r>
        <w:separator/>
      </w:r>
    </w:p>
    <w:p w:rsidR="00B8034B" w:rsidRDefault="00B8034B"/>
  </w:endnote>
  <w:endnote w:type="continuationSeparator" w:id="0">
    <w:p w:rsidR="00B8034B" w:rsidRDefault="00B8034B" w:rsidP="004D0079">
      <w:r>
        <w:continuationSeparator/>
      </w:r>
    </w:p>
    <w:p w:rsidR="00B8034B" w:rsidRDefault="00B803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1DD0FA5-E6B9-40C1-9C4B-1A482499F9F6}"/>
    <w:embedBold r:id="rId2" w:fontKey="{F6B4DCD9-15AC-4234-9BDA-09A9EAE39682}"/>
    <w:embedItalic r:id="rId3" w:fontKey="{CB0A6DE6-5FD1-4715-8B82-36A5EA3AE71F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LT Std">
    <w:altName w:val="Arial"/>
    <w:panose1 w:val="020B0504020202020204"/>
    <w:charset w:val="00"/>
    <w:family w:val="swiss"/>
    <w:notTrueType/>
    <w:pitch w:val="variable"/>
    <w:sig w:usb0="00000203" w:usb1="00000000" w:usb2="00000000" w:usb3="00000000" w:csb0="00000005" w:csb1="00000000"/>
  </w:font>
  <w:font w:name="Tekton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24" w:rsidRDefault="00FE5D2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24" w:rsidRPr="00F82D2A" w:rsidRDefault="00763F3F" w:rsidP="00F82D2A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6.8pt;margin-top:1.9pt;width:442.2pt;height:35.2pt;z-index:251661312" filled="f" stroked="f">
          <v:textbox style="mso-next-textbox:#_x0000_s2070">
            <w:txbxContent>
              <w:p w:rsidR="00FE5D24" w:rsidRPr="005B58E2" w:rsidRDefault="00FE5D24" w:rsidP="005B58E2">
                <w:pPr>
                  <w:tabs>
                    <w:tab w:val="left" w:pos="5610"/>
                  </w:tabs>
                  <w:spacing w:line="276" w:lineRule="auto"/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</w:pP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© </w:t>
                </w:r>
                <w:r w:rsidR="005B58E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>2013</w:t>
                </w: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 by Saint Mary’s Press</w:t>
                </w:r>
                <w:r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ab/>
                </w:r>
                <w:r w:rsidRPr="000318AE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Document #: </w:t>
                </w:r>
                <w:r w:rsidRPr="00C76C12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TX</w:t>
                </w:r>
                <w:r w:rsidR="005B58E2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003360</w:t>
                </w:r>
              </w:p>
              <w:p w:rsidR="00FE5D24" w:rsidRPr="000318AE" w:rsidRDefault="00FE5D24" w:rsidP="000318AE">
                <w:pPr>
                  <w:rPr>
                    <w:szCs w:val="21"/>
                  </w:rPr>
                </w:pPr>
              </w:p>
            </w:txbxContent>
          </v:textbox>
        </v:shape>
      </w:pict>
    </w:r>
    <w:r w:rsidR="00FE5D24" w:rsidRPr="00F82D2A">
      <w:rPr>
        <w:noProof/>
      </w:rPr>
      <w:drawing>
        <wp:inline distT="0" distB="0" distL="0" distR="0">
          <wp:extent cx="444413" cy="427320"/>
          <wp:effectExtent l="19050" t="0" r="0" b="0"/>
          <wp:docPr id="13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24" w:rsidRDefault="00763F3F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6.35pt;margin-top:2.9pt;width:442.15pt;height:31.3pt;z-index:251660288" filled="f" stroked="f">
          <v:textbox style="mso-next-textbox:#_x0000_s2058">
            <w:txbxContent>
              <w:p w:rsidR="00FE5D24" w:rsidRPr="002E32E4" w:rsidRDefault="00FE5D24" w:rsidP="002E32E4">
                <w:pPr>
                  <w:tabs>
                    <w:tab w:val="left" w:pos="5610"/>
                  </w:tabs>
                  <w:spacing w:line="276" w:lineRule="auto"/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</w:pP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© </w:t>
                </w:r>
                <w:r w:rsidR="002E32E4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>2013</w:t>
                </w: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 by Saint Mary’s Press</w:t>
                </w:r>
                <w:r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ab/>
                </w:r>
                <w:r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Document </w:t>
                </w:r>
                <w:r w:rsidRPr="000318AE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#: </w:t>
                </w:r>
                <w:r w:rsidRPr="00C76C12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TX</w:t>
                </w:r>
                <w:r w:rsidR="005B58E2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003360</w:t>
                </w:r>
              </w:p>
              <w:p w:rsidR="00FE5D24" w:rsidRPr="003E594E" w:rsidRDefault="003E594E" w:rsidP="000318AE">
                <w:pPr>
                  <w:tabs>
                    <w:tab w:val="left" w:pos="5610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3E594E">
                  <w:rPr>
                    <w:rFonts w:ascii="Arial" w:hAnsi="Arial" w:cs="Arial"/>
                    <w:sz w:val="18"/>
                    <w:szCs w:val="18"/>
                  </w:rPr>
                  <w:t>Permission to reproduce is granted.</w:t>
                </w:r>
              </w:p>
            </w:txbxContent>
          </v:textbox>
        </v:shape>
      </w:pict>
    </w:r>
    <w:r w:rsidR="00FE5D24" w:rsidRPr="00E7545A">
      <w:rPr>
        <w:noProof/>
      </w:rPr>
      <w:drawing>
        <wp:inline distT="0" distB="0" distL="0" distR="0">
          <wp:extent cx="444413" cy="427320"/>
          <wp:effectExtent l="19050" t="0" r="0" b="0"/>
          <wp:docPr id="12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34B" w:rsidRDefault="00B8034B" w:rsidP="004D0079">
      <w:r>
        <w:separator/>
      </w:r>
    </w:p>
    <w:p w:rsidR="00B8034B" w:rsidRDefault="00B8034B"/>
  </w:footnote>
  <w:footnote w:type="continuationSeparator" w:id="0">
    <w:p w:rsidR="00B8034B" w:rsidRDefault="00B8034B" w:rsidP="004D0079">
      <w:r>
        <w:continuationSeparator/>
      </w:r>
    </w:p>
    <w:p w:rsidR="00B8034B" w:rsidRDefault="00B8034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24" w:rsidRDefault="00FE5D24"/>
  <w:p w:rsidR="00FE5D24" w:rsidRDefault="00FE5D2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24" w:rsidRDefault="005B58E2" w:rsidP="00DC08C5">
    <w:pPr>
      <w:pStyle w:val="A-Header-articletitlepage2"/>
    </w:pPr>
    <w:r>
      <w:t>Lesson 1 Summary</w:t>
    </w:r>
    <w:r w:rsidR="00FE5D24">
      <w:tab/>
    </w:r>
    <w:r w:rsidR="00FE5D24" w:rsidRPr="00F82D2A">
      <w:t xml:space="preserve">Page | </w:t>
    </w:r>
    <w:r w:rsidR="00475CB6">
      <w:fldChar w:fldCharType="begin"/>
    </w:r>
    <w:r w:rsidR="00DC65E9">
      <w:instrText xml:space="preserve"> PAGE   \* MERGEFORMAT </w:instrText>
    </w:r>
    <w:r w:rsidR="00475CB6">
      <w:fldChar w:fldCharType="separate"/>
    </w:r>
    <w:r w:rsidR="005C2766">
      <w:rPr>
        <w:noProof/>
      </w:rPr>
      <w:t>2</w:t>
    </w:r>
    <w:r w:rsidR="00475CB6">
      <w:rPr>
        <w:noProof/>
      </w:rPr>
      <w:fldChar w:fldCharType="end"/>
    </w:r>
  </w:p>
  <w:p w:rsidR="00FE5D24" w:rsidRDefault="00FE5D24"/>
  <w:p w:rsidR="00FE5D24" w:rsidRDefault="00FE5D2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24" w:rsidRPr="003E24F6" w:rsidRDefault="005B58E2" w:rsidP="003E24F6">
    <w:pPr>
      <w:pStyle w:val="A-Header-coursetitlesubtitlepage1"/>
    </w:pPr>
    <w:r>
      <w:t>The Catholic Faith Handbook for Youth, Third Edition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6221"/>
    <w:multiLevelType w:val="hybridMultilevel"/>
    <w:tmpl w:val="E86621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3403F8"/>
    <w:multiLevelType w:val="hybridMultilevel"/>
    <w:tmpl w:val="E84EA262"/>
    <w:lvl w:ilvl="0" w:tplc="3D72D098">
      <w:start w:val="1"/>
      <w:numFmt w:val="bullet"/>
      <w:lvlText w:val="@"/>
      <w:lvlJc w:val="left"/>
      <w:pPr>
        <w:ind w:left="1080" w:hanging="360"/>
      </w:pPr>
      <w:rPr>
        <w:rFonts w:ascii="Book Antiqua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F229C3"/>
    <w:multiLevelType w:val="hybridMultilevel"/>
    <w:tmpl w:val="BC3E153A"/>
    <w:lvl w:ilvl="0" w:tplc="BAE8EFE0">
      <w:start w:val="1"/>
      <w:numFmt w:val="bullet"/>
      <w:pStyle w:val="A-BulletList-indented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0AC977F9"/>
    <w:multiLevelType w:val="hybridMultilevel"/>
    <w:tmpl w:val="DE1C7066"/>
    <w:lvl w:ilvl="0" w:tplc="DD9A05F0">
      <w:start w:val="1"/>
      <w:numFmt w:val="decimal"/>
      <w:pStyle w:val="A-Numberleftwithorginialspaceaf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83261"/>
    <w:multiLevelType w:val="hybridMultilevel"/>
    <w:tmpl w:val="C676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36337F"/>
    <w:multiLevelType w:val="hybridMultilevel"/>
    <w:tmpl w:val="B20870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821756"/>
    <w:multiLevelType w:val="hybridMultilevel"/>
    <w:tmpl w:val="DD1297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85C2A71"/>
    <w:multiLevelType w:val="hybridMultilevel"/>
    <w:tmpl w:val="0922C5B0"/>
    <w:lvl w:ilvl="0" w:tplc="D20CA384">
      <w:numFmt w:val="bullet"/>
      <w:lvlText w:val="o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9C0AC7D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937131A"/>
    <w:multiLevelType w:val="hybridMultilevel"/>
    <w:tmpl w:val="EE1C6754"/>
    <w:lvl w:ilvl="0" w:tplc="D3329F90">
      <w:start w:val="1"/>
      <w:numFmt w:val="decimal"/>
      <w:lvlText w:val="%1."/>
      <w:lvlJc w:val="left"/>
      <w:pPr>
        <w:ind w:left="46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9">
    <w:nsid w:val="21A1490E"/>
    <w:multiLevelType w:val="hybridMultilevel"/>
    <w:tmpl w:val="6C709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9E5FBC"/>
    <w:multiLevelType w:val="hybridMultilevel"/>
    <w:tmpl w:val="1688A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FA088C"/>
    <w:multiLevelType w:val="hybridMultilevel"/>
    <w:tmpl w:val="6B5E6382"/>
    <w:lvl w:ilvl="0" w:tplc="EE0E5718">
      <w:start w:val="1"/>
      <w:numFmt w:val="bullet"/>
      <w:pStyle w:val="A-BulletLis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>
    <w:nsid w:val="36A35C66"/>
    <w:multiLevelType w:val="hybridMultilevel"/>
    <w:tmpl w:val="B96605E2"/>
    <w:lvl w:ilvl="0" w:tplc="2B2E0F28">
      <w:numFmt w:val="bullet"/>
      <w:lvlText w:val="•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3BEB565E"/>
    <w:multiLevelType w:val="hybridMultilevel"/>
    <w:tmpl w:val="30046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15465E"/>
    <w:multiLevelType w:val="hybridMultilevel"/>
    <w:tmpl w:val="797C2F04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5">
    <w:nsid w:val="3FCB17FC"/>
    <w:multiLevelType w:val="hybridMultilevel"/>
    <w:tmpl w:val="8752B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711B5E"/>
    <w:multiLevelType w:val="hybridMultilevel"/>
    <w:tmpl w:val="13D41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C407C08"/>
    <w:multiLevelType w:val="hybridMultilevel"/>
    <w:tmpl w:val="0C6CE9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CB458BC"/>
    <w:multiLevelType w:val="hybridMultilevel"/>
    <w:tmpl w:val="EFFC1D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B1F0F79"/>
    <w:multiLevelType w:val="hybridMultilevel"/>
    <w:tmpl w:val="93A0F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1"/>
  </w:num>
  <w:num w:numId="4">
    <w:abstractNumId w:val="12"/>
  </w:num>
  <w:num w:numId="5">
    <w:abstractNumId w:val="15"/>
  </w:num>
  <w:num w:numId="6">
    <w:abstractNumId w:val="0"/>
  </w:num>
  <w:num w:numId="7">
    <w:abstractNumId w:val="18"/>
  </w:num>
  <w:num w:numId="8">
    <w:abstractNumId w:val="4"/>
  </w:num>
  <w:num w:numId="9">
    <w:abstractNumId w:val="19"/>
  </w:num>
  <w:num w:numId="10">
    <w:abstractNumId w:val="9"/>
  </w:num>
  <w:num w:numId="11">
    <w:abstractNumId w:val="6"/>
  </w:num>
  <w:num w:numId="12">
    <w:abstractNumId w:val="16"/>
  </w:num>
  <w:num w:numId="13">
    <w:abstractNumId w:val="1"/>
  </w:num>
  <w:num w:numId="14">
    <w:abstractNumId w:val="5"/>
  </w:num>
  <w:num w:numId="15">
    <w:abstractNumId w:val="2"/>
  </w:num>
  <w:num w:numId="16">
    <w:abstractNumId w:val="3"/>
  </w:num>
  <w:num w:numId="17">
    <w:abstractNumId w:val="13"/>
  </w:num>
  <w:num w:numId="18">
    <w:abstractNumId w:val="10"/>
  </w:num>
  <w:num w:numId="19">
    <w:abstractNumId w:val="1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576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0FAD"/>
    <w:rsid w:val="00000FA3"/>
    <w:rsid w:val="000174A3"/>
    <w:rsid w:val="0002055A"/>
    <w:rsid w:val="000229E0"/>
    <w:rsid w:val="000262AD"/>
    <w:rsid w:val="00026B17"/>
    <w:rsid w:val="000318AE"/>
    <w:rsid w:val="00053627"/>
    <w:rsid w:val="00056D9C"/>
    <w:rsid w:val="00056DA9"/>
    <w:rsid w:val="00084EB9"/>
    <w:rsid w:val="00093CB0"/>
    <w:rsid w:val="000A391A"/>
    <w:rsid w:val="000B4E68"/>
    <w:rsid w:val="000C5F25"/>
    <w:rsid w:val="000D5ED9"/>
    <w:rsid w:val="000E1ADA"/>
    <w:rsid w:val="000E564B"/>
    <w:rsid w:val="000F6CCE"/>
    <w:rsid w:val="00103E1C"/>
    <w:rsid w:val="00110814"/>
    <w:rsid w:val="00122197"/>
    <w:rsid w:val="001309E6"/>
    <w:rsid w:val="00130AE1"/>
    <w:rsid w:val="001334C6"/>
    <w:rsid w:val="00152401"/>
    <w:rsid w:val="00171C96"/>
    <w:rsid w:val="001747F9"/>
    <w:rsid w:val="00175D31"/>
    <w:rsid w:val="001764BC"/>
    <w:rsid w:val="0019539C"/>
    <w:rsid w:val="001A69EC"/>
    <w:rsid w:val="001B3767"/>
    <w:rsid w:val="001B4972"/>
    <w:rsid w:val="001B6938"/>
    <w:rsid w:val="001C0A8C"/>
    <w:rsid w:val="001C0EF4"/>
    <w:rsid w:val="001E64A9"/>
    <w:rsid w:val="001E79E6"/>
    <w:rsid w:val="001F322F"/>
    <w:rsid w:val="001F7384"/>
    <w:rsid w:val="00204337"/>
    <w:rsid w:val="00225B1E"/>
    <w:rsid w:val="00231C40"/>
    <w:rsid w:val="00236F06"/>
    <w:rsid w:val="002462B2"/>
    <w:rsid w:val="00254E02"/>
    <w:rsid w:val="00261080"/>
    <w:rsid w:val="00265087"/>
    <w:rsid w:val="002724DB"/>
    <w:rsid w:val="00272AE8"/>
    <w:rsid w:val="00274C42"/>
    <w:rsid w:val="00284A63"/>
    <w:rsid w:val="00292C4F"/>
    <w:rsid w:val="002A4E6A"/>
    <w:rsid w:val="002D0851"/>
    <w:rsid w:val="002E0443"/>
    <w:rsid w:val="002E1A1D"/>
    <w:rsid w:val="002E32E4"/>
    <w:rsid w:val="002E77F4"/>
    <w:rsid w:val="002F3670"/>
    <w:rsid w:val="002F78AB"/>
    <w:rsid w:val="003037EB"/>
    <w:rsid w:val="0031278E"/>
    <w:rsid w:val="003145A2"/>
    <w:rsid w:val="00315221"/>
    <w:rsid w:val="003157D0"/>
    <w:rsid w:val="0032366B"/>
    <w:rsid w:val="003236A3"/>
    <w:rsid w:val="00326542"/>
    <w:rsid w:val="003365CF"/>
    <w:rsid w:val="00340334"/>
    <w:rsid w:val="003477AC"/>
    <w:rsid w:val="003478A7"/>
    <w:rsid w:val="0037014E"/>
    <w:rsid w:val="003739CB"/>
    <w:rsid w:val="0038139E"/>
    <w:rsid w:val="003950B5"/>
    <w:rsid w:val="003B0E7A"/>
    <w:rsid w:val="003D381C"/>
    <w:rsid w:val="003E24F6"/>
    <w:rsid w:val="003E594E"/>
    <w:rsid w:val="003F5CF4"/>
    <w:rsid w:val="00405DC9"/>
    <w:rsid w:val="00405F6D"/>
    <w:rsid w:val="00414D05"/>
    <w:rsid w:val="00416A83"/>
    <w:rsid w:val="00423B78"/>
    <w:rsid w:val="004311A3"/>
    <w:rsid w:val="00454A1D"/>
    <w:rsid w:val="00460918"/>
    <w:rsid w:val="00472179"/>
    <w:rsid w:val="00475571"/>
    <w:rsid w:val="00475CB6"/>
    <w:rsid w:val="004A3116"/>
    <w:rsid w:val="004A7DE2"/>
    <w:rsid w:val="004C5561"/>
    <w:rsid w:val="004D0079"/>
    <w:rsid w:val="004D74F6"/>
    <w:rsid w:val="004D7A2E"/>
    <w:rsid w:val="004E5DFC"/>
    <w:rsid w:val="00500FAD"/>
    <w:rsid w:val="0050251D"/>
    <w:rsid w:val="00512FE3"/>
    <w:rsid w:val="00545244"/>
    <w:rsid w:val="00555714"/>
    <w:rsid w:val="00555CB8"/>
    <w:rsid w:val="00555EA6"/>
    <w:rsid w:val="0058460F"/>
    <w:rsid w:val="00594EDC"/>
    <w:rsid w:val="005A4359"/>
    <w:rsid w:val="005A6944"/>
    <w:rsid w:val="005B58E2"/>
    <w:rsid w:val="005C2766"/>
    <w:rsid w:val="005E0C08"/>
    <w:rsid w:val="005F1C49"/>
    <w:rsid w:val="005F599B"/>
    <w:rsid w:val="0060248C"/>
    <w:rsid w:val="006067CC"/>
    <w:rsid w:val="00614B48"/>
    <w:rsid w:val="00623829"/>
    <w:rsid w:val="00624A61"/>
    <w:rsid w:val="006328D4"/>
    <w:rsid w:val="00645A10"/>
    <w:rsid w:val="00652A68"/>
    <w:rsid w:val="00660368"/>
    <w:rsid w:val="006609CF"/>
    <w:rsid w:val="00670AE9"/>
    <w:rsid w:val="00674635"/>
    <w:rsid w:val="0069306F"/>
    <w:rsid w:val="006A5B02"/>
    <w:rsid w:val="006B3F4F"/>
    <w:rsid w:val="006C1F80"/>
    <w:rsid w:val="006C2FB1"/>
    <w:rsid w:val="006C6F41"/>
    <w:rsid w:val="006D6EE7"/>
    <w:rsid w:val="006E27C3"/>
    <w:rsid w:val="006E4F88"/>
    <w:rsid w:val="006F5958"/>
    <w:rsid w:val="0070169A"/>
    <w:rsid w:val="007034FE"/>
    <w:rsid w:val="0070587C"/>
    <w:rsid w:val="007137D5"/>
    <w:rsid w:val="0073114D"/>
    <w:rsid w:val="00736AC9"/>
    <w:rsid w:val="00745B49"/>
    <w:rsid w:val="0074663C"/>
    <w:rsid w:val="00750DCB"/>
    <w:rsid w:val="007554A3"/>
    <w:rsid w:val="00763F3F"/>
    <w:rsid w:val="00781027"/>
    <w:rsid w:val="00781585"/>
    <w:rsid w:val="00784075"/>
    <w:rsid w:val="00786E12"/>
    <w:rsid w:val="007B7F49"/>
    <w:rsid w:val="007C49F3"/>
    <w:rsid w:val="007D41EB"/>
    <w:rsid w:val="007E01EA"/>
    <w:rsid w:val="007F14E0"/>
    <w:rsid w:val="007F1D2D"/>
    <w:rsid w:val="007F30F0"/>
    <w:rsid w:val="008111FA"/>
    <w:rsid w:val="00811A84"/>
    <w:rsid w:val="00813FAB"/>
    <w:rsid w:val="00820449"/>
    <w:rsid w:val="008329A0"/>
    <w:rsid w:val="00847B4C"/>
    <w:rsid w:val="008541FB"/>
    <w:rsid w:val="0085547F"/>
    <w:rsid w:val="00861A93"/>
    <w:rsid w:val="0087307A"/>
    <w:rsid w:val="00883D20"/>
    <w:rsid w:val="008A5FEE"/>
    <w:rsid w:val="008B14A0"/>
    <w:rsid w:val="008C2FC3"/>
    <w:rsid w:val="008D10BC"/>
    <w:rsid w:val="008F12F7"/>
    <w:rsid w:val="008F22A0"/>
    <w:rsid w:val="008F58B2"/>
    <w:rsid w:val="009064EC"/>
    <w:rsid w:val="0091671F"/>
    <w:rsid w:val="00933E81"/>
    <w:rsid w:val="00945A73"/>
    <w:rsid w:val="00946BA0"/>
    <w:rsid w:val="009563C5"/>
    <w:rsid w:val="00972002"/>
    <w:rsid w:val="00997818"/>
    <w:rsid w:val="009D36BA"/>
    <w:rsid w:val="009E00C3"/>
    <w:rsid w:val="009E15E5"/>
    <w:rsid w:val="009F2BD3"/>
    <w:rsid w:val="00A00D1F"/>
    <w:rsid w:val="00A072A2"/>
    <w:rsid w:val="00A13B86"/>
    <w:rsid w:val="00A227F9"/>
    <w:rsid w:val="00A234BF"/>
    <w:rsid w:val="00A45EE1"/>
    <w:rsid w:val="00A51E67"/>
    <w:rsid w:val="00A552FD"/>
    <w:rsid w:val="00A55A67"/>
    <w:rsid w:val="00A55D18"/>
    <w:rsid w:val="00A60740"/>
    <w:rsid w:val="00A63150"/>
    <w:rsid w:val="00A70CF3"/>
    <w:rsid w:val="00A732DC"/>
    <w:rsid w:val="00A82B01"/>
    <w:rsid w:val="00A8313D"/>
    <w:rsid w:val="00A84DF8"/>
    <w:rsid w:val="00A86550"/>
    <w:rsid w:val="00A931FF"/>
    <w:rsid w:val="00AA0BD9"/>
    <w:rsid w:val="00AA7F49"/>
    <w:rsid w:val="00AB7193"/>
    <w:rsid w:val="00AD6F0C"/>
    <w:rsid w:val="00AD7A51"/>
    <w:rsid w:val="00AF2A78"/>
    <w:rsid w:val="00AF3566"/>
    <w:rsid w:val="00AF4B1B"/>
    <w:rsid w:val="00AF64D0"/>
    <w:rsid w:val="00B11A16"/>
    <w:rsid w:val="00B11C59"/>
    <w:rsid w:val="00B1337E"/>
    <w:rsid w:val="00B15B28"/>
    <w:rsid w:val="00B47B42"/>
    <w:rsid w:val="00B51054"/>
    <w:rsid w:val="00B52F10"/>
    <w:rsid w:val="00B55908"/>
    <w:rsid w:val="00B572B7"/>
    <w:rsid w:val="00B72A37"/>
    <w:rsid w:val="00B738D1"/>
    <w:rsid w:val="00B8034B"/>
    <w:rsid w:val="00B96ED6"/>
    <w:rsid w:val="00BA32E8"/>
    <w:rsid w:val="00BC1E13"/>
    <w:rsid w:val="00BC4453"/>
    <w:rsid w:val="00BC71B6"/>
    <w:rsid w:val="00BD06B0"/>
    <w:rsid w:val="00BE1C44"/>
    <w:rsid w:val="00BE3E0E"/>
    <w:rsid w:val="00C01E2D"/>
    <w:rsid w:val="00C07507"/>
    <w:rsid w:val="00C11F94"/>
    <w:rsid w:val="00C13310"/>
    <w:rsid w:val="00C3410A"/>
    <w:rsid w:val="00C3609F"/>
    <w:rsid w:val="00C4361D"/>
    <w:rsid w:val="00C50BCE"/>
    <w:rsid w:val="00C6161A"/>
    <w:rsid w:val="00C760F8"/>
    <w:rsid w:val="00C76C12"/>
    <w:rsid w:val="00C91156"/>
    <w:rsid w:val="00C94EE8"/>
    <w:rsid w:val="00CC0D81"/>
    <w:rsid w:val="00CC176C"/>
    <w:rsid w:val="00CC5843"/>
    <w:rsid w:val="00CD1FEA"/>
    <w:rsid w:val="00CD2136"/>
    <w:rsid w:val="00D02316"/>
    <w:rsid w:val="00D04A29"/>
    <w:rsid w:val="00D105EA"/>
    <w:rsid w:val="00D14D22"/>
    <w:rsid w:val="00D33298"/>
    <w:rsid w:val="00D45298"/>
    <w:rsid w:val="00D57D5E"/>
    <w:rsid w:val="00D64EB1"/>
    <w:rsid w:val="00D80DBD"/>
    <w:rsid w:val="00D82358"/>
    <w:rsid w:val="00D83EE1"/>
    <w:rsid w:val="00D974A5"/>
    <w:rsid w:val="00DB4EA7"/>
    <w:rsid w:val="00DC08C5"/>
    <w:rsid w:val="00DC65E9"/>
    <w:rsid w:val="00DD28A2"/>
    <w:rsid w:val="00DE3F54"/>
    <w:rsid w:val="00E02EAF"/>
    <w:rsid w:val="00E069BA"/>
    <w:rsid w:val="00E12E92"/>
    <w:rsid w:val="00E16237"/>
    <w:rsid w:val="00E2045E"/>
    <w:rsid w:val="00E51E59"/>
    <w:rsid w:val="00E7545A"/>
    <w:rsid w:val="00EB1125"/>
    <w:rsid w:val="00EC358B"/>
    <w:rsid w:val="00EC52EC"/>
    <w:rsid w:val="00EE07AB"/>
    <w:rsid w:val="00EE0D45"/>
    <w:rsid w:val="00EE658A"/>
    <w:rsid w:val="00EF441F"/>
    <w:rsid w:val="00F06D17"/>
    <w:rsid w:val="00F352E1"/>
    <w:rsid w:val="00F40A11"/>
    <w:rsid w:val="00F443B7"/>
    <w:rsid w:val="00F447FB"/>
    <w:rsid w:val="00F63A43"/>
    <w:rsid w:val="00F713FF"/>
    <w:rsid w:val="00F7282A"/>
    <w:rsid w:val="00F80D72"/>
    <w:rsid w:val="00F82D2A"/>
    <w:rsid w:val="00F84CE6"/>
    <w:rsid w:val="00F95DBB"/>
    <w:rsid w:val="00FA5405"/>
    <w:rsid w:val="00FA5E9A"/>
    <w:rsid w:val="00FC0585"/>
    <w:rsid w:val="00FC21A1"/>
    <w:rsid w:val="00FD1EEA"/>
    <w:rsid w:val="00FD28A1"/>
    <w:rsid w:val="00FD76D4"/>
    <w:rsid w:val="00FE3851"/>
    <w:rsid w:val="00FE5D24"/>
    <w:rsid w:val="00FF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/>
    <w:lsdException w:name="heading 2" w:uiPriority="9" w:unhideWhenUsed="0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locked="1" w:semiHidden="0" w:uiPriority="10" w:unhideWhenUsed="0"/>
    <w:lsdException w:name="Default Paragraph Font" w:uiPriority="1"/>
    <w:lsdException w:name="Subtitle" w:locked="1" w:uiPriority="11" w:unhideWhenUsed="0"/>
    <w:lsdException w:name="Salutation" w:unhideWhenUsed="0"/>
    <w:lsdException w:name="Date" w:unhideWhenUsed="0"/>
    <w:lsdException w:name="Body Text First Indent" w:unhideWhenUsed="0"/>
    <w:lsdException w:name="Hyperlink" w:uiPriority="0" w:qFormat="1"/>
    <w:lsdException w:name="Strong" w:locked="1" w:semiHidden="0" w:uiPriority="22" w:unhideWhenUsed="0"/>
    <w:lsdException w:name="Emphasis" w:locked="1" w:semiHidden="0" w:uiPriority="20" w:unhideWhenUsed="0"/>
    <w:lsdException w:name="Outline List 1" w:locked="1"/>
    <w:lsdException w:name="Outline List 2" w:locked="1"/>
    <w:lsdException w:name="Table Grid" w:locked="1" w:semiHidden="0" w:uiPriority="59" w:unhideWhenUsed="0"/>
    <w:lsdException w:name="Placeholder Text" w:unhideWhenUsed="0"/>
    <w:lsdException w:name="No Spacing" w:locked="1" w:uiPriority="1" w:unhideWhenUsed="0"/>
    <w:lsdException w:name="Light Shading" w:locked="1" w:semiHidden="0" w:uiPriority="60" w:unhideWhenUsed="0"/>
    <w:lsdException w:name="Light List" w:locked="1" w:semiHidden="0" w:uiPriority="61" w:unhideWhenUsed="0"/>
    <w:lsdException w:name="Light Grid" w:locked="1" w:semiHidden="0" w:uiPriority="62" w:unhideWhenUsed="0"/>
    <w:lsdException w:name="Medium Shading 1" w:locked="1" w:semiHidden="0" w:uiPriority="63" w:unhideWhenUsed="0"/>
    <w:lsdException w:name="Medium Shading 2" w:locked="1" w:semiHidden="0" w:uiPriority="64" w:unhideWhenUsed="0"/>
    <w:lsdException w:name="Medium List 1" w:locked="1" w:semiHidden="0" w:uiPriority="65" w:unhideWhenUsed="0"/>
    <w:lsdException w:name="Medium List 2" w:locked="1" w:semiHidden="0" w:uiPriority="66" w:unhideWhenUsed="0"/>
    <w:lsdException w:name="Medium Grid 1" w:locked="1" w:semiHidden="0" w:uiPriority="67" w:unhideWhenUsed="0"/>
    <w:lsdException w:name="Medium Grid 2" w:locked="1" w:semiHidden="0" w:uiPriority="68" w:unhideWhenUsed="0"/>
    <w:lsdException w:name="Medium Grid 3" w:locked="1" w:semiHidden="0" w:uiPriority="69" w:unhideWhenUsed="0"/>
    <w:lsdException w:name="Dark List" w:locked="1" w:semiHidden="0" w:uiPriority="70" w:unhideWhenUsed="0"/>
    <w:lsdException w:name="Colorful Shading" w:locked="1" w:semiHidden="0" w:uiPriority="71" w:unhideWhenUsed="0"/>
    <w:lsdException w:name="Colorful List" w:locked="1" w:semiHidden="0" w:uiPriority="72" w:unhideWhenUsed="0"/>
    <w:lsdException w:name="Colorful Grid" w:locked="1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F443B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3813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847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D41E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3B7"/>
    <w:rPr>
      <w:rFonts w:ascii="Tahoma" w:hAnsi="Tahoma" w:cs="Tahoma"/>
      <w:sz w:val="16"/>
      <w:szCs w:val="16"/>
    </w:rPr>
  </w:style>
  <w:style w:type="paragraph" w:customStyle="1" w:styleId="A-FH">
    <w:name w:val="A- FH"/>
    <w:basedOn w:val="Normal"/>
    <w:next w:val="A-Text"/>
    <w:link w:val="A-FHChar"/>
    <w:qFormat/>
    <w:rsid w:val="00F06D17"/>
    <w:pPr>
      <w:spacing w:before="320" w:after="120" w:line="276" w:lineRule="auto"/>
    </w:pPr>
    <w:rPr>
      <w:rFonts w:ascii="Arial" w:eastAsiaTheme="minorHAnsi" w:hAnsi="Arial"/>
      <w:b/>
      <w:sz w:val="20"/>
      <w:szCs w:val="24"/>
    </w:rPr>
  </w:style>
  <w:style w:type="character" w:customStyle="1" w:styleId="A-FHChar">
    <w:name w:val="A- FH Char"/>
    <w:basedOn w:val="DefaultParagraphFont"/>
    <w:link w:val="A-FH"/>
    <w:rsid w:val="00F06D17"/>
    <w:rPr>
      <w:rFonts w:ascii="Arial" w:hAnsi="Arial" w:cs="Times New Roman"/>
      <w:b/>
      <w:sz w:val="20"/>
      <w:szCs w:val="24"/>
    </w:rPr>
  </w:style>
  <w:style w:type="paragraph" w:customStyle="1" w:styleId="A-EH">
    <w:name w:val="A- EH"/>
    <w:basedOn w:val="Normal"/>
    <w:link w:val="A-EHChar"/>
    <w:qFormat/>
    <w:rsid w:val="00C07507"/>
    <w:pPr>
      <w:spacing w:before="440" w:after="120" w:line="276" w:lineRule="auto"/>
    </w:pPr>
    <w:rPr>
      <w:rFonts w:ascii="Arial" w:eastAsiaTheme="minorHAnsi" w:hAnsi="Arial" w:cs="Arial"/>
      <w:b/>
      <w:sz w:val="26"/>
      <w:szCs w:val="26"/>
    </w:rPr>
  </w:style>
  <w:style w:type="character" w:customStyle="1" w:styleId="A-EHChar">
    <w:name w:val="A- EH Char"/>
    <w:basedOn w:val="DefaultParagraphFont"/>
    <w:link w:val="A-EH"/>
    <w:rsid w:val="00C07507"/>
    <w:rPr>
      <w:rFonts w:ascii="Arial" w:hAnsi="Arial" w:cs="Arial"/>
      <w:b/>
      <w:sz w:val="26"/>
      <w:szCs w:val="26"/>
    </w:rPr>
  </w:style>
  <w:style w:type="paragraph" w:customStyle="1" w:styleId="A-BH">
    <w:name w:val="A- BH"/>
    <w:basedOn w:val="Normal"/>
    <w:link w:val="A-BHChar"/>
    <w:qFormat/>
    <w:rsid w:val="00C07507"/>
    <w:pPr>
      <w:spacing w:before="120" w:after="200"/>
    </w:pPr>
    <w:rPr>
      <w:rFonts w:ascii="Arial" w:eastAsiaTheme="minorHAnsi" w:hAnsi="Arial" w:cs="Arial"/>
      <w:b/>
      <w:sz w:val="44"/>
      <w:szCs w:val="48"/>
    </w:rPr>
  </w:style>
  <w:style w:type="character" w:customStyle="1" w:styleId="A-BHChar">
    <w:name w:val="A- BH Char"/>
    <w:basedOn w:val="DefaultParagraphFont"/>
    <w:link w:val="A-BH"/>
    <w:rsid w:val="00C07507"/>
    <w:rPr>
      <w:rFonts w:ascii="Arial" w:hAnsi="Arial" w:cs="Arial"/>
      <w:b/>
      <w:sz w:val="44"/>
      <w:szCs w:val="48"/>
    </w:rPr>
  </w:style>
  <w:style w:type="paragraph" w:customStyle="1" w:styleId="A-CH">
    <w:name w:val="A- CH"/>
    <w:basedOn w:val="Normal"/>
    <w:link w:val="A-CHChar"/>
    <w:qFormat/>
    <w:rsid w:val="00C07507"/>
    <w:pPr>
      <w:spacing w:before="440" w:after="160"/>
    </w:pPr>
    <w:rPr>
      <w:rFonts w:ascii="Arial" w:eastAsiaTheme="minorHAnsi" w:hAnsi="Arial" w:cs="Arial"/>
      <w:b/>
      <w:sz w:val="36"/>
      <w:szCs w:val="40"/>
    </w:rPr>
  </w:style>
  <w:style w:type="character" w:customStyle="1" w:styleId="A-CHChar">
    <w:name w:val="A- CH Char"/>
    <w:basedOn w:val="DefaultParagraphFont"/>
    <w:link w:val="A-CH"/>
    <w:rsid w:val="00C07507"/>
    <w:rPr>
      <w:rFonts w:ascii="Arial" w:hAnsi="Arial" w:cs="Arial"/>
      <w:b/>
      <w:sz w:val="36"/>
      <w:szCs w:val="40"/>
    </w:rPr>
  </w:style>
  <w:style w:type="paragraph" w:customStyle="1" w:styleId="A-DH">
    <w:name w:val="A- DH"/>
    <w:basedOn w:val="Normal"/>
    <w:link w:val="A-DHChar"/>
    <w:qFormat/>
    <w:rsid w:val="00C07507"/>
    <w:pPr>
      <w:spacing w:before="280" w:after="120"/>
    </w:pPr>
    <w:rPr>
      <w:rFonts w:ascii="Arial" w:eastAsiaTheme="minorHAnsi" w:hAnsi="Arial" w:cs="Arial"/>
      <w:b/>
      <w:sz w:val="28"/>
      <w:szCs w:val="34"/>
    </w:rPr>
  </w:style>
  <w:style w:type="character" w:customStyle="1" w:styleId="A-DHChar">
    <w:name w:val="A- DH Char"/>
    <w:basedOn w:val="DefaultParagraphFont"/>
    <w:link w:val="A-DH"/>
    <w:rsid w:val="00C07507"/>
    <w:rPr>
      <w:rFonts w:ascii="Arial" w:hAnsi="Arial" w:cs="Arial"/>
      <w:b/>
      <w:sz w:val="28"/>
      <w:szCs w:val="34"/>
    </w:rPr>
  </w:style>
  <w:style w:type="paragraph" w:customStyle="1" w:styleId="A-LetterList">
    <w:name w:val="A- Letter List"/>
    <w:basedOn w:val="Normal"/>
    <w:link w:val="A-LetterListChar"/>
    <w:qFormat/>
    <w:rsid w:val="00F06D17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LetterListChar">
    <w:name w:val="A- Letter List Char"/>
    <w:basedOn w:val="DefaultParagraphFont"/>
    <w:link w:val="A-LetterList"/>
    <w:rsid w:val="00F06D17"/>
    <w:rPr>
      <w:rFonts w:ascii="Arial" w:hAnsi="Arial" w:cs="Times New Roman"/>
      <w:sz w:val="20"/>
      <w:szCs w:val="24"/>
    </w:rPr>
  </w:style>
  <w:style w:type="paragraph" w:customStyle="1" w:styleId="A-CheckBoxList">
    <w:name w:val="A- Check Box List"/>
    <w:basedOn w:val="Normal"/>
    <w:link w:val="A-CheckBoxListChar"/>
    <w:qFormat/>
    <w:rsid w:val="00F06D17"/>
    <w:pPr>
      <w:spacing w:line="276" w:lineRule="auto"/>
      <w:ind w:left="360" w:hanging="360"/>
    </w:pPr>
    <w:rPr>
      <w:rFonts w:ascii="Arial" w:eastAsiaTheme="minorHAnsi" w:hAnsi="Arial"/>
      <w:sz w:val="20"/>
      <w:szCs w:val="24"/>
    </w:rPr>
  </w:style>
  <w:style w:type="character" w:customStyle="1" w:styleId="A-CheckBoxListChar">
    <w:name w:val="A- Check Box List Char"/>
    <w:basedOn w:val="DefaultParagraphFont"/>
    <w:link w:val="A-CheckBoxList"/>
    <w:rsid w:val="00F06D17"/>
    <w:rPr>
      <w:rFonts w:ascii="Arial" w:hAnsi="Arial" w:cs="Times New Roman"/>
      <w:sz w:val="20"/>
      <w:szCs w:val="24"/>
    </w:rPr>
  </w:style>
  <w:style w:type="paragraph" w:customStyle="1" w:styleId="A-OpenBulletList">
    <w:name w:val="A- Open Bullet List"/>
    <w:basedOn w:val="Normal"/>
    <w:link w:val="A-OpenBulletListChar"/>
    <w:qFormat/>
    <w:rsid w:val="00624A61"/>
    <w:pPr>
      <w:spacing w:line="276" w:lineRule="auto"/>
      <w:ind w:left="1080" w:hanging="360"/>
    </w:pPr>
    <w:rPr>
      <w:rFonts w:ascii="Arial" w:eastAsiaTheme="minorHAnsi" w:hAnsi="Arial"/>
      <w:sz w:val="20"/>
      <w:szCs w:val="24"/>
    </w:rPr>
  </w:style>
  <w:style w:type="character" w:customStyle="1" w:styleId="A-OpenBulletListChar">
    <w:name w:val="A- Open Bullet List Char"/>
    <w:basedOn w:val="DefaultParagraphFont"/>
    <w:link w:val="A-OpenBulletList"/>
    <w:rsid w:val="00624A61"/>
    <w:rPr>
      <w:rFonts w:ascii="Arial" w:hAnsi="Arial" w:cs="Times New Roman"/>
      <w:sz w:val="20"/>
      <w:szCs w:val="24"/>
    </w:rPr>
  </w:style>
  <w:style w:type="paragraph" w:customStyle="1" w:styleId="A-DHfollowingCH">
    <w:name w:val="A- DH following CH"/>
    <w:basedOn w:val="Normal"/>
    <w:link w:val="A-DHfollowingCHChar"/>
    <w:qFormat/>
    <w:rsid w:val="00624A61"/>
    <w:pPr>
      <w:spacing w:before="240" w:after="120"/>
    </w:pPr>
    <w:rPr>
      <w:rFonts w:ascii="Arial" w:eastAsiaTheme="minorHAnsi" w:hAnsi="Arial"/>
      <w:b/>
      <w:sz w:val="28"/>
      <w:szCs w:val="40"/>
    </w:rPr>
  </w:style>
  <w:style w:type="character" w:customStyle="1" w:styleId="A-DHfollowingCHChar">
    <w:name w:val="A- DH following CH Char"/>
    <w:basedOn w:val="DefaultParagraphFont"/>
    <w:link w:val="A-DHfollowingCH"/>
    <w:rsid w:val="00624A61"/>
    <w:rPr>
      <w:rFonts w:ascii="Arial" w:hAnsi="Arial" w:cs="Times New Roman"/>
      <w:b/>
      <w:sz w:val="28"/>
      <w:szCs w:val="40"/>
    </w:rPr>
  </w:style>
  <w:style w:type="paragraph" w:customStyle="1" w:styleId="A-Header-articletitlepage2">
    <w:name w:val="A- Header - article title (page 2)"/>
    <w:basedOn w:val="Normal"/>
    <w:qFormat/>
    <w:rsid w:val="00DC08C5"/>
    <w:pPr>
      <w:tabs>
        <w:tab w:val="right" w:pos="9270"/>
      </w:tabs>
      <w:spacing w:after="240"/>
    </w:pPr>
    <w:rPr>
      <w:rFonts w:ascii="Arial" w:hAnsi="Arial" w:cs="Arial"/>
      <w:sz w:val="18"/>
      <w:szCs w:val="18"/>
    </w:rPr>
  </w:style>
  <w:style w:type="paragraph" w:customStyle="1" w:styleId="A-DirectAddress">
    <w:name w:val="A- Direct Address"/>
    <w:basedOn w:val="Normal"/>
    <w:link w:val="A-DirectAddressChar"/>
    <w:qFormat/>
    <w:rsid w:val="00624A61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DirectAddressChar">
    <w:name w:val="A- Direct Address Char"/>
    <w:basedOn w:val="DefaultParagraphFont"/>
    <w:link w:val="A-DirectAddress"/>
    <w:rsid w:val="00624A61"/>
    <w:rPr>
      <w:rFonts w:ascii="Arial" w:hAnsi="Arial" w:cs="Times New Roman"/>
      <w:sz w:val="20"/>
      <w:szCs w:val="24"/>
    </w:rPr>
  </w:style>
  <w:style w:type="paragraph" w:customStyle="1" w:styleId="A-DirectAddress-withspaceafter">
    <w:name w:val="A- Direct Address - with space after"/>
    <w:basedOn w:val="A-DirectAddress"/>
    <w:link w:val="A-DirectAddress-withspaceafterChar"/>
    <w:qFormat/>
    <w:rsid w:val="006F5958"/>
    <w:pPr>
      <w:spacing w:after="200"/>
    </w:pPr>
  </w:style>
  <w:style w:type="character" w:customStyle="1" w:styleId="A-DirectAddress-withspaceafterChar">
    <w:name w:val="A- Direct Address - with space after Char"/>
    <w:basedOn w:val="A-DirectAddressChar"/>
    <w:link w:val="A-DirectAddress-withspaceafter"/>
    <w:rsid w:val="006F5958"/>
    <w:rPr>
      <w:rFonts w:ascii="Arial" w:hAnsi="Arial" w:cs="Times New Roman"/>
      <w:sz w:val="20"/>
      <w:szCs w:val="24"/>
    </w:rPr>
  </w:style>
  <w:style w:type="paragraph" w:customStyle="1" w:styleId="AH-1">
    <w:name w:val="AH-1"/>
    <w:basedOn w:val="Heading1"/>
    <w:uiPriority w:val="99"/>
    <w:semiHidden/>
    <w:locked/>
    <w:rsid w:val="0038139E"/>
    <w:pPr>
      <w:keepLines w:val="0"/>
      <w:spacing w:before="0" w:line="480" w:lineRule="auto"/>
    </w:pPr>
    <w:rPr>
      <w:rFonts w:ascii="Book Antiqua" w:eastAsia="Times New Roman" w:hAnsi="Book Antiqua" w:cs="Book Antiqua"/>
      <w:b w:val="0"/>
      <w:bCs w:val="0"/>
      <w:color w:val="000000"/>
      <w:kern w:val="28"/>
      <w:sz w:val="24"/>
      <w:szCs w:val="24"/>
    </w:rPr>
  </w:style>
  <w:style w:type="paragraph" w:customStyle="1" w:styleId="A-Text-withspaceafter">
    <w:name w:val="A- Text - with space after"/>
    <w:basedOn w:val="Normal"/>
    <w:link w:val="A-Text-withspaceafterChar"/>
    <w:qFormat/>
    <w:rsid w:val="00EF441F"/>
    <w:pPr>
      <w:spacing w:after="240" w:line="276" w:lineRule="auto"/>
    </w:pPr>
    <w:rPr>
      <w:rFonts w:ascii="Arial" w:eastAsiaTheme="minorHAnsi" w:hAnsi="Arial" w:cs="Arial"/>
      <w:sz w:val="20"/>
    </w:rPr>
  </w:style>
  <w:style w:type="character" w:customStyle="1" w:styleId="A-Text-withspaceafterChar">
    <w:name w:val="A- Text - with space after Char"/>
    <w:basedOn w:val="DefaultParagraphFont"/>
    <w:link w:val="A-Text-withspaceafter"/>
    <w:rsid w:val="00EF441F"/>
    <w:rPr>
      <w:rFonts w:ascii="Arial" w:hAnsi="Arial" w:cs="Arial"/>
      <w:sz w:val="20"/>
      <w:szCs w:val="20"/>
    </w:rPr>
  </w:style>
  <w:style w:type="paragraph" w:customStyle="1" w:styleId="A-Text">
    <w:name w:val="A- Text"/>
    <w:basedOn w:val="Normal"/>
    <w:link w:val="A-TextChar"/>
    <w:qFormat/>
    <w:rsid w:val="00C07507"/>
    <w:pPr>
      <w:tabs>
        <w:tab w:val="left" w:pos="450"/>
      </w:tabs>
      <w:spacing w:line="276" w:lineRule="auto"/>
    </w:pPr>
    <w:rPr>
      <w:rFonts w:ascii="Arial" w:eastAsiaTheme="minorHAnsi" w:hAnsi="Arial"/>
      <w:sz w:val="20"/>
      <w:szCs w:val="24"/>
    </w:rPr>
  </w:style>
  <w:style w:type="character" w:customStyle="1" w:styleId="A-TextChar">
    <w:name w:val="A- Text Char"/>
    <w:basedOn w:val="A-Text-withspaceafterChar"/>
    <w:link w:val="A-Text"/>
    <w:rsid w:val="007137D5"/>
    <w:rPr>
      <w:rFonts w:ascii="Arial" w:hAnsi="Arial" w:cs="Times New Roman"/>
      <w:sz w:val="20"/>
      <w:szCs w:val="24"/>
    </w:rPr>
  </w:style>
  <w:style w:type="paragraph" w:customStyle="1" w:styleId="A-Text-quadright">
    <w:name w:val="A- Text - quad right"/>
    <w:basedOn w:val="Normal"/>
    <w:link w:val="A-Text-quadrightChar"/>
    <w:qFormat/>
    <w:rsid w:val="00C07507"/>
    <w:pPr>
      <w:tabs>
        <w:tab w:val="left" w:pos="450"/>
      </w:tabs>
      <w:spacing w:line="276" w:lineRule="auto"/>
      <w:ind w:right="720"/>
      <w:jc w:val="right"/>
    </w:pPr>
    <w:rPr>
      <w:rFonts w:ascii="Arial" w:eastAsiaTheme="minorHAnsi" w:hAnsi="Arial"/>
      <w:sz w:val="16"/>
    </w:rPr>
  </w:style>
  <w:style w:type="character" w:customStyle="1" w:styleId="A-Text-quadrightChar">
    <w:name w:val="A- Text - quad right Char"/>
    <w:basedOn w:val="DefaultParagraphFont"/>
    <w:link w:val="A-Text-quadright"/>
    <w:rsid w:val="00C07507"/>
    <w:rPr>
      <w:rFonts w:ascii="Arial" w:hAnsi="Arial" w:cs="Times New Roman"/>
      <w:b/>
      <w:sz w:val="16"/>
      <w:szCs w:val="20"/>
    </w:rPr>
  </w:style>
  <w:style w:type="paragraph" w:customStyle="1" w:styleId="A-Text-leftindent">
    <w:name w:val="A- Text - left indent"/>
    <w:basedOn w:val="Normal"/>
    <w:link w:val="A-Text-leftindentChar"/>
    <w:qFormat/>
    <w:rsid w:val="00C07507"/>
    <w:pPr>
      <w:tabs>
        <w:tab w:val="left" w:pos="450"/>
      </w:tabs>
      <w:spacing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Char">
    <w:name w:val="A- Text - left indent Char"/>
    <w:basedOn w:val="DefaultParagraphFont"/>
    <w:link w:val="A-Text-leftindent"/>
    <w:rsid w:val="00C07507"/>
    <w:rPr>
      <w:rFonts w:ascii="Arial" w:hAnsi="Arial" w:cs="Times New Roman"/>
      <w:b/>
      <w:sz w:val="20"/>
      <w:szCs w:val="24"/>
    </w:rPr>
  </w:style>
  <w:style w:type="paragraph" w:customStyle="1" w:styleId="A-Text-leftindentwithspaceafter">
    <w:name w:val="A- Text - left indent with space after"/>
    <w:basedOn w:val="Normal"/>
    <w:link w:val="A-Text-leftindentwithspaceafterChar"/>
    <w:qFormat/>
    <w:rsid w:val="00624A61"/>
    <w:pPr>
      <w:tabs>
        <w:tab w:val="left" w:pos="450"/>
      </w:tabs>
      <w:spacing w:after="120"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withspaceafterChar">
    <w:name w:val="A- Text - left indent with space after Char"/>
    <w:basedOn w:val="DefaultParagraphFont"/>
    <w:link w:val="A-Text-leftindentwithspaceafter"/>
    <w:rsid w:val="00624A61"/>
    <w:rPr>
      <w:rFonts w:ascii="Arial" w:hAnsi="Arial" w:cs="Times New Roman"/>
      <w:b/>
      <w:sz w:val="20"/>
      <w:szCs w:val="24"/>
    </w:rPr>
  </w:style>
  <w:style w:type="paragraph" w:styleId="ListParagraph">
    <w:name w:val="List Paragraph"/>
    <w:basedOn w:val="Normal"/>
    <w:uiPriority w:val="34"/>
    <w:semiHidden/>
    <w:locked/>
    <w:rsid w:val="00645A10"/>
    <w:pPr>
      <w:ind w:left="720"/>
      <w:contextualSpacing/>
    </w:pPr>
  </w:style>
  <w:style w:type="paragraph" w:customStyle="1" w:styleId="A-Permissionstatement">
    <w:name w:val="A- Permission statement"/>
    <w:basedOn w:val="Normal"/>
    <w:link w:val="A-PermissionstatementChar"/>
    <w:qFormat/>
    <w:rsid w:val="00624A61"/>
    <w:pPr>
      <w:spacing w:after="160" w:line="276" w:lineRule="auto"/>
      <w:jc w:val="center"/>
    </w:pPr>
    <w:rPr>
      <w:rFonts w:ascii="Arial" w:eastAsiaTheme="minorHAnsi" w:hAnsi="Arial"/>
      <w:sz w:val="16"/>
      <w:szCs w:val="18"/>
    </w:rPr>
  </w:style>
  <w:style w:type="character" w:customStyle="1" w:styleId="A-PermissionstatementChar">
    <w:name w:val="A- Permission statement Char"/>
    <w:basedOn w:val="DefaultParagraphFont"/>
    <w:link w:val="A-Permissionstatement"/>
    <w:rsid w:val="00624A61"/>
    <w:rPr>
      <w:rFonts w:ascii="Arial" w:hAnsi="Arial" w:cs="Times New Roman"/>
      <w:sz w:val="16"/>
      <w:szCs w:val="18"/>
    </w:rPr>
  </w:style>
  <w:style w:type="paragraph" w:customStyle="1" w:styleId="A-References-roman">
    <w:name w:val="A- References - roman"/>
    <w:qFormat/>
    <w:rsid w:val="00624A61"/>
    <w:pPr>
      <w:spacing w:after="0" w:line="240" w:lineRule="auto"/>
      <w:ind w:left="360" w:hanging="360"/>
    </w:pPr>
    <w:rPr>
      <w:rFonts w:ascii="Arial" w:eastAsia="Times" w:hAnsi="Arial" w:cs="Times New Roman"/>
      <w:color w:val="000000"/>
      <w:sz w:val="18"/>
      <w:szCs w:val="24"/>
    </w:rPr>
  </w:style>
  <w:style w:type="paragraph" w:customStyle="1" w:styleId="A-Text-extraspaceafter">
    <w:name w:val="A- Text - extra space after"/>
    <w:basedOn w:val="Normal"/>
    <w:qFormat/>
    <w:rsid w:val="00624A61"/>
    <w:pPr>
      <w:tabs>
        <w:tab w:val="left" w:pos="450"/>
      </w:tabs>
      <w:spacing w:after="360" w:line="276" w:lineRule="auto"/>
    </w:pPr>
    <w:rPr>
      <w:rFonts w:ascii="Arial" w:eastAsiaTheme="minorHAnsi" w:hAnsi="Arial"/>
      <w:sz w:val="20"/>
      <w:szCs w:val="24"/>
    </w:rPr>
  </w:style>
  <w:style w:type="paragraph" w:customStyle="1" w:styleId="A-Text-adaptedfromroman">
    <w:name w:val="A- Text - adapted from roman"/>
    <w:basedOn w:val="Normal"/>
    <w:qFormat/>
    <w:rsid w:val="00624A61"/>
    <w:pPr>
      <w:tabs>
        <w:tab w:val="left" w:pos="450"/>
      </w:tabs>
      <w:spacing w:line="276" w:lineRule="auto"/>
    </w:pPr>
    <w:rPr>
      <w:rFonts w:ascii="Arial" w:eastAsiaTheme="minorHAnsi" w:hAnsi="Arial"/>
      <w:color w:val="2C0000"/>
      <w:sz w:val="20"/>
      <w:szCs w:val="24"/>
    </w:rPr>
  </w:style>
  <w:style w:type="character" w:customStyle="1" w:styleId="A-Text-adaptedfromitalic">
    <w:name w:val="A- Text - adapted from italic"/>
    <w:basedOn w:val="DefaultParagraphFont"/>
    <w:uiPriority w:val="1"/>
    <w:qFormat/>
    <w:rsid w:val="00624A61"/>
    <w:rPr>
      <w:rFonts w:ascii="Arial" w:hAnsi="Arial"/>
      <w:i/>
      <w:sz w:val="20"/>
    </w:rPr>
  </w:style>
  <w:style w:type="paragraph" w:customStyle="1" w:styleId="A-ChartHeads">
    <w:name w:val="A- Chart Heads"/>
    <w:basedOn w:val="Normal"/>
    <w:qFormat/>
    <w:rsid w:val="00F06D17"/>
    <w:rPr>
      <w:rFonts w:ascii="Arial" w:eastAsiaTheme="minorHAnsi" w:hAnsi="Arial"/>
      <w:b/>
      <w:sz w:val="20"/>
      <w:szCs w:val="24"/>
    </w:rPr>
  </w:style>
  <w:style w:type="paragraph" w:customStyle="1" w:styleId="A-ChartText">
    <w:name w:val="A- Chart Text"/>
    <w:basedOn w:val="Normal"/>
    <w:qFormat/>
    <w:rsid w:val="00624A61"/>
    <w:rPr>
      <w:rFonts w:ascii="Arial" w:eastAsiaTheme="minorHAnsi" w:hAnsi="Arial"/>
      <w:sz w:val="18"/>
    </w:rPr>
  </w:style>
  <w:style w:type="paragraph" w:customStyle="1" w:styleId="A-Extract">
    <w:name w:val="A- Extract"/>
    <w:basedOn w:val="Normal"/>
    <w:qFormat/>
    <w:rsid w:val="00C07507"/>
    <w:pPr>
      <w:tabs>
        <w:tab w:val="left" w:pos="450"/>
      </w:tabs>
      <w:spacing w:before="240" w:after="240" w:line="276" w:lineRule="auto"/>
      <w:ind w:left="446" w:right="720"/>
    </w:pPr>
    <w:rPr>
      <w:rFonts w:ascii="Arial" w:eastAsiaTheme="minorHAnsi" w:hAnsi="Arial"/>
      <w:sz w:val="20"/>
      <w:szCs w:val="24"/>
    </w:rPr>
  </w:style>
  <w:style w:type="paragraph" w:customStyle="1" w:styleId="A-NumberList">
    <w:name w:val="A- Number List"/>
    <w:basedOn w:val="Normal"/>
    <w:qFormat/>
    <w:rsid w:val="00624A61"/>
    <w:pPr>
      <w:tabs>
        <w:tab w:val="left" w:pos="270"/>
        <w:tab w:val="left" w:pos="450"/>
      </w:tabs>
      <w:spacing w:after="200" w:line="276" w:lineRule="auto"/>
    </w:pPr>
    <w:rPr>
      <w:rFonts w:ascii="Arial" w:eastAsiaTheme="minorHAnsi" w:hAnsi="Arial" w:cs="Arial"/>
      <w:sz w:val="20"/>
    </w:rPr>
  </w:style>
  <w:style w:type="paragraph" w:customStyle="1" w:styleId="A-NumberList-nospaceafter">
    <w:name w:val="A- Number List - no space after"/>
    <w:basedOn w:val="A-NumberList"/>
    <w:qFormat/>
    <w:rsid w:val="001F322F"/>
    <w:pPr>
      <w:spacing w:after="0"/>
    </w:pPr>
  </w:style>
  <w:style w:type="paragraph" w:customStyle="1" w:styleId="A-BulletList-withspaceafter">
    <w:name w:val="A- Bullet List - with space after"/>
    <w:basedOn w:val="A-BulletList"/>
    <w:qFormat/>
    <w:rsid w:val="00F40A11"/>
    <w:pPr>
      <w:spacing w:after="200"/>
    </w:pPr>
  </w:style>
  <w:style w:type="paragraph" w:styleId="DocumentMap">
    <w:name w:val="Document Map"/>
    <w:basedOn w:val="Normal"/>
    <w:link w:val="DocumentMapChar"/>
    <w:uiPriority w:val="99"/>
    <w:semiHidden/>
    <w:rsid w:val="00292C4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43B7"/>
    <w:rPr>
      <w:rFonts w:ascii="Tahoma" w:eastAsia="Times New Roman" w:hAnsi="Tahoma" w:cs="Tahoma"/>
      <w:sz w:val="16"/>
      <w:szCs w:val="16"/>
    </w:rPr>
  </w:style>
  <w:style w:type="paragraph" w:customStyle="1" w:styleId="A-BulletList">
    <w:name w:val="A- Bullet List"/>
    <w:basedOn w:val="Normal"/>
    <w:qFormat/>
    <w:rsid w:val="00F40A11"/>
    <w:pPr>
      <w:numPr>
        <w:numId w:val="3"/>
      </w:numPr>
      <w:spacing w:line="276" w:lineRule="auto"/>
      <w:ind w:left="806"/>
    </w:pPr>
    <w:rPr>
      <w:rFonts w:ascii="Arial" w:eastAsiaTheme="minorHAnsi" w:hAnsi="Arial" w:cs="Arial"/>
      <w:sz w:val="20"/>
    </w:rPr>
  </w:style>
  <w:style w:type="paragraph" w:customStyle="1" w:styleId="A-BulletList-indented">
    <w:name w:val="A- Bullet List - indented"/>
    <w:basedOn w:val="Normal"/>
    <w:qFormat/>
    <w:rsid w:val="00F40A11"/>
    <w:pPr>
      <w:numPr>
        <w:numId w:val="15"/>
      </w:numPr>
      <w:spacing w:line="276" w:lineRule="auto"/>
      <w:ind w:left="1440"/>
    </w:pPr>
    <w:rPr>
      <w:rFonts w:ascii="Arial" w:eastAsiaTheme="minorHAnsi" w:hAnsi="Arial" w:cs="Arial"/>
      <w:sz w:val="20"/>
    </w:rPr>
  </w:style>
  <w:style w:type="paragraph" w:customStyle="1" w:styleId="A-BulletList-indentedwithspaceafter">
    <w:name w:val="A- Bullet List - indented with space after"/>
    <w:basedOn w:val="A-BulletList-indented"/>
    <w:qFormat/>
    <w:rsid w:val="00F40A11"/>
    <w:pPr>
      <w:spacing w:after="200"/>
    </w:pPr>
  </w:style>
  <w:style w:type="paragraph" w:customStyle="1" w:styleId="A-Header-coursetitlesubtitlepage1">
    <w:name w:val="A- Header - course title/subtitle (page 1)"/>
    <w:basedOn w:val="Normal"/>
    <w:qFormat/>
    <w:rsid w:val="003E24F6"/>
    <w:pPr>
      <w:tabs>
        <w:tab w:val="center" w:pos="4680"/>
        <w:tab w:val="right" w:pos="9360"/>
      </w:tabs>
      <w:spacing w:after="480"/>
    </w:pPr>
    <w:rPr>
      <w:rFonts w:ascii="Arial" w:hAnsi="Arial" w:cs="Arial"/>
      <w:i/>
      <w:szCs w:val="24"/>
    </w:rPr>
  </w:style>
  <w:style w:type="paragraph" w:customStyle="1" w:styleId="A-BH2">
    <w:name w:val="A- BH2"/>
    <w:basedOn w:val="A-BH"/>
    <w:qFormat/>
    <w:rsid w:val="004A3116"/>
    <w:pPr>
      <w:spacing w:before="0"/>
    </w:pPr>
    <w:rPr>
      <w:b w:val="0"/>
      <w:sz w:val="40"/>
    </w:rPr>
  </w:style>
  <w:style w:type="paragraph" w:customStyle="1" w:styleId="A-BH1">
    <w:name w:val="A- BH1"/>
    <w:basedOn w:val="A-BH"/>
    <w:qFormat/>
    <w:rsid w:val="004A3116"/>
    <w:pPr>
      <w:spacing w:after="80"/>
    </w:pPr>
  </w:style>
  <w:style w:type="character" w:styleId="CommentReference">
    <w:name w:val="annotation reference"/>
    <w:basedOn w:val="DefaultParagraphFont"/>
    <w:uiPriority w:val="99"/>
    <w:semiHidden/>
    <w:rsid w:val="00AB7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719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193"/>
    <w:rPr>
      <w:rFonts w:ascii="Times New Roman" w:eastAsia="Times New Roman" w:hAnsi="Times New Roman" w:cs="Times New Roman"/>
      <w:sz w:val="20"/>
      <w:szCs w:val="20"/>
    </w:rPr>
  </w:style>
  <w:style w:type="paragraph" w:customStyle="1" w:styleId="A-DH2">
    <w:name w:val="A- DH2"/>
    <w:basedOn w:val="A-EH"/>
    <w:qFormat/>
    <w:rsid w:val="00AB7193"/>
    <w:pPr>
      <w:spacing w:before="0"/>
    </w:pPr>
  </w:style>
  <w:style w:type="paragraph" w:customStyle="1" w:styleId="handouttext">
    <w:name w:val="handout text"/>
    <w:basedOn w:val="Normal"/>
    <w:uiPriority w:val="99"/>
    <w:rsid w:val="00745B49"/>
    <w:pPr>
      <w:suppressAutoHyphens/>
      <w:autoSpaceDE w:val="0"/>
      <w:autoSpaceDN w:val="0"/>
      <w:adjustRightInd w:val="0"/>
      <w:spacing w:before="60" w:line="240" w:lineRule="atLeast"/>
      <w:ind w:firstLine="348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BulletList-quadleft">
    <w:name w:val="A- Bullet List - quad left"/>
    <w:basedOn w:val="A-BulletList"/>
    <w:qFormat/>
    <w:rsid w:val="00745B49"/>
    <w:pPr>
      <w:ind w:left="360"/>
    </w:pPr>
  </w:style>
  <w:style w:type="paragraph" w:customStyle="1" w:styleId="A-BulletList-leftindent">
    <w:name w:val="A- Bullet List - left indent"/>
    <w:basedOn w:val="A-BulletList-indented"/>
    <w:qFormat/>
    <w:rsid w:val="00745B49"/>
    <w:pPr>
      <w:ind w:left="720"/>
    </w:pPr>
  </w:style>
  <w:style w:type="paragraph" w:customStyle="1" w:styleId="A-BulletList-leftindentwithspaceafter">
    <w:name w:val="A- Bullet List - left indent with space after"/>
    <w:basedOn w:val="A-BulletList-indented"/>
    <w:qFormat/>
    <w:rsid w:val="00745B49"/>
    <w:pPr>
      <w:spacing w:after="120"/>
      <w:ind w:left="720"/>
    </w:pPr>
  </w:style>
  <w:style w:type="paragraph" w:customStyle="1" w:styleId="H-BH">
    <w:name w:val="H-B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after="180" w:line="54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54"/>
      <w:szCs w:val="54"/>
    </w:rPr>
  </w:style>
  <w:style w:type="paragraph" w:customStyle="1" w:styleId="H-CH">
    <w:name w:val="H-C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before="216" w:after="180" w:line="38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36"/>
      <w:szCs w:val="36"/>
    </w:rPr>
  </w:style>
  <w:style w:type="paragraph" w:customStyle="1" w:styleId="handouttextleft">
    <w:name w:val="handout text left"/>
    <w:basedOn w:val="handouttext"/>
    <w:uiPriority w:val="99"/>
    <w:rsid w:val="00C76C12"/>
    <w:pPr>
      <w:ind w:firstLine="0"/>
    </w:pPr>
  </w:style>
  <w:style w:type="paragraph" w:customStyle="1" w:styleId="handoutbulletlist">
    <w:name w:val="handout bullet list"/>
    <w:basedOn w:val="handouttext"/>
    <w:uiPriority w:val="99"/>
    <w:rsid w:val="00C76C12"/>
    <w:pPr>
      <w:spacing w:before="90" w:line="220" w:lineRule="atLeast"/>
      <w:ind w:left="270" w:hanging="270"/>
    </w:pPr>
  </w:style>
  <w:style w:type="paragraph" w:customStyle="1" w:styleId="handoutnumberedlist">
    <w:name w:val="handout numbered list"/>
    <w:basedOn w:val="Normal"/>
    <w:uiPriority w:val="99"/>
    <w:rsid w:val="00C76C12"/>
    <w:pPr>
      <w:suppressAutoHyphens/>
      <w:autoSpaceDE w:val="0"/>
      <w:autoSpaceDN w:val="0"/>
      <w:adjustRightInd w:val="0"/>
      <w:spacing w:before="60" w:line="240" w:lineRule="atLeast"/>
      <w:ind w:left="270" w:hanging="270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Text-paragraphwithfirstlineindent">
    <w:name w:val="A- Text - paragraph with first line indent"/>
    <w:basedOn w:val="handouttext"/>
    <w:qFormat/>
    <w:rsid w:val="00A86550"/>
    <w:rPr>
      <w:rFonts w:ascii="Arial" w:hAnsi="Arial"/>
    </w:rPr>
  </w:style>
  <w:style w:type="paragraph" w:customStyle="1" w:styleId="A-Bullet-keepspaces">
    <w:name w:val="A- Bullet - keep spaces"/>
    <w:basedOn w:val="handoutnumberedlist"/>
    <w:qFormat/>
    <w:rsid w:val="00A86550"/>
    <w:pPr>
      <w:spacing w:before="90" w:after="720"/>
    </w:pPr>
  </w:style>
  <w:style w:type="paragraph" w:customStyle="1" w:styleId="A-Numberleftwithorginialspaceafter">
    <w:name w:val="A- Number left with orginial space after"/>
    <w:basedOn w:val="A-Bullet-keepspaces"/>
    <w:qFormat/>
    <w:rsid w:val="00D02316"/>
    <w:pPr>
      <w:numPr>
        <w:numId w:val="16"/>
      </w:numPr>
      <w:ind w:left="360"/>
    </w:pPr>
    <w:rPr>
      <w:rFonts w:ascii="Arial" w:hAnsi="Arial"/>
    </w:rPr>
  </w:style>
  <w:style w:type="paragraph" w:customStyle="1" w:styleId="text">
    <w:name w:val="text"/>
    <w:link w:val="textChar"/>
    <w:uiPriority w:val="99"/>
    <w:rsid w:val="009E15E5"/>
    <w:pPr>
      <w:tabs>
        <w:tab w:val="left" w:pos="720"/>
      </w:tabs>
      <w:spacing w:after="0" w:line="480" w:lineRule="auto"/>
    </w:pPr>
    <w:rPr>
      <w:rFonts w:ascii="Book Antiqua" w:eastAsia="Times New Roman" w:hAnsi="Book Antiqua" w:cs="Times New Roman"/>
      <w:color w:val="000000"/>
      <w:sz w:val="24"/>
      <w:szCs w:val="20"/>
    </w:rPr>
  </w:style>
  <w:style w:type="paragraph" w:customStyle="1" w:styleId="directaddress">
    <w:name w:val="direct address"/>
    <w:basedOn w:val="Normal"/>
    <w:link w:val="directaddressChar"/>
    <w:rsid w:val="009E15E5"/>
    <w:pPr>
      <w:tabs>
        <w:tab w:val="left" w:pos="720"/>
      </w:tabs>
      <w:spacing w:line="480" w:lineRule="auto"/>
      <w:ind w:left="1440" w:hanging="720"/>
    </w:pPr>
    <w:rPr>
      <w:rFonts w:ascii="Book Antiqua" w:eastAsia="Times" w:hAnsi="Book Antiqua"/>
      <w:color w:val="000000"/>
    </w:rPr>
  </w:style>
  <w:style w:type="character" w:customStyle="1" w:styleId="textChar">
    <w:name w:val="text Char"/>
    <w:basedOn w:val="DefaultParagraphFont"/>
    <w:link w:val="text"/>
    <w:rsid w:val="009E15E5"/>
    <w:rPr>
      <w:rFonts w:ascii="Book Antiqua" w:eastAsia="Times New Roman" w:hAnsi="Book Antiqua" w:cs="Times New Roman"/>
      <w:color w:val="000000"/>
      <w:sz w:val="24"/>
      <w:szCs w:val="20"/>
    </w:rPr>
  </w:style>
  <w:style w:type="character" w:customStyle="1" w:styleId="directaddressChar">
    <w:name w:val="direct address Char"/>
    <w:basedOn w:val="DefaultParagraphFont"/>
    <w:link w:val="directaddress"/>
    <w:rsid w:val="009E15E5"/>
    <w:rPr>
      <w:rFonts w:ascii="Book Antiqua" w:eastAsia="Times" w:hAnsi="Book Antiqua" w:cs="Times New Roman"/>
      <w:color w:val="000000"/>
      <w:sz w:val="24"/>
      <w:szCs w:val="20"/>
    </w:rPr>
  </w:style>
  <w:style w:type="paragraph" w:customStyle="1" w:styleId="runninghead">
    <w:name w:val="running head"/>
    <w:basedOn w:val="text"/>
    <w:rsid w:val="009E15E5"/>
    <w:pPr>
      <w:spacing w:line="240" w:lineRule="auto"/>
      <w:jc w:val="right"/>
    </w:pPr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974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4A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ulletlist">
    <w:name w:val="bullet list"/>
    <w:rsid w:val="005B58E2"/>
    <w:pPr>
      <w:spacing w:after="0" w:line="480" w:lineRule="auto"/>
      <w:ind w:left="720" w:hanging="720"/>
    </w:pPr>
    <w:rPr>
      <w:rFonts w:ascii="Book Antiqua" w:eastAsia="Times" w:hAnsi="Book Antiqua" w:cs="Times New Roman"/>
      <w:color w:val="00000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20C9F-8DEF-4138-82B3-69935E692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cyang</dc:creator>
  <cp:lastModifiedBy>esendelbach</cp:lastModifiedBy>
  <cp:revision>14</cp:revision>
  <cp:lastPrinted>2012-12-18T18:40:00Z</cp:lastPrinted>
  <dcterms:created xsi:type="dcterms:W3CDTF">2012-10-09T11:54:00Z</dcterms:created>
  <dcterms:modified xsi:type="dcterms:W3CDTF">2013-01-17T19:57:00Z</dcterms:modified>
</cp:coreProperties>
</file>