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26" w:rsidRPr="00B370DB" w:rsidRDefault="00D74226" w:rsidP="00B370DB">
      <w:pPr>
        <w:pStyle w:val="A-BH"/>
      </w:pPr>
      <w:r>
        <w:t>Project Overview</w:t>
      </w:r>
    </w:p>
    <w:p w:rsidR="00D74226" w:rsidRDefault="00D74226" w:rsidP="00B370DB">
      <w:pPr>
        <w:pStyle w:val="A-Text"/>
      </w:pPr>
      <w:r>
        <w:t xml:space="preserve">Throughout the semester you will keep a portfolio of your research and reflections on three different </w:t>
      </w:r>
      <w:r w:rsidRPr="006572E6">
        <w:t>Eucharistic l</w:t>
      </w:r>
      <w:r>
        <w:t xml:space="preserve">iturgies. Before beginning this project, refer to a liturgical calendar or </w:t>
      </w:r>
      <w:proofErr w:type="spellStart"/>
      <w:r w:rsidRPr="00292416">
        <w:rPr>
          <w:i/>
          <w:iCs/>
        </w:rPr>
        <w:t>ordo</w:t>
      </w:r>
      <w:proofErr w:type="spellEnd"/>
      <w:r>
        <w:t xml:space="preserve"> to determine the dates of particular liturgies.</w:t>
      </w:r>
    </w:p>
    <w:p w:rsidR="00D74226" w:rsidRDefault="00D74226" w:rsidP="00B370DB">
      <w:pPr>
        <w:pStyle w:val="A-Text"/>
      </w:pPr>
      <w:r>
        <w:tab/>
        <w:t>The three liturgies and seasons you will research and reflect on are the following:</w:t>
      </w:r>
    </w:p>
    <w:p w:rsidR="00D74226" w:rsidRDefault="00D74226" w:rsidP="00C57482">
      <w:pPr>
        <w:pStyle w:val="A-BulletList-withspaceafter"/>
        <w:numPr>
          <w:ilvl w:val="0"/>
          <w:numId w:val="17"/>
        </w:numPr>
        <w:tabs>
          <w:tab w:val="left" w:pos="900"/>
        </w:tabs>
        <w:ind w:left="990"/>
      </w:pPr>
      <w:r>
        <w:t>a liturgy in Ordinary Time</w:t>
      </w:r>
    </w:p>
    <w:p w:rsidR="00D74226" w:rsidRDefault="00D74226" w:rsidP="00C57482">
      <w:pPr>
        <w:pStyle w:val="A-BulletList-withspaceafter"/>
        <w:numPr>
          <w:ilvl w:val="0"/>
          <w:numId w:val="17"/>
        </w:numPr>
        <w:tabs>
          <w:tab w:val="left" w:pos="900"/>
        </w:tabs>
        <w:ind w:left="990"/>
      </w:pPr>
      <w:r>
        <w:t>the Solemnity of All Saints or the Feast of All Souls in Ordinary Time</w:t>
      </w:r>
    </w:p>
    <w:p w:rsidR="00D74226" w:rsidRDefault="00D74226" w:rsidP="00C57482">
      <w:pPr>
        <w:pStyle w:val="A-BulletList-withspaceafter"/>
        <w:numPr>
          <w:ilvl w:val="0"/>
          <w:numId w:val="17"/>
        </w:numPr>
        <w:tabs>
          <w:tab w:val="left" w:pos="900"/>
        </w:tabs>
        <w:ind w:left="990"/>
      </w:pPr>
      <w:r>
        <w:t>a liturgy during the Season of Advent</w:t>
      </w:r>
    </w:p>
    <w:p w:rsidR="00D74226" w:rsidRPr="00B370DB" w:rsidRDefault="00D74226" w:rsidP="00B370DB">
      <w:pPr>
        <w:pStyle w:val="A-Text"/>
      </w:pPr>
      <w:r w:rsidRPr="00057AE4">
        <w:rPr>
          <w:i/>
          <w:iCs/>
        </w:rPr>
        <w:t>Note:</w:t>
      </w:r>
      <w:r>
        <w:t xml:space="preserve">  Your teacher may choose to replace one of the above liturgies or seasons with a founder’s day liturgy, a family wedding, a funeral, or another celebration.</w:t>
      </w:r>
    </w:p>
    <w:p w:rsidR="00D74226" w:rsidRDefault="00D74226" w:rsidP="00B370DB">
      <w:pPr>
        <w:pStyle w:val="A-Text"/>
      </w:pPr>
      <w:r>
        <w:tab/>
        <w:t>Prior to the celebration of the designated Eucharistic liturgy, conduct your research about the particular season, Solemnity, or feast as indicated on the handout “</w:t>
      </w:r>
      <w:r w:rsidRPr="006572E6">
        <w:t>Research Component</w:t>
      </w:r>
      <w:r>
        <w:t>” (Document #: TX001348). Also review the reflection questions on the handout “Liturgy Reflection” (Document #: TX001349)</w:t>
      </w:r>
      <w:r w:rsidRPr="006572E6">
        <w:t xml:space="preserve"> in</w:t>
      </w:r>
      <w:r>
        <w:t xml:space="preserve"> preparation for this experience.</w:t>
      </w:r>
    </w:p>
    <w:p w:rsidR="00D74226" w:rsidRDefault="00D74226" w:rsidP="00B370DB">
      <w:pPr>
        <w:pStyle w:val="A-Text"/>
      </w:pPr>
      <w:r>
        <w:rPr>
          <w:rFonts w:ascii="Book Antiqua" w:hAnsi="Book Antiqua" w:cs="Book Antiqua"/>
          <w:sz w:val="24"/>
          <w:szCs w:val="24"/>
        </w:rPr>
        <w:tab/>
      </w:r>
      <w:r>
        <w:t>After the celebration of each particular Eucharistic liturgy, write a reflection paper using the questions on the “Liturgy Reflection” handout (Document #: TX001349) as a guide.</w:t>
      </w:r>
    </w:p>
    <w:p w:rsidR="00D74226" w:rsidRPr="009E15E5" w:rsidRDefault="00D74226" w:rsidP="00B370DB">
      <w:pPr>
        <w:pStyle w:val="A-Text"/>
      </w:pPr>
      <w:r>
        <w:rPr>
          <w:rFonts w:ascii="Book Antiqua" w:hAnsi="Book Antiqua" w:cs="Book Antiqua"/>
          <w:sz w:val="24"/>
          <w:szCs w:val="24"/>
        </w:rPr>
        <w:tab/>
      </w:r>
      <w:r>
        <w:t>Compile each of the three research papers and reflection papers, as well as the final synthesis product (see the handout “Final Synthesis” [Document #: TX001350]), into a portfolio. Include in your portfolio a table of contents. Submit the portfolio on the designated due date. Your teacher may also ask you to do an oral presentation of your final synthesis.</w:t>
      </w:r>
    </w:p>
    <w:p w:rsidR="00D74226" w:rsidRPr="00B370DB" w:rsidRDefault="00D74226" w:rsidP="00B370DB">
      <w:bookmarkStart w:id="0" w:name="_GoBack"/>
      <w:bookmarkEnd w:id="0"/>
    </w:p>
    <w:sectPr w:rsidR="00D74226" w:rsidRPr="00B370DB" w:rsidSect="00EC5CE6">
      <w:headerReference w:type="default" r:id="rId8"/>
      <w:footerReference w:type="default" r:id="rId9"/>
      <w:footerReference w:type="first" r:id="rId10"/>
      <w:pgSz w:w="12240" w:h="15840"/>
      <w:pgMar w:top="720" w:right="1440" w:bottom="34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26" w:rsidRDefault="00D74226" w:rsidP="004D0079">
      <w:r>
        <w:separator/>
      </w:r>
    </w:p>
  </w:endnote>
  <w:endnote w:type="continuationSeparator" w:id="0">
    <w:p w:rsidR="00D74226" w:rsidRDefault="00D7422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26" w:rsidRPr="00F82D2A" w:rsidRDefault="00EC5CE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D74226" w:rsidRPr="006C6239" w:rsidRDefault="00D7422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C623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D74226" w:rsidRPr="000318AE" w:rsidRDefault="00D74226" w:rsidP="0012762A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6C623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C623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C62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001346_1</w:t>
                </w:r>
              </w:p>
              <w:p w:rsidR="00D74226" w:rsidRPr="000318AE" w:rsidRDefault="00D74226" w:rsidP="000318AE"/>
            </w:txbxContent>
          </v:textbox>
        </v:shape>
      </w:pict>
    </w:r>
    <w:r w:rsidR="00C57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Description: Description: logo_bw_sm-no words.eps" style="width:34.45pt;height:33.8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26" w:rsidRDefault="00EC5C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D74226" w:rsidRPr="006C6239" w:rsidRDefault="00D7422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C623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D74226" w:rsidRDefault="00D74226" w:rsidP="0012762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6C623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6C623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6C62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001347</w:t>
                </w:r>
              </w:p>
              <w:p w:rsidR="00D74226" w:rsidRPr="000318AE" w:rsidRDefault="00D74226" w:rsidP="0012762A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D74226" w:rsidRPr="000E1ADA" w:rsidRDefault="00D7422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574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Description: logo_bw_sm-no words.eps" style="width:34.45pt;height:33.8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26" w:rsidRDefault="00D74226" w:rsidP="004D0079">
      <w:r>
        <w:separator/>
      </w:r>
    </w:p>
  </w:footnote>
  <w:footnote w:type="continuationSeparator" w:id="0">
    <w:p w:rsidR="00D74226" w:rsidRDefault="00D7422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26" w:rsidRDefault="00D74226" w:rsidP="0012762A">
    <w:pPr>
      <w:pStyle w:val="A-Header-articletitlepage2"/>
      <w:rPr>
        <w:rFonts w:cs="Times New Roman"/>
      </w:rPr>
    </w:pPr>
    <w:r>
      <w:t>Critical Questioning Method of Engaging with Texts</w:t>
    </w:r>
    <w:r>
      <w:tab/>
    </w:r>
    <w:r w:rsidRPr="00F82D2A">
      <w:t xml:space="preserve">Page | </w:t>
    </w:r>
    <w:r w:rsidR="00EC5CE6">
      <w:fldChar w:fldCharType="begin"/>
    </w:r>
    <w:r w:rsidR="00EC5CE6">
      <w:instrText xml:space="preserve"> PAGE   \* MERGEFORMAT </w:instrText>
    </w:r>
    <w:r w:rsidR="00EC5CE6">
      <w:fldChar w:fldCharType="separate"/>
    </w:r>
    <w:r>
      <w:rPr>
        <w:noProof/>
      </w:rPr>
      <w:t>2</w:t>
    </w:r>
    <w:r w:rsidR="00EC5CE6">
      <w:rPr>
        <w:noProof/>
      </w:rPr>
      <w:fldChar w:fldCharType="end"/>
    </w:r>
  </w:p>
  <w:p w:rsidR="00D74226" w:rsidRDefault="00D742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63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cs="Wingdings" w:hint="default"/>
      </w:rPr>
    </w:lvl>
  </w:abstractNum>
  <w:abstractNum w:abstractNumId="9">
    <w:nsid w:val="2E1C2BC3"/>
    <w:multiLevelType w:val="hybridMultilevel"/>
    <w:tmpl w:val="1F6E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E11AE"/>
    <w:multiLevelType w:val="hybridMultilevel"/>
    <w:tmpl w:val="3D08E004"/>
    <w:lvl w:ilvl="0" w:tplc="E94CAD2E">
      <w:numFmt w:val="bullet"/>
      <w:lvlText w:val="•"/>
      <w:lvlJc w:val="left"/>
      <w:pPr>
        <w:ind w:left="795" w:hanging="43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63836A3C"/>
    <w:multiLevelType w:val="hybridMultilevel"/>
    <w:tmpl w:val="8D7A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9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CD1"/>
    <w:rsid w:val="00011016"/>
    <w:rsid w:val="000174A3"/>
    <w:rsid w:val="000262AD"/>
    <w:rsid w:val="000318AE"/>
    <w:rsid w:val="00057AE4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2762A"/>
    <w:rsid w:val="001309E6"/>
    <w:rsid w:val="00132BAE"/>
    <w:rsid w:val="001334C6"/>
    <w:rsid w:val="001379AD"/>
    <w:rsid w:val="00152401"/>
    <w:rsid w:val="00175D31"/>
    <w:rsid w:val="0019539C"/>
    <w:rsid w:val="001C0A8C"/>
    <w:rsid w:val="001C0EF4"/>
    <w:rsid w:val="001D162B"/>
    <w:rsid w:val="001E64A9"/>
    <w:rsid w:val="001E74D6"/>
    <w:rsid w:val="001F322F"/>
    <w:rsid w:val="001F7384"/>
    <w:rsid w:val="00221ED9"/>
    <w:rsid w:val="00225B1E"/>
    <w:rsid w:val="00231C40"/>
    <w:rsid w:val="00254E02"/>
    <w:rsid w:val="00261080"/>
    <w:rsid w:val="00265087"/>
    <w:rsid w:val="002667C3"/>
    <w:rsid w:val="00272AE8"/>
    <w:rsid w:val="00284A63"/>
    <w:rsid w:val="00292416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75A7B"/>
    <w:rsid w:val="0038139E"/>
    <w:rsid w:val="003B0E7A"/>
    <w:rsid w:val="003D381C"/>
    <w:rsid w:val="003F5CF4"/>
    <w:rsid w:val="00405DC9"/>
    <w:rsid w:val="00417079"/>
    <w:rsid w:val="00423B78"/>
    <w:rsid w:val="004311A3"/>
    <w:rsid w:val="004377E5"/>
    <w:rsid w:val="00440EB8"/>
    <w:rsid w:val="0044416F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91E86"/>
    <w:rsid w:val="005A4359"/>
    <w:rsid w:val="005A451C"/>
    <w:rsid w:val="005A6944"/>
    <w:rsid w:val="005E0C08"/>
    <w:rsid w:val="005F40DF"/>
    <w:rsid w:val="005F599B"/>
    <w:rsid w:val="0060248C"/>
    <w:rsid w:val="006067CC"/>
    <w:rsid w:val="00614B48"/>
    <w:rsid w:val="00623829"/>
    <w:rsid w:val="00623D55"/>
    <w:rsid w:val="00624A61"/>
    <w:rsid w:val="00641ACA"/>
    <w:rsid w:val="00645A10"/>
    <w:rsid w:val="00652A68"/>
    <w:rsid w:val="006572E6"/>
    <w:rsid w:val="006609CF"/>
    <w:rsid w:val="00681256"/>
    <w:rsid w:val="0069306F"/>
    <w:rsid w:val="006A5B02"/>
    <w:rsid w:val="006B3F4F"/>
    <w:rsid w:val="006C2FB1"/>
    <w:rsid w:val="006C6239"/>
    <w:rsid w:val="006C6F41"/>
    <w:rsid w:val="006D6EE7"/>
    <w:rsid w:val="006E4F88"/>
    <w:rsid w:val="006F5958"/>
    <w:rsid w:val="0070169A"/>
    <w:rsid w:val="00702BF8"/>
    <w:rsid w:val="007034FE"/>
    <w:rsid w:val="007137D5"/>
    <w:rsid w:val="00714D56"/>
    <w:rsid w:val="0073114D"/>
    <w:rsid w:val="0074663C"/>
    <w:rsid w:val="00750DCB"/>
    <w:rsid w:val="007554A3"/>
    <w:rsid w:val="00766809"/>
    <w:rsid w:val="00781027"/>
    <w:rsid w:val="00781585"/>
    <w:rsid w:val="00784075"/>
    <w:rsid w:val="0078615C"/>
    <w:rsid w:val="00786E12"/>
    <w:rsid w:val="007D41EB"/>
    <w:rsid w:val="007E01EA"/>
    <w:rsid w:val="007E03F1"/>
    <w:rsid w:val="007F1D2D"/>
    <w:rsid w:val="00800811"/>
    <w:rsid w:val="008074CE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961E6"/>
    <w:rsid w:val="008A5FEE"/>
    <w:rsid w:val="008B14A0"/>
    <w:rsid w:val="008B14F9"/>
    <w:rsid w:val="008D10BC"/>
    <w:rsid w:val="008E4CD1"/>
    <w:rsid w:val="008F12F7"/>
    <w:rsid w:val="008F22A0"/>
    <w:rsid w:val="008F58B2"/>
    <w:rsid w:val="009064EC"/>
    <w:rsid w:val="00933E81"/>
    <w:rsid w:val="00945A73"/>
    <w:rsid w:val="009563C5"/>
    <w:rsid w:val="00972002"/>
    <w:rsid w:val="009C7377"/>
    <w:rsid w:val="009D36BA"/>
    <w:rsid w:val="009E15E5"/>
    <w:rsid w:val="009F2BD3"/>
    <w:rsid w:val="00A00D1F"/>
    <w:rsid w:val="00A072A2"/>
    <w:rsid w:val="00A13CEB"/>
    <w:rsid w:val="00A17E76"/>
    <w:rsid w:val="00A2164C"/>
    <w:rsid w:val="00A234BF"/>
    <w:rsid w:val="00A23C78"/>
    <w:rsid w:val="00A40BFA"/>
    <w:rsid w:val="00A457D3"/>
    <w:rsid w:val="00A47815"/>
    <w:rsid w:val="00A51E67"/>
    <w:rsid w:val="00A552FD"/>
    <w:rsid w:val="00A55D18"/>
    <w:rsid w:val="00A57CA0"/>
    <w:rsid w:val="00A60740"/>
    <w:rsid w:val="00A63150"/>
    <w:rsid w:val="00A6732D"/>
    <w:rsid w:val="00A8313D"/>
    <w:rsid w:val="00AA7F49"/>
    <w:rsid w:val="00AB4329"/>
    <w:rsid w:val="00AD5538"/>
    <w:rsid w:val="00AD6F0C"/>
    <w:rsid w:val="00AF2A78"/>
    <w:rsid w:val="00AF4B1B"/>
    <w:rsid w:val="00B11A16"/>
    <w:rsid w:val="00B11C59"/>
    <w:rsid w:val="00B15B28"/>
    <w:rsid w:val="00B15E2C"/>
    <w:rsid w:val="00B370DB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56F93"/>
    <w:rsid w:val="00C57482"/>
    <w:rsid w:val="00C760F8"/>
    <w:rsid w:val="00C90442"/>
    <w:rsid w:val="00C91156"/>
    <w:rsid w:val="00C94FA5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37E0C"/>
    <w:rsid w:val="00D45298"/>
    <w:rsid w:val="00D546A7"/>
    <w:rsid w:val="00D57D5E"/>
    <w:rsid w:val="00D63C6D"/>
    <w:rsid w:val="00D64EB1"/>
    <w:rsid w:val="00D74226"/>
    <w:rsid w:val="00D80DBD"/>
    <w:rsid w:val="00D82358"/>
    <w:rsid w:val="00D83EE1"/>
    <w:rsid w:val="00DB4EA7"/>
    <w:rsid w:val="00DD28A2"/>
    <w:rsid w:val="00E02EAF"/>
    <w:rsid w:val="00E13AA3"/>
    <w:rsid w:val="00E16237"/>
    <w:rsid w:val="00E253AA"/>
    <w:rsid w:val="00E7545A"/>
    <w:rsid w:val="00EB1125"/>
    <w:rsid w:val="00EC358B"/>
    <w:rsid w:val="00EC4F6A"/>
    <w:rsid w:val="00EC52EC"/>
    <w:rsid w:val="00EC5CE6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66B58"/>
    <w:rsid w:val="00F713FF"/>
    <w:rsid w:val="00F7282A"/>
    <w:rsid w:val="00F742EE"/>
    <w:rsid w:val="00F80D72"/>
    <w:rsid w:val="00F82D2A"/>
    <w:rsid w:val="00F841F8"/>
    <w:rsid w:val="00F95DBB"/>
    <w:rsid w:val="00FA2722"/>
    <w:rsid w:val="00FA5405"/>
    <w:rsid w:val="00FA5E9A"/>
    <w:rsid w:val="00FC0585"/>
    <w:rsid w:val="00FD28A1"/>
    <w:rsid w:val="00FD3F5B"/>
    <w:rsid w:val="00FD76D4"/>
    <w:rsid w:val="00FF062F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CD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94FA5"/>
    <w:pPr>
      <w:spacing w:before="44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94FA5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EC4F6A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paragraph" w:customStyle="1" w:styleId="text">
    <w:name w:val="text"/>
    <w:link w:val="textChar"/>
    <w:uiPriority w:val="99"/>
    <w:rsid w:val="00470479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line="480" w:lineRule="auto"/>
      <w:ind w:left="720" w:hanging="720"/>
    </w:pPr>
    <w:rPr>
      <w:rFonts w:ascii="Book Antiqua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57D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57D3"/>
    <w:rPr>
      <w:rFonts w:ascii="Times New Roman" w:hAnsi="Times New Roman" w:cs="Times New Roman"/>
      <w:b/>
      <w:bCs/>
      <w:sz w:val="20"/>
      <w:szCs w:val="20"/>
    </w:rPr>
  </w:style>
  <w:style w:type="paragraph" w:customStyle="1" w:styleId="A-DH2">
    <w:name w:val="A- DH2"/>
    <w:basedOn w:val="A-EH"/>
    <w:uiPriority w:val="99"/>
    <w:rsid w:val="00587DC6"/>
    <w:pPr>
      <w:spacing w:before="0"/>
    </w:pPr>
  </w:style>
  <w:style w:type="character" w:customStyle="1" w:styleId="textChar">
    <w:name w:val="text Char"/>
    <w:link w:val="text"/>
    <w:uiPriority w:val="99"/>
    <w:locked/>
    <w:rsid w:val="00EC4F6A"/>
    <w:rPr>
      <w:rFonts w:ascii="Book Antiqua" w:hAnsi="Book Antiqua" w:cs="Book Antiqua"/>
      <w:color w:val="000000"/>
      <w:sz w:val="24"/>
      <w:szCs w:val="24"/>
    </w:rPr>
  </w:style>
  <w:style w:type="paragraph" w:customStyle="1" w:styleId="runninghead">
    <w:name w:val="running head"/>
    <w:basedOn w:val="text"/>
    <w:uiPriority w:val="99"/>
    <w:rsid w:val="00AB4329"/>
    <w:pPr>
      <w:spacing w:line="240" w:lineRule="auto"/>
      <w:jc w:val="right"/>
    </w:pPr>
    <w:rPr>
      <w:sz w:val="20"/>
      <w:szCs w:val="20"/>
    </w:rPr>
  </w:style>
  <w:style w:type="paragraph" w:styleId="Footer">
    <w:name w:val="footer"/>
    <w:basedOn w:val="Normal"/>
    <w:link w:val="FooterChar"/>
    <w:rsid w:val="00EC5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5CE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0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Holzworth</dc:creator>
  <cp:keywords/>
  <dc:description/>
  <cp:lastModifiedBy>cyang</cp:lastModifiedBy>
  <cp:revision>5</cp:revision>
  <cp:lastPrinted>2010-01-08T18:19:00Z</cp:lastPrinted>
  <dcterms:created xsi:type="dcterms:W3CDTF">2010-09-15T01:53:00Z</dcterms:created>
  <dcterms:modified xsi:type="dcterms:W3CDTF">2010-11-22T19:55:00Z</dcterms:modified>
</cp:coreProperties>
</file>