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CE" w:rsidRPr="00FF5477" w:rsidRDefault="00C142CE" w:rsidP="00BE6819">
      <w:pPr>
        <w:pStyle w:val="A-BH1"/>
        <w:spacing w:after="120"/>
      </w:pPr>
      <w:r>
        <w:t>The Mission of the Catholic Church</w:t>
      </w:r>
    </w:p>
    <w:p w:rsidR="00C142CE" w:rsidRPr="00EB43D1" w:rsidRDefault="00C142CE" w:rsidP="00BE6819">
      <w:pPr>
        <w:pStyle w:val="A-CH"/>
        <w:spacing w:before="240"/>
      </w:pPr>
      <w:r w:rsidRPr="00BE6819">
        <w:t>Lesson</w:t>
      </w:r>
      <w:r w:rsidRPr="00FF5477">
        <w:t xml:space="preserve"> </w:t>
      </w:r>
      <w:r>
        <w:t xml:space="preserve">13 </w:t>
      </w:r>
      <w:r w:rsidRPr="00FF5477">
        <w:t>Summary</w:t>
      </w:r>
    </w:p>
    <w:p w:rsidR="00C142CE" w:rsidRPr="00FF5477" w:rsidRDefault="00C142CE" w:rsidP="00BE6819">
      <w:pPr>
        <w:pStyle w:val="A-DHfollowingCH"/>
        <w:spacing w:before="120"/>
      </w:pPr>
      <w:r w:rsidRPr="00FF5477">
        <w:t>Lesson Learning Objectives</w:t>
      </w:r>
    </w:p>
    <w:p w:rsidR="00C142CE" w:rsidRDefault="00C142CE" w:rsidP="00BE6819">
      <w:pPr>
        <w:pStyle w:val="A-BulletList"/>
        <w:ind w:left="450"/>
      </w:pPr>
      <w:r>
        <w:t>The participants will grow deeper in understanding the Church’s mission as instituted by Christ.</w:t>
      </w:r>
    </w:p>
    <w:p w:rsidR="00C142CE" w:rsidRPr="00EB43D1" w:rsidRDefault="00C142CE" w:rsidP="00BE6819">
      <w:pPr>
        <w:pStyle w:val="A-BulletList"/>
        <w:ind w:left="450"/>
      </w:pPr>
      <w:r>
        <w:t>The participants will explore the meaning and significance of the scriptural images of the Church.</w:t>
      </w:r>
    </w:p>
    <w:p w:rsidR="00C142CE" w:rsidRPr="00FF5477" w:rsidRDefault="00C142CE" w:rsidP="00BE6819">
      <w:pPr>
        <w:pStyle w:val="A-DH"/>
        <w:spacing w:before="240"/>
      </w:pPr>
      <w:r w:rsidRPr="00FF5477">
        <w:t xml:space="preserve">Content </w:t>
      </w:r>
      <w:r w:rsidRPr="00BE6819">
        <w:t>Summary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1.</w:t>
      </w:r>
      <w:r w:rsidRPr="00BE6819">
        <w:tab/>
      </w:r>
      <w:r w:rsidR="0093228E" w:rsidRPr="00BE6819">
        <w:tab/>
      </w:r>
      <w:r w:rsidRPr="00BE6819">
        <w:t xml:space="preserve">The word </w:t>
      </w:r>
      <w:r w:rsidRPr="00BE6819">
        <w:rPr>
          <w:i/>
        </w:rPr>
        <w:t>Church</w:t>
      </w:r>
      <w:r w:rsidRPr="00BE6819">
        <w:t xml:space="preserve"> designates the people who have been called together by Jesus to continue his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 xml:space="preserve">mission, to proclaim the Good News that through Christ sin and death have been overcome and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>humanity’s broken relationship with God has been restored.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2.</w:t>
      </w:r>
      <w:r w:rsidR="0093228E" w:rsidRPr="00BE6819">
        <w:tab/>
      </w:r>
      <w:r w:rsidRPr="00BE6819">
        <w:tab/>
        <w:t xml:space="preserve">The Church is both a sign of God’s saving power and a cause for making God’s saving power real in </w:t>
      </w:r>
      <w:r w:rsidR="0093228E" w:rsidRPr="00BE6819">
        <w:tab/>
      </w:r>
      <w:r w:rsidR="0093228E" w:rsidRPr="00BE6819">
        <w:tab/>
      </w:r>
      <w:r w:rsidRPr="00BE6819">
        <w:t>the world.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3.</w:t>
      </w:r>
      <w:r w:rsidRPr="00BE6819">
        <w:tab/>
      </w:r>
      <w:r w:rsidR="0093228E" w:rsidRPr="00BE6819">
        <w:tab/>
      </w:r>
      <w:r w:rsidRPr="00BE6819">
        <w:t xml:space="preserve">The mystery is that the Church is at once both visible and spiritual, human and divine. In the spiritual </w:t>
      </w:r>
      <w:r w:rsidR="0093228E" w:rsidRPr="00BE6819">
        <w:tab/>
      </w:r>
      <w:r w:rsidR="0093228E" w:rsidRPr="00BE6819">
        <w:tab/>
      </w:r>
      <w:r w:rsidRPr="00BE6819">
        <w:t>dimension, the Holy Trinity is at work to save and sanctify (make holy) the human race.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4.</w:t>
      </w:r>
      <w:r w:rsidR="0093228E" w:rsidRPr="00BE6819">
        <w:tab/>
      </w:r>
      <w:r w:rsidRPr="00BE6819">
        <w:tab/>
        <w:t xml:space="preserve">Inspired by the Holy Spirit, the early Christians adopted some guiding images that help us to better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>understand how the Church carries out her mission.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5.</w:t>
      </w:r>
      <w:r w:rsidRPr="00BE6819">
        <w:tab/>
      </w:r>
      <w:r w:rsidR="0093228E" w:rsidRPr="00BE6819">
        <w:tab/>
      </w:r>
      <w:r w:rsidRPr="00BE6819">
        <w:t xml:space="preserve">The image of the People of God emphasizes the role of God the Father in calling a people to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>himself.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6.</w:t>
      </w:r>
      <w:r w:rsidR="0093228E" w:rsidRPr="00BE6819">
        <w:tab/>
      </w:r>
      <w:r w:rsidRPr="00BE6819">
        <w:tab/>
        <w:t xml:space="preserve">The image of the Body of Christ emphasizes Christ’s mission and his role as the mediator between </w:t>
      </w:r>
      <w:r w:rsidR="0093228E" w:rsidRPr="00BE6819">
        <w:tab/>
      </w:r>
      <w:r w:rsidR="0093228E" w:rsidRPr="00BE6819">
        <w:tab/>
      </w:r>
      <w:r w:rsidRPr="00BE6819">
        <w:t>God and humanity.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7.</w:t>
      </w:r>
      <w:r w:rsidR="0093228E" w:rsidRPr="00BE6819">
        <w:tab/>
      </w:r>
      <w:r w:rsidRPr="00BE6819">
        <w:tab/>
        <w:t xml:space="preserve">The image of the Temple of the Holy Spirit emphasizes the important role of the Holy Spirit in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>leading the Church to holiness.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8.</w:t>
      </w:r>
      <w:r w:rsidRPr="00BE6819">
        <w:tab/>
      </w:r>
      <w:r w:rsidR="0093228E" w:rsidRPr="00BE6819">
        <w:tab/>
      </w:r>
      <w:r w:rsidRPr="00BE6819">
        <w:t>The four Marks of the Church—</w:t>
      </w:r>
      <w:r w:rsidRPr="00BE6819">
        <w:rPr>
          <w:i/>
        </w:rPr>
        <w:t>One, Holy, Catholic</w:t>
      </w:r>
      <w:r w:rsidR="00D957E2">
        <w:rPr>
          <w:i/>
        </w:rPr>
        <w:t>,</w:t>
      </w:r>
      <w:r w:rsidRPr="00BE6819">
        <w:t xml:space="preserve"> and </w:t>
      </w:r>
      <w:r w:rsidRPr="00BE6819">
        <w:rPr>
          <w:i/>
        </w:rPr>
        <w:t>Apostolic</w:t>
      </w:r>
      <w:r w:rsidRPr="00BE6819">
        <w:t xml:space="preserve">—each describe something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>essential about the Church and its mission.</w:t>
      </w:r>
    </w:p>
    <w:p w:rsidR="00C142CE" w:rsidRPr="00BE6819" w:rsidRDefault="00C142CE" w:rsidP="00EB43D1">
      <w:pPr>
        <w:pStyle w:val="A-NumberList"/>
        <w:spacing w:after="120"/>
        <w:ind w:left="101"/>
      </w:pPr>
      <w:r w:rsidRPr="00BE6819">
        <w:t>9.</w:t>
      </w:r>
      <w:r w:rsidR="0093228E" w:rsidRPr="00BE6819">
        <w:tab/>
      </w:r>
      <w:r w:rsidRPr="00BE6819">
        <w:tab/>
        <w:t>To say the Church is one means the unity of the Church reflects the unity of the Trinity.</w:t>
      </w:r>
    </w:p>
    <w:p w:rsidR="00C142CE" w:rsidRPr="00BE6819" w:rsidRDefault="00C142CE" w:rsidP="00EB43D1">
      <w:pPr>
        <w:pStyle w:val="A-NumberList"/>
        <w:spacing w:after="120"/>
      </w:pPr>
      <w:r w:rsidRPr="00BE6819">
        <w:t>10.</w:t>
      </w:r>
      <w:r w:rsidRPr="00BE6819">
        <w:tab/>
        <w:t>T</w:t>
      </w:r>
      <w:r w:rsidR="00D957E2">
        <w:t xml:space="preserve">o be </w:t>
      </w:r>
      <w:r w:rsidRPr="00BE6819">
        <w:t>holy is to be united with God, to be spiritually perfect and free from all sin and evil.</w:t>
      </w:r>
    </w:p>
    <w:p w:rsidR="00C142CE" w:rsidRPr="00BE6819" w:rsidRDefault="00C142CE" w:rsidP="00EB43D1">
      <w:pPr>
        <w:pStyle w:val="A-NumberList"/>
        <w:spacing w:after="120"/>
      </w:pPr>
      <w:r w:rsidRPr="00BE6819">
        <w:t>11.</w:t>
      </w:r>
      <w:r w:rsidRPr="00BE6819">
        <w:tab/>
        <w:t xml:space="preserve">The word </w:t>
      </w:r>
      <w:r w:rsidRPr="00BE6819">
        <w:rPr>
          <w:i/>
        </w:rPr>
        <w:t>catholic</w:t>
      </w:r>
      <w:r w:rsidRPr="00BE6819">
        <w:t xml:space="preserve"> means “universal” or “comprehensive.” The Church is comprehensive because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>she is founded directly on God’s Revelation in Jesus Christ</w:t>
      </w:r>
      <w:r w:rsidR="00D957E2">
        <w:t>,</w:t>
      </w:r>
      <w:bookmarkStart w:id="0" w:name="_GoBack"/>
      <w:bookmarkEnd w:id="0"/>
      <w:r w:rsidRPr="00BE6819">
        <w:t xml:space="preserve"> and universal because she has a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>mission from Jesus Christ to the whole human race.</w:t>
      </w:r>
    </w:p>
    <w:p w:rsidR="00C142CE" w:rsidRPr="00BE6819" w:rsidRDefault="00C142CE" w:rsidP="00EB43D1">
      <w:pPr>
        <w:pStyle w:val="A-NumberList"/>
        <w:spacing w:after="120"/>
      </w:pPr>
      <w:r w:rsidRPr="00BE6819">
        <w:t>12.</w:t>
      </w:r>
      <w:r w:rsidRPr="00BE6819">
        <w:tab/>
      </w:r>
      <w:r w:rsidRPr="00BE6819">
        <w:rPr>
          <w:i/>
        </w:rPr>
        <w:t>Apostolic</w:t>
      </w:r>
      <w:r w:rsidRPr="00BE6819">
        <w:t xml:space="preserve"> means that the Church is founded on the Apostles and empowered by the Holy Spirit to </w:t>
      </w:r>
      <w:r w:rsidR="0093228E" w:rsidRPr="00BE6819">
        <w:tab/>
      </w:r>
      <w:r w:rsidR="0093228E" w:rsidRPr="00BE6819">
        <w:tab/>
      </w:r>
      <w:r w:rsidR="0093228E" w:rsidRPr="00BE6819">
        <w:tab/>
      </w:r>
      <w:r w:rsidRPr="00BE6819">
        <w:t>pass on the essential truths revealed by God through Christ.</w:t>
      </w:r>
    </w:p>
    <w:p w:rsidR="00C142CE" w:rsidRPr="000D6999" w:rsidRDefault="00C142CE" w:rsidP="00C142CE">
      <w:pPr>
        <w:pStyle w:val="text"/>
        <w:rPr>
          <w:rFonts w:cs="Book Antiqua"/>
          <w:szCs w:val="24"/>
        </w:rPr>
      </w:pPr>
    </w:p>
    <w:p w:rsidR="00F31089" w:rsidRPr="00C142CE" w:rsidRDefault="00C142CE" w:rsidP="0093228E">
      <w:pPr>
        <w:pStyle w:val="A-Text"/>
      </w:pPr>
      <w:r w:rsidRPr="00FF5477">
        <w:t xml:space="preserve">(All summary points are taken from </w:t>
      </w:r>
      <w:r w:rsidRPr="00FF5477">
        <w:rPr>
          <w:i/>
        </w:rPr>
        <w:t>The Catholic Faith Handbook for Youth, Third Edition</w:t>
      </w:r>
      <w:r w:rsidRPr="00FF5477">
        <w:t>. Copyright © 2013 by Saint Mary’s Press. All rights reserved.)</w:t>
      </w:r>
    </w:p>
    <w:sectPr w:rsidR="00F31089" w:rsidRPr="00C142CE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25" w:rsidRDefault="00844025" w:rsidP="004D0079">
      <w:r>
        <w:separator/>
      </w:r>
    </w:p>
    <w:p w:rsidR="00844025" w:rsidRDefault="00844025"/>
  </w:endnote>
  <w:endnote w:type="continuationSeparator" w:id="0">
    <w:p w:rsidR="00844025" w:rsidRDefault="00844025" w:rsidP="004D0079">
      <w:r>
        <w:continuationSeparator/>
      </w:r>
    </w:p>
    <w:p w:rsidR="00844025" w:rsidRDefault="00844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84402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  <w:r w:rsidR="00C142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4402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  <w:r w:rsidR="00C142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E1ADA" w:rsidRDefault="00BE681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25" w:rsidRDefault="00844025" w:rsidP="004D0079">
      <w:r>
        <w:separator/>
      </w:r>
    </w:p>
    <w:p w:rsidR="00844025" w:rsidRDefault="00844025"/>
  </w:footnote>
  <w:footnote w:type="continuationSeparator" w:id="0">
    <w:p w:rsidR="00844025" w:rsidRDefault="00844025" w:rsidP="004D0079">
      <w:r>
        <w:continuationSeparator/>
      </w:r>
    </w:p>
    <w:p w:rsidR="00844025" w:rsidRDefault="0084402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142CE" w:rsidP="00142BF1">
    <w:pPr>
      <w:pStyle w:val="A-Header-articletitlepage2"/>
    </w:pPr>
    <w:r>
      <w:t>Lesson 13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77F7C"/>
    <w:rsid w:val="00082F0B"/>
    <w:rsid w:val="00084EB9"/>
    <w:rsid w:val="00091CCE"/>
    <w:rsid w:val="00093CB0"/>
    <w:rsid w:val="00093E67"/>
    <w:rsid w:val="000A391A"/>
    <w:rsid w:val="000B4E68"/>
    <w:rsid w:val="000C5F25"/>
    <w:rsid w:val="000D5ED9"/>
    <w:rsid w:val="000E1ADA"/>
    <w:rsid w:val="000E564B"/>
    <w:rsid w:val="000E6F9E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53541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1713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D0851"/>
    <w:rsid w:val="002E0443"/>
    <w:rsid w:val="002E1A1D"/>
    <w:rsid w:val="002E32E4"/>
    <w:rsid w:val="002E77F4"/>
    <w:rsid w:val="002F3299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4A1D"/>
    <w:rsid w:val="00457CF7"/>
    <w:rsid w:val="00460918"/>
    <w:rsid w:val="00472179"/>
    <w:rsid w:val="00475571"/>
    <w:rsid w:val="004A3116"/>
    <w:rsid w:val="004A7DE2"/>
    <w:rsid w:val="004C3763"/>
    <w:rsid w:val="004C5561"/>
    <w:rsid w:val="004D0079"/>
    <w:rsid w:val="004D74F6"/>
    <w:rsid w:val="004D7A2E"/>
    <w:rsid w:val="004E5DFC"/>
    <w:rsid w:val="004F3724"/>
    <w:rsid w:val="00500FAD"/>
    <w:rsid w:val="0050251D"/>
    <w:rsid w:val="00503DA1"/>
    <w:rsid w:val="00512FE3"/>
    <w:rsid w:val="00516E92"/>
    <w:rsid w:val="00540D74"/>
    <w:rsid w:val="00545244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E002E"/>
    <w:rsid w:val="005E0C08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3BB2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63B14"/>
    <w:rsid w:val="00780318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4025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228E"/>
    <w:rsid w:val="00933E81"/>
    <w:rsid w:val="00937990"/>
    <w:rsid w:val="00945A73"/>
    <w:rsid w:val="00946BA0"/>
    <w:rsid w:val="009563C5"/>
    <w:rsid w:val="00972002"/>
    <w:rsid w:val="00997818"/>
    <w:rsid w:val="009B2363"/>
    <w:rsid w:val="009C3274"/>
    <w:rsid w:val="009D2568"/>
    <w:rsid w:val="009D36BA"/>
    <w:rsid w:val="009D5B89"/>
    <w:rsid w:val="009D6190"/>
    <w:rsid w:val="009E00C3"/>
    <w:rsid w:val="009E15E5"/>
    <w:rsid w:val="009F2BD3"/>
    <w:rsid w:val="009F5FDB"/>
    <w:rsid w:val="00A00D1F"/>
    <w:rsid w:val="00A01720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BE6819"/>
    <w:rsid w:val="00C01E2D"/>
    <w:rsid w:val="00C07507"/>
    <w:rsid w:val="00C11F94"/>
    <w:rsid w:val="00C13310"/>
    <w:rsid w:val="00C1345E"/>
    <w:rsid w:val="00C142CE"/>
    <w:rsid w:val="00C3410A"/>
    <w:rsid w:val="00C3609F"/>
    <w:rsid w:val="00C4361D"/>
    <w:rsid w:val="00C43BA2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CD21A6"/>
    <w:rsid w:val="00D02316"/>
    <w:rsid w:val="00D04A29"/>
    <w:rsid w:val="00D105EA"/>
    <w:rsid w:val="00D14D22"/>
    <w:rsid w:val="00D33298"/>
    <w:rsid w:val="00D45298"/>
    <w:rsid w:val="00D57C5F"/>
    <w:rsid w:val="00D57D5E"/>
    <w:rsid w:val="00D64EB1"/>
    <w:rsid w:val="00D66B9B"/>
    <w:rsid w:val="00D804BB"/>
    <w:rsid w:val="00D80DBD"/>
    <w:rsid w:val="00D82358"/>
    <w:rsid w:val="00D83EE1"/>
    <w:rsid w:val="00D957E2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B43D1"/>
    <w:rsid w:val="00EC358B"/>
    <w:rsid w:val="00EC52EC"/>
    <w:rsid w:val="00EE07AB"/>
    <w:rsid w:val="00EE0D45"/>
    <w:rsid w:val="00EE3634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B70C8377-ACD5-4F8A-8280-E685352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41238-8BF8-4CEE-8FAF-C9FA1271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2012-10-11T18:27:00Z</dcterms:created>
  <dcterms:modified xsi:type="dcterms:W3CDTF">2012-12-20T02:41:00Z</dcterms:modified>
</cp:coreProperties>
</file>