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D8" w:rsidRPr="0010797A" w:rsidRDefault="00A338D8" w:rsidP="00AD461B">
      <w:pPr>
        <w:pStyle w:val="A-BH"/>
      </w:pPr>
      <w:proofErr w:type="spellStart"/>
      <w:r w:rsidRPr="0010797A">
        <w:t>Preassessment</w:t>
      </w:r>
      <w:proofErr w:type="spellEnd"/>
      <w:r w:rsidRPr="0010797A">
        <w:t xml:space="preserve"> Pair Activity</w:t>
      </w:r>
    </w:p>
    <w:p w:rsidR="00553006" w:rsidRPr="00AD461B" w:rsidRDefault="00AD461B" w:rsidP="00AD461B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AB3ED4" w:rsidRPr="0010797A">
        <w:t xml:space="preserve"> _ _ _ _ _ _ _ _ _ _ _ _ _ _ _ _ _ _ _ _ _ _ _ _ _ _ _ _ _ _ _ _ _ _ _ _ _ _ _ _ _ _ _ _ _ _ _ _</w:t>
      </w:r>
    </w:p>
    <w:p w:rsidR="008552DF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10797A" w:rsidP="00A338D8">
      <w:pPr>
        <w:pStyle w:val="text"/>
        <w:rPr>
          <w:rFonts w:ascii="Arial" w:hAnsi="Arial" w:cs="Arial"/>
          <w:sz w:val="20"/>
        </w:rPr>
      </w:pPr>
      <w:proofErr w:type="gramStart"/>
      <w:r w:rsidRPr="00AD461B">
        <w:rPr>
          <w:rFonts w:ascii="Arial" w:hAnsi="Arial" w:cs="Arial"/>
          <w:sz w:val="20"/>
        </w:rPr>
        <w:t>l</w:t>
      </w:r>
      <w:r w:rsidR="00A338D8" w:rsidRPr="00AD461B">
        <w:rPr>
          <w:rFonts w:ascii="Arial" w:hAnsi="Arial" w:cs="Arial"/>
          <w:sz w:val="20"/>
        </w:rPr>
        <w:t>iterary</w:t>
      </w:r>
      <w:proofErr w:type="gramEnd"/>
      <w:r w:rsidR="00A338D8" w:rsidRPr="00AD461B">
        <w:rPr>
          <w:rFonts w:ascii="Arial" w:hAnsi="Arial" w:cs="Arial"/>
          <w:sz w:val="20"/>
        </w:rPr>
        <w:t xml:space="preserve"> criticism</w:t>
      </w:r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8552DF" w:rsidP="00A338D8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C00C94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A338D8" w:rsidRDefault="0010797A" w:rsidP="00A338D8">
      <w:pPr>
        <w:pStyle w:val="text"/>
        <w:rPr>
          <w:rFonts w:ascii="Arial" w:hAnsi="Arial" w:cs="Arial"/>
          <w:sz w:val="20"/>
        </w:rPr>
      </w:pPr>
      <w:proofErr w:type="gramStart"/>
      <w:r w:rsidRPr="00AD461B">
        <w:rPr>
          <w:rFonts w:ascii="Arial" w:hAnsi="Arial" w:cs="Arial"/>
          <w:sz w:val="20"/>
        </w:rPr>
        <w:t>a</w:t>
      </w:r>
      <w:proofErr w:type="gramEnd"/>
      <w:r w:rsidR="00A338D8" w:rsidRPr="00AD461B">
        <w:rPr>
          <w:rFonts w:ascii="Arial" w:hAnsi="Arial" w:cs="Arial"/>
          <w:sz w:val="20"/>
        </w:rPr>
        <w:t xml:space="preserve"> methodology that enables us to analyze a </w:t>
      </w:r>
      <w:r w:rsidR="00DF59F6" w:rsidRPr="00AD461B">
        <w:rPr>
          <w:rFonts w:ascii="Arial" w:hAnsi="Arial" w:cs="Arial"/>
          <w:sz w:val="20"/>
        </w:rPr>
        <w:t>s</w:t>
      </w:r>
      <w:r w:rsidR="00A338D8" w:rsidRPr="00AD461B">
        <w:rPr>
          <w:rFonts w:ascii="Arial" w:hAnsi="Arial" w:cs="Arial"/>
          <w:sz w:val="20"/>
        </w:rPr>
        <w:t xml:space="preserve">criptural text by examining its genre, </w:t>
      </w:r>
      <w:r w:rsidR="009A29FD">
        <w:rPr>
          <w:rFonts w:ascii="Arial" w:hAnsi="Arial" w:cs="Arial"/>
          <w:sz w:val="20"/>
        </w:rPr>
        <w:t>plot, characters, and symbolism</w:t>
      </w:r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8552DF" w:rsidP="00C00C94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C00C94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Pr="00AD461B" w:rsidRDefault="008552DF" w:rsidP="00C00C94">
      <w:pPr>
        <w:pStyle w:val="text"/>
        <w:rPr>
          <w:rFonts w:ascii="Arial" w:hAnsi="Arial" w:cs="Arial"/>
          <w:sz w:val="20"/>
        </w:rPr>
      </w:pPr>
    </w:p>
    <w:p w:rsidR="00553006" w:rsidRDefault="0010797A" w:rsidP="00A338D8">
      <w:pPr>
        <w:pStyle w:val="text"/>
        <w:rPr>
          <w:rFonts w:ascii="Arial" w:hAnsi="Arial" w:cs="Arial"/>
          <w:sz w:val="20"/>
        </w:rPr>
      </w:pPr>
      <w:proofErr w:type="spellStart"/>
      <w:proofErr w:type="gramStart"/>
      <w:r w:rsidRPr="00AD461B">
        <w:rPr>
          <w:rFonts w:ascii="Arial" w:hAnsi="Arial" w:cs="Arial"/>
          <w:sz w:val="20"/>
        </w:rPr>
        <w:t>s</w:t>
      </w:r>
      <w:r w:rsidR="00A338D8" w:rsidRPr="00AD461B">
        <w:rPr>
          <w:rFonts w:ascii="Arial" w:hAnsi="Arial" w:cs="Arial"/>
          <w:sz w:val="20"/>
        </w:rPr>
        <w:t>ociohistorical</w:t>
      </w:r>
      <w:proofErr w:type="spellEnd"/>
      <w:proofErr w:type="gramEnd"/>
      <w:r w:rsidR="00A338D8" w:rsidRPr="00AD461B">
        <w:rPr>
          <w:rFonts w:ascii="Arial" w:hAnsi="Arial" w:cs="Arial"/>
          <w:sz w:val="20"/>
        </w:rPr>
        <w:t xml:space="preserve"> criticism</w:t>
      </w:r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8552DF" w:rsidP="00C00C94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C00C94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Pr="00AD461B" w:rsidRDefault="008552DF" w:rsidP="00C00C94">
      <w:pPr>
        <w:pStyle w:val="text"/>
        <w:rPr>
          <w:rFonts w:ascii="Arial" w:hAnsi="Arial" w:cs="Arial"/>
          <w:sz w:val="20"/>
        </w:rPr>
      </w:pPr>
    </w:p>
    <w:p w:rsidR="00A338D8" w:rsidRDefault="0010797A" w:rsidP="00A338D8">
      <w:pPr>
        <w:pStyle w:val="text"/>
        <w:rPr>
          <w:rFonts w:ascii="Arial" w:hAnsi="Arial" w:cs="Arial"/>
          <w:sz w:val="20"/>
        </w:rPr>
      </w:pPr>
      <w:proofErr w:type="gramStart"/>
      <w:r w:rsidRPr="00AD461B">
        <w:rPr>
          <w:rFonts w:ascii="Arial" w:hAnsi="Arial" w:cs="Arial"/>
          <w:sz w:val="20"/>
        </w:rPr>
        <w:t>a</w:t>
      </w:r>
      <w:proofErr w:type="gramEnd"/>
      <w:r w:rsidR="00A338D8" w:rsidRPr="00AD461B">
        <w:rPr>
          <w:rFonts w:ascii="Arial" w:hAnsi="Arial" w:cs="Arial"/>
          <w:sz w:val="20"/>
        </w:rPr>
        <w:t xml:space="preserve"> methodology that enables us to analyze a </w:t>
      </w:r>
      <w:r w:rsidR="00DF59F6" w:rsidRPr="00AD461B">
        <w:rPr>
          <w:rFonts w:ascii="Arial" w:hAnsi="Arial" w:cs="Arial"/>
          <w:sz w:val="20"/>
        </w:rPr>
        <w:t>s</w:t>
      </w:r>
      <w:r w:rsidR="00A338D8" w:rsidRPr="00AD461B">
        <w:rPr>
          <w:rFonts w:ascii="Arial" w:hAnsi="Arial" w:cs="Arial"/>
          <w:sz w:val="20"/>
        </w:rPr>
        <w:t xml:space="preserve">criptural text by examining the culture and world in which a </w:t>
      </w:r>
      <w:r w:rsidR="00DF59F6" w:rsidRPr="00AD461B">
        <w:rPr>
          <w:rFonts w:ascii="Arial" w:hAnsi="Arial" w:cs="Arial"/>
          <w:sz w:val="20"/>
        </w:rPr>
        <w:t>s</w:t>
      </w:r>
      <w:r w:rsidR="009A29FD">
        <w:rPr>
          <w:rFonts w:ascii="Arial" w:hAnsi="Arial" w:cs="Arial"/>
          <w:sz w:val="20"/>
        </w:rPr>
        <w:t>criptural text was written</w:t>
      </w:r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8552DF" w:rsidP="00C00C94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C00C94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Pr="00AD461B" w:rsidRDefault="008552DF" w:rsidP="00C00C94">
      <w:pPr>
        <w:pStyle w:val="text"/>
        <w:rPr>
          <w:rFonts w:ascii="Arial" w:hAnsi="Arial" w:cs="Arial"/>
          <w:sz w:val="20"/>
        </w:rPr>
      </w:pPr>
    </w:p>
    <w:p w:rsidR="00553006" w:rsidRDefault="0010797A" w:rsidP="00A338D8">
      <w:pPr>
        <w:pStyle w:val="text"/>
        <w:rPr>
          <w:rFonts w:ascii="Arial" w:hAnsi="Arial" w:cs="Arial"/>
          <w:sz w:val="20"/>
        </w:rPr>
      </w:pPr>
      <w:proofErr w:type="gramStart"/>
      <w:r w:rsidRPr="00AD461B">
        <w:rPr>
          <w:rFonts w:ascii="Arial" w:hAnsi="Arial" w:cs="Arial"/>
          <w:sz w:val="20"/>
        </w:rPr>
        <w:t>i</w:t>
      </w:r>
      <w:r w:rsidR="00A338D8" w:rsidRPr="00AD461B">
        <w:rPr>
          <w:rFonts w:ascii="Arial" w:hAnsi="Arial" w:cs="Arial"/>
          <w:sz w:val="20"/>
        </w:rPr>
        <w:t>deological</w:t>
      </w:r>
      <w:proofErr w:type="gramEnd"/>
      <w:r w:rsidR="00A338D8" w:rsidRPr="00AD461B">
        <w:rPr>
          <w:rFonts w:ascii="Arial" w:hAnsi="Arial" w:cs="Arial"/>
          <w:sz w:val="20"/>
        </w:rPr>
        <w:t xml:space="preserve"> </w:t>
      </w:r>
      <w:bookmarkStart w:id="0" w:name="Editing"/>
      <w:r w:rsidR="00A338D8" w:rsidRPr="00AD461B">
        <w:rPr>
          <w:rFonts w:ascii="Arial" w:hAnsi="Arial" w:cs="Arial"/>
          <w:sz w:val="20"/>
        </w:rPr>
        <w:t>criticism</w:t>
      </w:r>
      <w:bookmarkEnd w:id="0"/>
    </w:p>
    <w:p w:rsidR="008552DF" w:rsidRPr="00AD461B" w:rsidRDefault="008552DF" w:rsidP="00A338D8">
      <w:pPr>
        <w:pStyle w:val="text"/>
        <w:rPr>
          <w:rFonts w:ascii="Arial" w:hAnsi="Arial" w:cs="Arial"/>
          <w:sz w:val="20"/>
        </w:rPr>
      </w:pPr>
    </w:p>
    <w:p w:rsidR="00553006" w:rsidRDefault="008552DF" w:rsidP="00C00C94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C00C94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Pr="00AD461B" w:rsidRDefault="008552DF" w:rsidP="00C00C94">
      <w:pPr>
        <w:pStyle w:val="text"/>
        <w:rPr>
          <w:rFonts w:ascii="Arial" w:hAnsi="Arial" w:cs="Arial"/>
          <w:sz w:val="20"/>
        </w:rPr>
      </w:pPr>
    </w:p>
    <w:p w:rsidR="008552DF" w:rsidRDefault="008552DF" w:rsidP="00A338D8">
      <w:pPr>
        <w:pStyle w:val="text"/>
        <w:rPr>
          <w:rFonts w:ascii="Arial" w:hAnsi="Arial" w:cs="Arial"/>
          <w:sz w:val="20"/>
        </w:rPr>
      </w:pPr>
    </w:p>
    <w:p w:rsidR="008552DF" w:rsidRPr="00AD461B" w:rsidRDefault="008552DF" w:rsidP="008552DF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lastRenderedPageBreak/>
        <w:t></w:t>
      </w:r>
      <w:r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8552DF" w:rsidRDefault="008552DF" w:rsidP="00A338D8">
      <w:pPr>
        <w:pStyle w:val="text"/>
        <w:rPr>
          <w:rFonts w:ascii="Arial" w:hAnsi="Arial" w:cs="Arial"/>
          <w:sz w:val="20"/>
        </w:rPr>
      </w:pPr>
      <w:bookmarkStart w:id="1" w:name="_GoBack"/>
      <w:bookmarkEnd w:id="1"/>
    </w:p>
    <w:p w:rsidR="00553006" w:rsidRPr="009A29FD" w:rsidRDefault="0010797A" w:rsidP="00A338D8">
      <w:pPr>
        <w:pStyle w:val="text"/>
        <w:rPr>
          <w:rFonts w:ascii="Arial" w:hAnsi="Arial" w:cs="Arial"/>
          <w:color w:val="auto"/>
          <w:sz w:val="20"/>
        </w:rPr>
      </w:pPr>
      <w:proofErr w:type="gramStart"/>
      <w:r w:rsidRPr="00AD461B">
        <w:rPr>
          <w:rFonts w:ascii="Arial" w:hAnsi="Arial" w:cs="Arial"/>
          <w:sz w:val="20"/>
        </w:rPr>
        <w:t>a</w:t>
      </w:r>
      <w:proofErr w:type="gramEnd"/>
      <w:r w:rsidR="00A338D8" w:rsidRPr="00AD461B">
        <w:rPr>
          <w:rFonts w:ascii="Arial" w:hAnsi="Arial" w:cs="Arial"/>
          <w:sz w:val="20"/>
        </w:rPr>
        <w:t xml:space="preserve"> methodology that enables us to understand a </w:t>
      </w:r>
      <w:r w:rsidR="00DF59F6" w:rsidRPr="00AD461B">
        <w:rPr>
          <w:rFonts w:ascii="Arial" w:hAnsi="Arial" w:cs="Arial"/>
          <w:sz w:val="20"/>
        </w:rPr>
        <w:t>s</w:t>
      </w:r>
      <w:r w:rsidR="00A338D8" w:rsidRPr="00AD461B">
        <w:rPr>
          <w:rFonts w:ascii="Arial" w:hAnsi="Arial" w:cs="Arial"/>
          <w:sz w:val="20"/>
        </w:rPr>
        <w:t xml:space="preserve">criptural text by examining </w:t>
      </w:r>
      <w:r w:rsidR="00017968" w:rsidRPr="00AD461B">
        <w:rPr>
          <w:rFonts w:ascii="Arial" w:hAnsi="Arial" w:cs="Arial"/>
          <w:sz w:val="20"/>
        </w:rPr>
        <w:t xml:space="preserve">how </w:t>
      </w:r>
      <w:r w:rsidR="00A338D8" w:rsidRPr="00AD461B">
        <w:rPr>
          <w:rFonts w:ascii="Arial" w:hAnsi="Arial" w:cs="Arial"/>
          <w:sz w:val="20"/>
        </w:rPr>
        <w:t>our own worldview shapes our interpretation of Scripture</w:t>
      </w:r>
    </w:p>
    <w:p w:rsidR="00553006" w:rsidRPr="00AD461B" w:rsidRDefault="008552DF" w:rsidP="00BD4A9C">
      <w:pPr>
        <w:pStyle w:val="text"/>
        <w:rPr>
          <w:rFonts w:ascii="Arial" w:hAnsi="Arial" w:cs="Arial"/>
          <w:sz w:val="20"/>
        </w:rPr>
      </w:pPr>
      <w:r w:rsidRPr="008552DF">
        <w:rPr>
          <w:rFonts w:ascii="Wingdings" w:eastAsiaTheme="minorHAnsi" w:hAnsi="Wingdings" w:cs="Wingdings"/>
          <w:sz w:val="20"/>
        </w:rPr>
        <w:t></w:t>
      </w:r>
      <w:r w:rsidR="00BD4A9C" w:rsidRPr="00AD461B">
        <w:rPr>
          <w:rFonts w:ascii="Arial" w:hAnsi="Arial" w:cs="Arial"/>
          <w:sz w:val="20"/>
        </w:rPr>
        <w:t>_ _ _ _ _ _ _ _ _ _ _ _ _ _ _ _ _ _ _ _ _ _ _ _ _ _ _ _ _ _ _ _ _ _ _ _ _ _ _ _ _ _ _ _ _ _ _ _ _ _ _</w:t>
      </w:r>
    </w:p>
    <w:p w:rsidR="00224A29" w:rsidRPr="00AD461B" w:rsidRDefault="00224A29" w:rsidP="00224A29">
      <w:pPr>
        <w:rPr>
          <w:rFonts w:ascii="Arial" w:hAnsi="Arial" w:cs="Arial"/>
          <w:sz w:val="20"/>
        </w:rPr>
      </w:pPr>
    </w:p>
    <w:sectPr w:rsidR="00224A29" w:rsidRPr="00AD461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E5" w:rsidRDefault="005B6EE5" w:rsidP="004D0079">
      <w:r>
        <w:separator/>
      </w:r>
    </w:p>
    <w:p w:rsidR="005B6EE5" w:rsidRDefault="005B6EE5"/>
  </w:endnote>
  <w:endnote w:type="continuationSeparator" w:id="0">
    <w:p w:rsidR="005B6EE5" w:rsidRDefault="005B6EE5" w:rsidP="004D0079">
      <w:r>
        <w:continuationSeparator/>
      </w:r>
    </w:p>
    <w:p w:rsidR="005B6EE5" w:rsidRDefault="005B6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Default="005B6EE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Pr="00F82D2A" w:rsidRDefault="005B6EE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B6EE5" w:rsidRDefault="005B6EE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B6EE5" w:rsidRPr="000318AE" w:rsidRDefault="005B6EE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5B6EE5" w:rsidRPr="000318AE" w:rsidRDefault="005B6EE5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Default="005B6EE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B6EE5" w:rsidRDefault="005B6EE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B6EE5" w:rsidRPr="000318AE" w:rsidRDefault="005B6EE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BF30B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TX002215</w:t>
                </w:r>
              </w:p>
              <w:p w:rsidR="005B6EE5" w:rsidRPr="000E1ADA" w:rsidRDefault="005B6EE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E5" w:rsidRDefault="005B6EE5" w:rsidP="004D0079">
      <w:r>
        <w:separator/>
      </w:r>
    </w:p>
    <w:p w:rsidR="005B6EE5" w:rsidRDefault="005B6EE5"/>
  </w:footnote>
  <w:footnote w:type="continuationSeparator" w:id="0">
    <w:p w:rsidR="005B6EE5" w:rsidRDefault="005B6EE5" w:rsidP="004D0079">
      <w:r>
        <w:continuationSeparator/>
      </w:r>
    </w:p>
    <w:p w:rsidR="005B6EE5" w:rsidRDefault="005B6E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Default="005B6EE5"/>
  <w:p w:rsidR="005B6EE5" w:rsidRDefault="005B6E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Default="005B6EE5" w:rsidP="00DC08C5">
    <w:pPr>
      <w:pStyle w:val="A-Header-articletitlepage2"/>
    </w:pPr>
    <w:proofErr w:type="spellStart"/>
    <w:r w:rsidRPr="009458B0">
      <w:t>Preassessment</w:t>
    </w:r>
    <w:proofErr w:type="spellEnd"/>
    <w:r w:rsidRPr="009458B0">
      <w:t xml:space="preserve"> Pair Activity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552DF">
      <w:rPr>
        <w:noProof/>
      </w:rPr>
      <w:t>2</w:t>
    </w:r>
    <w:r>
      <w:rPr>
        <w:noProof/>
      </w:rPr>
      <w:fldChar w:fldCharType="end"/>
    </w:r>
  </w:p>
  <w:p w:rsidR="005B6EE5" w:rsidRDefault="005B6EE5"/>
  <w:p w:rsidR="005B6EE5" w:rsidRDefault="005B6E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E5" w:rsidRPr="00224A29" w:rsidRDefault="005B6EE5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408C"/>
    <w:rsid w:val="000262AD"/>
    <w:rsid w:val="00026B17"/>
    <w:rsid w:val="000318AE"/>
    <w:rsid w:val="00056DA9"/>
    <w:rsid w:val="00084EB9"/>
    <w:rsid w:val="00093CB0"/>
    <w:rsid w:val="000A391A"/>
    <w:rsid w:val="000B4E68"/>
    <w:rsid w:val="000C3213"/>
    <w:rsid w:val="000C5F25"/>
    <w:rsid w:val="000D5ED9"/>
    <w:rsid w:val="000E1ADA"/>
    <w:rsid w:val="000E564B"/>
    <w:rsid w:val="000F6CCE"/>
    <w:rsid w:val="00103E1C"/>
    <w:rsid w:val="0010797A"/>
    <w:rsid w:val="00122197"/>
    <w:rsid w:val="001309E6"/>
    <w:rsid w:val="00130AE1"/>
    <w:rsid w:val="001334C6"/>
    <w:rsid w:val="00152401"/>
    <w:rsid w:val="00167C3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AB4"/>
    <w:rsid w:val="00236F06"/>
    <w:rsid w:val="002462B2"/>
    <w:rsid w:val="00254E02"/>
    <w:rsid w:val="00261080"/>
    <w:rsid w:val="00265087"/>
    <w:rsid w:val="00270105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4AA"/>
    <w:rsid w:val="003157D0"/>
    <w:rsid w:val="003236A3"/>
    <w:rsid w:val="00326542"/>
    <w:rsid w:val="003305CF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40392B"/>
    <w:rsid w:val="00405DC9"/>
    <w:rsid w:val="00405F6D"/>
    <w:rsid w:val="00414D05"/>
    <w:rsid w:val="00416A83"/>
    <w:rsid w:val="00423B78"/>
    <w:rsid w:val="004311A3"/>
    <w:rsid w:val="00454A1D"/>
    <w:rsid w:val="00460918"/>
    <w:rsid w:val="00471E0C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1E39"/>
    <w:rsid w:val="0050251D"/>
    <w:rsid w:val="00510C9E"/>
    <w:rsid w:val="00512FE3"/>
    <w:rsid w:val="00545244"/>
    <w:rsid w:val="00553006"/>
    <w:rsid w:val="00555CB8"/>
    <w:rsid w:val="00555EA6"/>
    <w:rsid w:val="0058460F"/>
    <w:rsid w:val="005A4359"/>
    <w:rsid w:val="005A6944"/>
    <w:rsid w:val="005B6EE5"/>
    <w:rsid w:val="005E0C08"/>
    <w:rsid w:val="005F599B"/>
    <w:rsid w:val="0060248C"/>
    <w:rsid w:val="006067CC"/>
    <w:rsid w:val="00610EF3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4176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1544C"/>
    <w:rsid w:val="00820449"/>
    <w:rsid w:val="00847B4C"/>
    <w:rsid w:val="008541FB"/>
    <w:rsid w:val="008552DF"/>
    <w:rsid w:val="0085547F"/>
    <w:rsid w:val="00861A93"/>
    <w:rsid w:val="00883D20"/>
    <w:rsid w:val="008A5FEE"/>
    <w:rsid w:val="008B14A0"/>
    <w:rsid w:val="008C2A5A"/>
    <w:rsid w:val="008C2FC3"/>
    <w:rsid w:val="008D10BC"/>
    <w:rsid w:val="008F12F7"/>
    <w:rsid w:val="008F22A0"/>
    <w:rsid w:val="008F58B2"/>
    <w:rsid w:val="009064EC"/>
    <w:rsid w:val="00933E81"/>
    <w:rsid w:val="009357BD"/>
    <w:rsid w:val="00945A73"/>
    <w:rsid w:val="009563C5"/>
    <w:rsid w:val="00960A07"/>
    <w:rsid w:val="00972002"/>
    <w:rsid w:val="00997818"/>
    <w:rsid w:val="009A29FD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6C63"/>
    <w:rsid w:val="00A931FF"/>
    <w:rsid w:val="00AA7F49"/>
    <w:rsid w:val="00AB3ED4"/>
    <w:rsid w:val="00AB7193"/>
    <w:rsid w:val="00AD461B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017C"/>
    <w:rsid w:val="00BC1E13"/>
    <w:rsid w:val="00BC4453"/>
    <w:rsid w:val="00BC483B"/>
    <w:rsid w:val="00BC71B6"/>
    <w:rsid w:val="00BD06B0"/>
    <w:rsid w:val="00BD4A9C"/>
    <w:rsid w:val="00BE1C44"/>
    <w:rsid w:val="00BE3E0E"/>
    <w:rsid w:val="00BF30B6"/>
    <w:rsid w:val="00C00C94"/>
    <w:rsid w:val="00C01E2D"/>
    <w:rsid w:val="00C03D54"/>
    <w:rsid w:val="00C07507"/>
    <w:rsid w:val="00C11F94"/>
    <w:rsid w:val="00C13310"/>
    <w:rsid w:val="00C318F9"/>
    <w:rsid w:val="00C3410A"/>
    <w:rsid w:val="00C3609F"/>
    <w:rsid w:val="00C4361D"/>
    <w:rsid w:val="00C50BCE"/>
    <w:rsid w:val="00C6161A"/>
    <w:rsid w:val="00C760F8"/>
    <w:rsid w:val="00C76C12"/>
    <w:rsid w:val="00C8430F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4F67"/>
    <w:rsid w:val="00D974A5"/>
    <w:rsid w:val="00DB4EA7"/>
    <w:rsid w:val="00DC08C5"/>
    <w:rsid w:val="00DD28A2"/>
    <w:rsid w:val="00DE3F54"/>
    <w:rsid w:val="00DF16C5"/>
    <w:rsid w:val="00DF59F6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0872"/>
    <w:rsid w:val="00F6026D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4F49-DF58-4E27-A8E7-6D1A31CE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16</cp:revision>
  <cp:lastPrinted>2010-01-08T18:19:00Z</cp:lastPrinted>
  <dcterms:created xsi:type="dcterms:W3CDTF">2011-08-14T19:36:00Z</dcterms:created>
  <dcterms:modified xsi:type="dcterms:W3CDTF">2012-02-22T20:10:00Z</dcterms:modified>
</cp:coreProperties>
</file>