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26" w:rsidRDefault="00207E26" w:rsidP="00DC0347">
      <w:pPr>
        <w:pStyle w:val="A-BH"/>
      </w:pPr>
      <w:bookmarkStart w:id="0" w:name="_GoBack"/>
      <w:bookmarkEnd w:id="0"/>
      <w:r w:rsidRPr="00207E26">
        <w:t>Called to Pray Together</w:t>
      </w:r>
    </w:p>
    <w:p w:rsidR="00207E26" w:rsidRPr="00207E26" w:rsidRDefault="00207E26" w:rsidP="00DC0347">
      <w:pPr>
        <w:pStyle w:val="A-Text"/>
        <w:ind w:left="270" w:hanging="270"/>
      </w:pPr>
      <w:r w:rsidRPr="00207E26">
        <w:rPr>
          <w:rFonts w:cs="StoneSans-Semibold"/>
          <w:b/>
        </w:rPr>
        <w:t>Leader:</w:t>
      </w:r>
      <w:r w:rsidRPr="00207E26">
        <w:t xml:space="preserve">  We have been called to be a community of faith, a community of pray-ers, a community of people with unique identities and unique voices, but with a common goal. We are invited to enter the Reign of God and to extend that invitation to others. Let us pause and recall that we are in the presence of God.</w:t>
      </w:r>
    </w:p>
    <w:p w:rsidR="00207E26" w:rsidRPr="00207E26" w:rsidRDefault="00207E26" w:rsidP="00DC0347">
      <w:pPr>
        <w:pStyle w:val="A-Text"/>
        <w:ind w:left="270" w:hanging="270"/>
      </w:pPr>
      <w:r w:rsidRPr="00207E26">
        <w:tab/>
        <w:t>In the name of the Father, and of the Son, and of the Holy Spirit.</w:t>
      </w:r>
    </w:p>
    <w:p w:rsidR="00207E26" w:rsidRPr="00207E26" w:rsidRDefault="00207E26" w:rsidP="00DC0347">
      <w:pPr>
        <w:pStyle w:val="A-Text"/>
        <w:ind w:left="270" w:hanging="270"/>
      </w:pPr>
      <w:r w:rsidRPr="00207E26">
        <w:rPr>
          <w:rFonts w:cs="StoneSans-Semibold"/>
          <w:b/>
        </w:rPr>
        <w:t>All:</w:t>
      </w:r>
      <w:r w:rsidRPr="00207E26">
        <w:t xml:space="preserve">  Amen.</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Leader:</w:t>
      </w:r>
      <w:r w:rsidRPr="00207E26">
        <w:t xml:space="preserve">  We seek God’s blessing and God’s peace. It is God who loves us and asks us to bring that same love to those we pray with and for every day.</w:t>
      </w:r>
    </w:p>
    <w:p w:rsidR="00207E26" w:rsidRPr="00207E26" w:rsidRDefault="00207E26" w:rsidP="00DC0347">
      <w:pPr>
        <w:pStyle w:val="A-Text"/>
        <w:ind w:left="270" w:hanging="270"/>
      </w:pPr>
      <w:r w:rsidRPr="00207E26">
        <w:rPr>
          <w:rFonts w:cs="StoneSans-Semibold"/>
          <w:b/>
        </w:rPr>
        <w:t>All:</w:t>
      </w:r>
      <w:r w:rsidRPr="00207E26">
        <w:t xml:space="preserve">  Thanks be to God’s holy name.</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A reading from the Holy Gospel according to Luke: </w:t>
      </w:r>
      <w:r w:rsidRPr="00207E26">
        <w:rPr>
          <w:rFonts w:cs="StoneSans-Italic"/>
          <w:i/>
          <w:iCs/>
        </w:rPr>
        <w:t>Luke 11:2–4</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Leader:</w:t>
      </w:r>
      <w:r w:rsidRPr="00207E26">
        <w:t xml:space="preserve">  With one voice, let us place our needs before our gracious and loving God.</w:t>
      </w:r>
    </w:p>
    <w:p w:rsidR="00207E26" w:rsidRPr="00207E26" w:rsidRDefault="00207E26" w:rsidP="00DC0347">
      <w:pPr>
        <w:pStyle w:val="A-Text"/>
        <w:ind w:left="270" w:hanging="270"/>
      </w:pPr>
      <w:r w:rsidRPr="00207E26">
        <w:rPr>
          <w:rFonts w:cs="StoneSans-Semibold"/>
          <w:b/>
        </w:rPr>
        <w:t>Reader:</w:t>
      </w:r>
      <w:r w:rsidRPr="00207E26">
        <w:t xml:space="preserve">  Our response is: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hallow and honor your name.</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pray that your Kingdom will come.</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pray for your will to be done.</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build the Reign of God here on earth.</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pray for our daily bread.</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be daily bread for others.</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forgive those who have wronged us.</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to seek forgiveness from those we have wronged.</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steer us away from that which is not good for us.</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lead us back toward you when we find ourselves straying.</w:t>
      </w:r>
    </w:p>
    <w:p w:rsidR="00207E26" w:rsidRPr="00207E26" w:rsidRDefault="00207E26" w:rsidP="00DC0347">
      <w:pPr>
        <w:pStyle w:val="A-Text"/>
        <w:ind w:left="270" w:hanging="270"/>
      </w:pPr>
      <w:r w:rsidRPr="00207E26">
        <w:rPr>
          <w:rFonts w:cs="StoneSans-Semibold"/>
          <w:b/>
        </w:rPr>
        <w:t>All:</w:t>
      </w:r>
      <w:r w:rsidRPr="00207E26">
        <w:t xml:space="preserve">  We pray, Lord. Hear our prayer.</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Reader:</w:t>
      </w:r>
      <w:r w:rsidRPr="00207E26">
        <w:t xml:space="preserve">  Lord, help us always to praise your name and recognize your power and presence in our lives.</w:t>
      </w:r>
    </w:p>
    <w:p w:rsidR="00207E26" w:rsidRPr="00207E26" w:rsidRDefault="00207E26" w:rsidP="00DC0347">
      <w:pPr>
        <w:pStyle w:val="A-Text"/>
        <w:ind w:left="270" w:hanging="270"/>
      </w:pPr>
      <w:r w:rsidRPr="00207E26">
        <w:rPr>
          <w:rFonts w:cs="StoneSans-Semibold"/>
          <w:b/>
        </w:rPr>
        <w:t>All:</w:t>
      </w:r>
      <w:r w:rsidRPr="00207E26">
        <w:t xml:space="preserve">  Amen.</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Leader:</w:t>
      </w:r>
      <w:r w:rsidRPr="00207E26">
        <w:t xml:space="preserve">  May God, who has called us to this community of faith, be with us and guide us. May we, as a class, always give our God honor and glory. May God, who loves and invites us to grow in faith together, grant us peace.</w:t>
      </w:r>
    </w:p>
    <w:p w:rsidR="00207E26" w:rsidRPr="00207E26" w:rsidRDefault="00207E26" w:rsidP="00DC0347">
      <w:pPr>
        <w:pStyle w:val="A-Text"/>
        <w:ind w:left="270" w:hanging="270"/>
      </w:pPr>
      <w:r w:rsidRPr="00207E26">
        <w:rPr>
          <w:rFonts w:cs="StoneSans-Semibold"/>
          <w:b/>
        </w:rPr>
        <w:t>All:</w:t>
      </w:r>
      <w:r w:rsidRPr="00207E26">
        <w:t xml:space="preserve">  Amen.</w:t>
      </w:r>
    </w:p>
    <w:p w:rsidR="00207E26" w:rsidRPr="00207E26" w:rsidRDefault="00207E26" w:rsidP="00DC0347">
      <w:pPr>
        <w:pStyle w:val="A-Text"/>
        <w:ind w:left="270" w:hanging="270"/>
      </w:pPr>
    </w:p>
    <w:p w:rsidR="00207E26" w:rsidRPr="00207E26" w:rsidRDefault="00207E26" w:rsidP="00DC0347">
      <w:pPr>
        <w:pStyle w:val="A-Text"/>
        <w:ind w:left="270" w:hanging="270"/>
      </w:pPr>
      <w:r w:rsidRPr="00207E26">
        <w:rPr>
          <w:rFonts w:cs="StoneSans-Semibold"/>
          <w:b/>
        </w:rPr>
        <w:t>Leader:</w:t>
      </w:r>
      <w:r w:rsidRPr="00207E26">
        <w:t xml:space="preserve">  We close this prayer by praying the words that Jesus gave us: Our Father  .  .  .</w:t>
      </w:r>
    </w:p>
    <w:p w:rsidR="00207E26" w:rsidRPr="00207E26" w:rsidRDefault="00207E26" w:rsidP="00207E26">
      <w:pPr>
        <w:tabs>
          <w:tab w:val="left" w:pos="720"/>
        </w:tabs>
        <w:autoSpaceDE w:val="0"/>
        <w:autoSpaceDN w:val="0"/>
        <w:adjustRightInd w:val="0"/>
        <w:spacing w:line="480" w:lineRule="auto"/>
        <w:textAlignment w:val="center"/>
        <w:rPr>
          <w:rFonts w:ascii="Book Antiqua" w:hAnsi="Book Antiqua" w:cs="StoneSans"/>
          <w:color w:val="000000"/>
          <w:szCs w:val="24"/>
        </w:rPr>
      </w:pPr>
    </w:p>
    <w:p w:rsidR="00207E26" w:rsidRPr="00207E26" w:rsidRDefault="00207E26" w:rsidP="00207E26">
      <w:pPr>
        <w:tabs>
          <w:tab w:val="left" w:pos="440"/>
          <w:tab w:val="left" w:pos="880"/>
        </w:tabs>
        <w:autoSpaceDE w:val="0"/>
        <w:autoSpaceDN w:val="0"/>
        <w:adjustRightInd w:val="0"/>
        <w:spacing w:line="480" w:lineRule="auto"/>
        <w:textAlignment w:val="center"/>
        <w:rPr>
          <w:rFonts w:ascii="Book Antiqua" w:hAnsi="Book Antiqua" w:cs="StoneSans"/>
          <w:color w:val="000000"/>
          <w:szCs w:val="24"/>
        </w:rPr>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DC0347" w:rsidRDefault="00DC0347" w:rsidP="00DC0347">
      <w:pPr>
        <w:pStyle w:val="A-Permissionstatement"/>
        <w:jc w:val="left"/>
      </w:pPr>
    </w:p>
    <w:p w:rsidR="004C491E" w:rsidRPr="00447985" w:rsidRDefault="00207E26" w:rsidP="00DC0347">
      <w:pPr>
        <w:pStyle w:val="A-Permissionstatement"/>
        <w:jc w:val="left"/>
      </w:pPr>
      <w:r w:rsidRPr="00207E26">
        <w:t xml:space="preserve">(This handout is adapted from </w:t>
      </w:r>
      <w:r w:rsidRPr="00207E26">
        <w:rPr>
          <w:rFonts w:cs="StoneSans-Italic"/>
          <w:i/>
          <w:iCs/>
        </w:rPr>
        <w:t>Catechetical Sessions on Christian Prayer,</w:t>
      </w:r>
      <w:r w:rsidRPr="00207E26">
        <w:t xml:space="preserve"> </w:t>
      </w:r>
      <w:r w:rsidR="00185937">
        <w:t xml:space="preserve">by </w:t>
      </w:r>
      <w:r w:rsidR="00185937" w:rsidRPr="00207E26">
        <w:t xml:space="preserve">Mary Shrader and Laurie Delgatto, </w:t>
      </w:r>
      <w:r w:rsidRPr="00207E26">
        <w:t>in the Total Catechesis series [Winona, MN: Saint Mary’s Press, 2004]. Copyright © 2004 by Saint Mary’s Press. All rights reserved.)</w:t>
      </w:r>
    </w:p>
    <w:sectPr w:rsidR="004C491E" w:rsidRPr="00447985"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C1" w:rsidRDefault="006C64C1" w:rsidP="004D0079">
      <w:r>
        <w:separator/>
      </w:r>
    </w:p>
  </w:endnote>
  <w:endnote w:type="continuationSeparator" w:id="0">
    <w:p w:rsidR="006C64C1" w:rsidRDefault="006C64C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 w:name="StoneSa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AD" w:rsidRDefault="00E809A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AD" w:rsidRPr="00F82D2A" w:rsidRDefault="00E73BFD"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447985" w:rsidRDefault="00447985" w:rsidP="00447985">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447985" w:rsidRPr="00447985" w:rsidRDefault="00447985" w:rsidP="00447985">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X003211</w:t>
                </w:r>
              </w:p>
              <w:p w:rsidR="00E809AD" w:rsidRPr="000318AE" w:rsidRDefault="00E809AD" w:rsidP="000318AE">
                <w:pPr>
                  <w:rPr>
                    <w:szCs w:val="21"/>
                  </w:rPr>
                </w:pPr>
              </w:p>
            </w:txbxContent>
          </v:textbox>
        </v:shape>
      </w:pict>
    </w:r>
    <w:r w:rsidR="00E809A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AD" w:rsidRDefault="00E73BFD">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X7uAIAAME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" filled="f" stroked="f">
          <v:textbox>
            <w:txbxContent>
              <w:p w:rsidR="00E809AD" w:rsidRDefault="00E809A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E809AD" w:rsidRPr="00447985" w:rsidRDefault="00E809AD" w:rsidP="00447985">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447985">
                  <w:t>3211</w:t>
                </w:r>
              </w:p>
            </w:txbxContent>
          </v:textbox>
        </v:shape>
      </w:pict>
    </w:r>
    <w:r w:rsidR="00E809A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C1" w:rsidRDefault="006C64C1" w:rsidP="004D0079">
      <w:r>
        <w:separator/>
      </w:r>
    </w:p>
  </w:footnote>
  <w:footnote w:type="continuationSeparator" w:id="0">
    <w:p w:rsidR="006C64C1" w:rsidRDefault="006C64C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AD" w:rsidRPr="009F39EA" w:rsidRDefault="00756D07" w:rsidP="001379AD">
    <w:pPr>
      <w:pStyle w:val="A-Header-articletitlepage2"/>
    </w:pPr>
    <w:r>
      <w:t>Called to Pray Together</w:t>
    </w:r>
    <w:r>
      <w:tab/>
      <w:t xml:space="preserve">Page | </w:t>
    </w:r>
    <w:r w:rsidR="00C43691">
      <w:fldChar w:fldCharType="begin"/>
    </w:r>
    <w:r>
      <w:instrText xml:space="preserve"> PAGE   \* MERGEFORMAT </w:instrText>
    </w:r>
    <w:r w:rsidR="00C43691">
      <w:fldChar w:fldCharType="separate"/>
    </w:r>
    <w:r w:rsidR="00E73BFD">
      <w:rPr>
        <w:noProof/>
      </w:rPr>
      <w:t>2</w:t>
    </w:r>
    <w:r w:rsidR="00C43691">
      <w:rPr>
        <w:noProof/>
      </w:rPr>
      <w:fldChar w:fldCharType="end"/>
    </w:r>
  </w:p>
  <w:p w:rsidR="00E809AD" w:rsidRDefault="00E809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AD" w:rsidRPr="000B5BDF" w:rsidRDefault="00E809AD">
    <w:pPr>
      <w:pStyle w:val="Header"/>
      <w:rPr>
        <w:rFonts w:ascii="Arial" w:hAnsi="Arial" w:cs="Arial"/>
        <w:i/>
      </w:rPr>
    </w:pPr>
    <w:r w:rsidRPr="000B5BDF">
      <w:rPr>
        <w:rFonts w:ascii="Arial" w:hAnsi="Arial" w:cs="Arial"/>
        <w:i/>
      </w:rPr>
      <w:t>The Catholic Faith Handbook for Youth, Third Edition</w:t>
    </w:r>
  </w:p>
  <w:p w:rsidR="00E809AD" w:rsidRDefault="00E80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33944"/>
    <w:rsid w:val="000624AC"/>
    <w:rsid w:val="000625F0"/>
    <w:rsid w:val="00064463"/>
    <w:rsid w:val="00084EB9"/>
    <w:rsid w:val="00093CB0"/>
    <w:rsid w:val="000A3586"/>
    <w:rsid w:val="000A58D2"/>
    <w:rsid w:val="000B4E68"/>
    <w:rsid w:val="000B5BDF"/>
    <w:rsid w:val="000C5F25"/>
    <w:rsid w:val="000E1ADA"/>
    <w:rsid w:val="000E564B"/>
    <w:rsid w:val="000F6CCE"/>
    <w:rsid w:val="001034B3"/>
    <w:rsid w:val="00103E1C"/>
    <w:rsid w:val="0011047F"/>
    <w:rsid w:val="00122197"/>
    <w:rsid w:val="001309E6"/>
    <w:rsid w:val="001334C6"/>
    <w:rsid w:val="001379AD"/>
    <w:rsid w:val="00152401"/>
    <w:rsid w:val="00175D31"/>
    <w:rsid w:val="00185937"/>
    <w:rsid w:val="0019539C"/>
    <w:rsid w:val="001C0A8C"/>
    <w:rsid w:val="001C0EF4"/>
    <w:rsid w:val="001E64A9"/>
    <w:rsid w:val="001F322F"/>
    <w:rsid w:val="001F7384"/>
    <w:rsid w:val="00207E26"/>
    <w:rsid w:val="00213B63"/>
    <w:rsid w:val="00225B1E"/>
    <w:rsid w:val="00231C40"/>
    <w:rsid w:val="00254E02"/>
    <w:rsid w:val="00261080"/>
    <w:rsid w:val="00261229"/>
    <w:rsid w:val="00265087"/>
    <w:rsid w:val="0027155B"/>
    <w:rsid w:val="00272AE8"/>
    <w:rsid w:val="00277DCB"/>
    <w:rsid w:val="00284A63"/>
    <w:rsid w:val="00292C4F"/>
    <w:rsid w:val="002A2CA8"/>
    <w:rsid w:val="002A4E6A"/>
    <w:rsid w:val="002C14BC"/>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5204"/>
    <w:rsid w:val="003569A4"/>
    <w:rsid w:val="0037014E"/>
    <w:rsid w:val="003739CB"/>
    <w:rsid w:val="00377CCC"/>
    <w:rsid w:val="0038139E"/>
    <w:rsid w:val="003879C6"/>
    <w:rsid w:val="003A438C"/>
    <w:rsid w:val="003B0E7A"/>
    <w:rsid w:val="003C11EA"/>
    <w:rsid w:val="003C59BB"/>
    <w:rsid w:val="003D381C"/>
    <w:rsid w:val="003D686F"/>
    <w:rsid w:val="003F5CF4"/>
    <w:rsid w:val="00405DC9"/>
    <w:rsid w:val="00423B78"/>
    <w:rsid w:val="004311A3"/>
    <w:rsid w:val="004444E4"/>
    <w:rsid w:val="00447985"/>
    <w:rsid w:val="00454A1D"/>
    <w:rsid w:val="00460918"/>
    <w:rsid w:val="00475571"/>
    <w:rsid w:val="004A7DE2"/>
    <w:rsid w:val="004C491E"/>
    <w:rsid w:val="004C5561"/>
    <w:rsid w:val="004D0079"/>
    <w:rsid w:val="004D74F6"/>
    <w:rsid w:val="004D7A2E"/>
    <w:rsid w:val="004E5DFC"/>
    <w:rsid w:val="004E667A"/>
    <w:rsid w:val="00500FAD"/>
    <w:rsid w:val="00501592"/>
    <w:rsid w:val="00545244"/>
    <w:rsid w:val="00555EA6"/>
    <w:rsid w:val="005607CF"/>
    <w:rsid w:val="005A4359"/>
    <w:rsid w:val="005A6944"/>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4C1"/>
    <w:rsid w:val="006C6F41"/>
    <w:rsid w:val="006D6EE7"/>
    <w:rsid w:val="006E330F"/>
    <w:rsid w:val="006E4F88"/>
    <w:rsid w:val="006F25FA"/>
    <w:rsid w:val="006F5958"/>
    <w:rsid w:val="0070169A"/>
    <w:rsid w:val="007034FE"/>
    <w:rsid w:val="007137D5"/>
    <w:rsid w:val="007143A7"/>
    <w:rsid w:val="00714D56"/>
    <w:rsid w:val="0073114D"/>
    <w:rsid w:val="0074663C"/>
    <w:rsid w:val="00750DCB"/>
    <w:rsid w:val="007554A3"/>
    <w:rsid w:val="00756D07"/>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29B2"/>
    <w:rsid w:val="008A5FEE"/>
    <w:rsid w:val="008B14A0"/>
    <w:rsid w:val="008D10BC"/>
    <w:rsid w:val="008E4AB0"/>
    <w:rsid w:val="008F12F7"/>
    <w:rsid w:val="008F22A0"/>
    <w:rsid w:val="008F58B2"/>
    <w:rsid w:val="009031CE"/>
    <w:rsid w:val="009064EC"/>
    <w:rsid w:val="009226B9"/>
    <w:rsid w:val="0092631A"/>
    <w:rsid w:val="00933E81"/>
    <w:rsid w:val="009415A8"/>
    <w:rsid w:val="00945A73"/>
    <w:rsid w:val="009563C5"/>
    <w:rsid w:val="00965859"/>
    <w:rsid w:val="00972002"/>
    <w:rsid w:val="009812C0"/>
    <w:rsid w:val="009A45DD"/>
    <w:rsid w:val="009B27E4"/>
    <w:rsid w:val="009C61B1"/>
    <w:rsid w:val="009D36BA"/>
    <w:rsid w:val="009D649D"/>
    <w:rsid w:val="009F2BD3"/>
    <w:rsid w:val="009F39EA"/>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029B"/>
    <w:rsid w:val="00C01E2D"/>
    <w:rsid w:val="00C02944"/>
    <w:rsid w:val="00C07507"/>
    <w:rsid w:val="00C13310"/>
    <w:rsid w:val="00C16275"/>
    <w:rsid w:val="00C20186"/>
    <w:rsid w:val="00C30306"/>
    <w:rsid w:val="00C3410A"/>
    <w:rsid w:val="00C3609F"/>
    <w:rsid w:val="00C4361D"/>
    <w:rsid w:val="00C43691"/>
    <w:rsid w:val="00C46F7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C0347"/>
    <w:rsid w:val="00DD28A2"/>
    <w:rsid w:val="00DF1882"/>
    <w:rsid w:val="00E02EAF"/>
    <w:rsid w:val="00E16237"/>
    <w:rsid w:val="00E21B3C"/>
    <w:rsid w:val="00E253AA"/>
    <w:rsid w:val="00E73BFD"/>
    <w:rsid w:val="00E7545A"/>
    <w:rsid w:val="00E809AD"/>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DC034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DC034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DC0347"/>
    <w:rPr>
      <w:rFonts w:ascii="Arial" w:hAnsi="Arial" w:cs="Times New Roman"/>
      <w:b/>
      <w:sz w:val="20"/>
      <w:szCs w:val="24"/>
    </w:rPr>
  </w:style>
  <w:style w:type="paragraph" w:customStyle="1" w:styleId="A-EH">
    <w:name w:val="A- EH"/>
    <w:basedOn w:val="Normal"/>
    <w:link w:val="A-EHChar"/>
    <w:qFormat/>
    <w:rsid w:val="00DC034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DC0347"/>
    <w:rPr>
      <w:rFonts w:ascii="Arial" w:hAnsi="Arial" w:cs="Arial"/>
      <w:b/>
      <w:sz w:val="26"/>
      <w:szCs w:val="26"/>
    </w:rPr>
  </w:style>
  <w:style w:type="paragraph" w:customStyle="1" w:styleId="A-BH">
    <w:name w:val="A- BH"/>
    <w:basedOn w:val="Normal"/>
    <w:link w:val="A-BHChar"/>
    <w:qFormat/>
    <w:rsid w:val="00DC034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DC0347"/>
    <w:rPr>
      <w:rFonts w:ascii="Arial" w:hAnsi="Arial" w:cs="Arial"/>
      <w:b/>
      <w:sz w:val="44"/>
      <w:szCs w:val="48"/>
    </w:rPr>
  </w:style>
  <w:style w:type="paragraph" w:customStyle="1" w:styleId="A-CH">
    <w:name w:val="A- CH"/>
    <w:basedOn w:val="Normal"/>
    <w:link w:val="A-CHChar"/>
    <w:qFormat/>
    <w:rsid w:val="00DC034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DC0347"/>
    <w:rPr>
      <w:rFonts w:ascii="Arial" w:hAnsi="Arial" w:cs="Arial"/>
      <w:b/>
      <w:sz w:val="36"/>
      <w:szCs w:val="40"/>
    </w:rPr>
  </w:style>
  <w:style w:type="paragraph" w:customStyle="1" w:styleId="A-DH">
    <w:name w:val="A- DH"/>
    <w:basedOn w:val="Normal"/>
    <w:link w:val="A-DHChar"/>
    <w:qFormat/>
    <w:rsid w:val="00DC034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DC0347"/>
    <w:rPr>
      <w:rFonts w:ascii="Arial" w:hAnsi="Arial" w:cs="Arial"/>
      <w:b/>
      <w:sz w:val="28"/>
      <w:szCs w:val="34"/>
    </w:rPr>
  </w:style>
  <w:style w:type="paragraph" w:customStyle="1" w:styleId="A-LetterList">
    <w:name w:val="A- Letter List"/>
    <w:basedOn w:val="Normal"/>
    <w:link w:val="A-LetterListChar"/>
    <w:qFormat/>
    <w:rsid w:val="00DC034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DC0347"/>
    <w:rPr>
      <w:rFonts w:ascii="Arial" w:hAnsi="Arial" w:cs="Times New Roman"/>
      <w:sz w:val="20"/>
      <w:szCs w:val="24"/>
    </w:rPr>
  </w:style>
  <w:style w:type="paragraph" w:customStyle="1" w:styleId="A-CheckBoxList">
    <w:name w:val="A- Check Box List"/>
    <w:basedOn w:val="Normal"/>
    <w:link w:val="A-CheckBoxListChar"/>
    <w:qFormat/>
    <w:rsid w:val="00DC034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DC0347"/>
    <w:rPr>
      <w:rFonts w:ascii="Arial" w:hAnsi="Arial" w:cs="Times New Roman"/>
      <w:sz w:val="20"/>
      <w:szCs w:val="24"/>
    </w:rPr>
  </w:style>
  <w:style w:type="paragraph" w:customStyle="1" w:styleId="A-OpenBulletList">
    <w:name w:val="A- Open Bullet List"/>
    <w:basedOn w:val="Normal"/>
    <w:link w:val="A-OpenBulletListChar"/>
    <w:qFormat/>
    <w:rsid w:val="00DC0347"/>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DC0347"/>
    <w:rPr>
      <w:rFonts w:ascii="Arial" w:hAnsi="Arial" w:cs="Times New Roman"/>
      <w:sz w:val="20"/>
      <w:szCs w:val="24"/>
    </w:rPr>
  </w:style>
  <w:style w:type="paragraph" w:customStyle="1" w:styleId="A-DHfollowingCH">
    <w:name w:val="A- DH following CH"/>
    <w:basedOn w:val="Normal"/>
    <w:link w:val="A-DHfollowingCHChar"/>
    <w:qFormat/>
    <w:rsid w:val="00DC0347"/>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DC0347"/>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DC0347"/>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DC0347"/>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DC0347"/>
    <w:pPr>
      <w:spacing w:after="200"/>
    </w:pPr>
  </w:style>
  <w:style w:type="character" w:customStyle="1" w:styleId="A-DirectAddress-withspaceafterChar">
    <w:name w:val="A- Direct Address - with space after Char"/>
    <w:basedOn w:val="A-DirectAddressChar"/>
    <w:link w:val="A-DirectAddress-withspaceafter"/>
    <w:rsid w:val="00DC0347"/>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DC0347"/>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DC0347"/>
    <w:rPr>
      <w:rFonts w:ascii="Arial" w:hAnsi="Arial" w:cs="Arial"/>
      <w:sz w:val="20"/>
      <w:szCs w:val="20"/>
    </w:rPr>
  </w:style>
  <w:style w:type="paragraph" w:customStyle="1" w:styleId="A-Text">
    <w:name w:val="A- Text"/>
    <w:basedOn w:val="Normal"/>
    <w:link w:val="A-TextChar"/>
    <w:qFormat/>
    <w:rsid w:val="00DC034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DC0347"/>
    <w:rPr>
      <w:rFonts w:ascii="Arial" w:hAnsi="Arial" w:cs="Times New Roman"/>
      <w:sz w:val="20"/>
      <w:szCs w:val="24"/>
    </w:rPr>
  </w:style>
  <w:style w:type="paragraph" w:customStyle="1" w:styleId="A-Text-quadright">
    <w:name w:val="A- Text - quad right"/>
    <w:basedOn w:val="Normal"/>
    <w:link w:val="A-Text-quadrightChar"/>
    <w:qFormat/>
    <w:rsid w:val="00DC0347"/>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DC0347"/>
    <w:rPr>
      <w:rFonts w:ascii="Arial" w:hAnsi="Arial" w:cs="Times New Roman"/>
      <w:b/>
      <w:sz w:val="16"/>
      <w:szCs w:val="20"/>
    </w:rPr>
  </w:style>
  <w:style w:type="paragraph" w:customStyle="1" w:styleId="A-Text-leftindent">
    <w:name w:val="A- Text - left indent"/>
    <w:basedOn w:val="Normal"/>
    <w:link w:val="A-Text-leftindentChar"/>
    <w:qFormat/>
    <w:rsid w:val="00DC0347"/>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DC034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DC0347"/>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DC0347"/>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DC0347"/>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DC0347"/>
    <w:rPr>
      <w:rFonts w:ascii="Arial" w:hAnsi="Arial" w:cs="Times New Roman"/>
      <w:sz w:val="16"/>
      <w:szCs w:val="18"/>
    </w:rPr>
  </w:style>
  <w:style w:type="paragraph" w:customStyle="1" w:styleId="A-References-roman">
    <w:name w:val="A- References - roman"/>
    <w:qFormat/>
    <w:rsid w:val="00DC0347"/>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DC0347"/>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DC0347"/>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DC0347"/>
    <w:rPr>
      <w:rFonts w:ascii="Arial" w:hAnsi="Arial"/>
      <w:i/>
      <w:sz w:val="20"/>
    </w:rPr>
  </w:style>
  <w:style w:type="paragraph" w:customStyle="1" w:styleId="A-ChartHeads">
    <w:name w:val="A- Chart Heads"/>
    <w:basedOn w:val="Normal"/>
    <w:qFormat/>
    <w:rsid w:val="00DC0347"/>
    <w:rPr>
      <w:rFonts w:ascii="Arial" w:eastAsiaTheme="minorHAnsi" w:hAnsi="Arial"/>
      <w:b/>
      <w:sz w:val="20"/>
      <w:szCs w:val="24"/>
    </w:rPr>
  </w:style>
  <w:style w:type="paragraph" w:customStyle="1" w:styleId="A-ChartText">
    <w:name w:val="A- Chart Text"/>
    <w:basedOn w:val="Normal"/>
    <w:qFormat/>
    <w:rsid w:val="00DC0347"/>
    <w:rPr>
      <w:rFonts w:ascii="Arial" w:eastAsiaTheme="minorHAnsi" w:hAnsi="Arial"/>
      <w:sz w:val="18"/>
    </w:rPr>
  </w:style>
  <w:style w:type="paragraph" w:customStyle="1" w:styleId="A-Extract">
    <w:name w:val="A- Extract"/>
    <w:basedOn w:val="Normal"/>
    <w:qFormat/>
    <w:rsid w:val="00DC034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DC0347"/>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DC0347"/>
    <w:pPr>
      <w:spacing w:after="0"/>
    </w:pPr>
  </w:style>
  <w:style w:type="paragraph" w:customStyle="1" w:styleId="A-BulletList-withspaceafter">
    <w:name w:val="A- Bullet List - with space after"/>
    <w:basedOn w:val="A-BulletList"/>
    <w:qFormat/>
    <w:rsid w:val="00DC034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DC0347"/>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DC0347"/>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DC0347"/>
    <w:pPr>
      <w:numPr>
        <w:numId w:val="0"/>
      </w:numPr>
      <w:spacing w:after="200"/>
    </w:pPr>
  </w:style>
  <w:style w:type="paragraph" w:customStyle="1" w:styleId="A-Header-articletitlepage2">
    <w:name w:val="A- Header - article title (page 2)"/>
    <w:basedOn w:val="Normal"/>
    <w:qFormat/>
    <w:rsid w:val="00DC0347"/>
    <w:pPr>
      <w:tabs>
        <w:tab w:val="right" w:pos="9270"/>
      </w:tabs>
      <w:spacing w:after="240"/>
    </w:pPr>
    <w:rPr>
      <w:rFonts w:ascii="Arial" w:hAnsi="Arial" w:cs="Arial"/>
      <w:sz w:val="18"/>
      <w:szCs w:val="18"/>
    </w:rPr>
  </w:style>
  <w:style w:type="paragraph" w:customStyle="1" w:styleId="A-BH2">
    <w:name w:val="A- BH2"/>
    <w:basedOn w:val="A-BH"/>
    <w:qFormat/>
    <w:rsid w:val="00DC0347"/>
    <w:pPr>
      <w:spacing w:before="0"/>
    </w:pPr>
    <w:rPr>
      <w:b w:val="0"/>
      <w:sz w:val="40"/>
    </w:rPr>
  </w:style>
  <w:style w:type="paragraph" w:customStyle="1" w:styleId="A-BH1">
    <w:name w:val="A- BH1"/>
    <w:basedOn w:val="A-BH"/>
    <w:qFormat/>
    <w:rsid w:val="00DC0347"/>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DC0347"/>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DC0347"/>
    <w:rPr>
      <w:rFonts w:ascii="Arial" w:hAnsi="Arial" w:cs="Arial"/>
      <w:sz w:val="20"/>
      <w:szCs w:val="20"/>
    </w:rPr>
  </w:style>
  <w:style w:type="paragraph" w:customStyle="1" w:styleId="A-Header-coursetitlesubtitlepage1">
    <w:name w:val="A- Header - course title/subtitle (page 1)"/>
    <w:basedOn w:val="Normal"/>
    <w:qFormat/>
    <w:rsid w:val="00DC0347"/>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DC0347"/>
    <w:pPr>
      <w:numPr>
        <w:numId w:val="0"/>
      </w:numPr>
    </w:pPr>
  </w:style>
  <w:style w:type="paragraph" w:customStyle="1" w:styleId="A-BulletList-leftindent">
    <w:name w:val="A- Bullet List - left indent"/>
    <w:basedOn w:val="A-BulletList-indented"/>
    <w:qFormat/>
    <w:rsid w:val="00DC0347"/>
    <w:pPr>
      <w:numPr>
        <w:numId w:val="0"/>
      </w:numPr>
    </w:pPr>
  </w:style>
  <w:style w:type="paragraph" w:customStyle="1" w:styleId="A-BulletList-leftindentwithspaceafter">
    <w:name w:val="A- Bullet List - left indent with space after"/>
    <w:basedOn w:val="A-BulletList-indented"/>
    <w:qFormat/>
    <w:rsid w:val="00DC0347"/>
    <w:pPr>
      <w:numPr>
        <w:numId w:val="0"/>
      </w:numPr>
      <w:spacing w:after="120"/>
    </w:pPr>
  </w:style>
  <w:style w:type="paragraph" w:customStyle="1" w:styleId="A-Text-paragraphwithfirstlineindent">
    <w:name w:val="A- Text - paragraph with first line indent"/>
    <w:basedOn w:val="Normal"/>
    <w:qFormat/>
    <w:rsid w:val="00DC0347"/>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DC0347"/>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DC0347"/>
    <w:pPr>
      <w:numPr>
        <w:numId w:val="19"/>
      </w:numPr>
    </w:pPr>
    <w:rPr>
      <w:rFonts w:ascii="Arial" w:hAnsi="Arial"/>
    </w:rPr>
  </w:style>
  <w:style w:type="paragraph" w:customStyle="1" w:styleId="a">
    <w:name w:val="#"/>
    <w:basedOn w:val="A-NumberList"/>
    <w:link w:val="Char"/>
    <w:qFormat/>
    <w:rsid w:val="00DC0347"/>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DC0347"/>
    <w:rPr>
      <w:rFonts w:ascii="Arial" w:hAnsi="Arial" w:cs="Arial"/>
      <w:sz w:val="20"/>
      <w:szCs w:val="20"/>
    </w:rPr>
  </w:style>
  <w:style w:type="paragraph" w:customStyle="1" w:styleId="Numberedlistdoubledigits">
    <w:name w:val="Numbered list double digits"/>
    <w:basedOn w:val="text"/>
    <w:link w:val="NumberedlistdoubledigitsChar"/>
    <w:qFormat/>
    <w:rsid w:val="00DC0347"/>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DC0347"/>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DC0347"/>
    <w:pPr>
      <w:numPr>
        <w:ilvl w:val="1"/>
        <w:numId w:val="21"/>
      </w:numPr>
    </w:pPr>
  </w:style>
  <w:style w:type="character" w:customStyle="1" w:styleId="lettercolumn2alignedChar">
    <w:name w:val="letter column 2 aligned Char"/>
    <w:basedOn w:val="A-TextChar"/>
    <w:link w:val="lettercolumn2aligned"/>
    <w:rsid w:val="00DC0347"/>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685C-DFAA-4126-BCFD-46C29C1E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2013-01-22T15:58:00Z</cp:lastPrinted>
  <dcterms:created xsi:type="dcterms:W3CDTF">2012-11-14T21:46:00Z</dcterms:created>
  <dcterms:modified xsi:type="dcterms:W3CDTF">2013-01-22T15:58:00Z</dcterms:modified>
</cp:coreProperties>
</file>