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DA38E2">
      <w:pPr>
        <w:pStyle w:val="A-BH"/>
      </w:pPr>
      <w:r w:rsidRPr="00DE09CF">
        <w:t xml:space="preserve">Comparing and Contrasting </w:t>
      </w:r>
      <w:r w:rsidR="00263B58">
        <w:t>Zen Buddhism</w:t>
      </w:r>
      <w:r w:rsidRPr="00DE09CF">
        <w:t xml:space="preserve"> with Christianity</w:t>
      </w:r>
    </w:p>
    <w:p w:rsidR="00094732" w:rsidRDefault="00242217" w:rsidP="00DA38E2">
      <w:pPr>
        <w:pStyle w:val="A-CH"/>
      </w:pPr>
      <w:r w:rsidRPr="0090663E">
        <w:rPr>
          <w:i/>
        </w:rPr>
        <w:t>Koans</w:t>
      </w:r>
      <w:r>
        <w:t xml:space="preserve"> and Parables</w:t>
      </w:r>
    </w:p>
    <w:p w:rsidR="00242217" w:rsidRDefault="00242217" w:rsidP="00DA38E2">
      <w:pPr>
        <w:pStyle w:val="A-Text"/>
      </w:pPr>
      <w:r>
        <w:t xml:space="preserve">In Zen Buddhism, </w:t>
      </w:r>
      <w:r w:rsidRPr="005068FF">
        <w:rPr>
          <w:i/>
        </w:rPr>
        <w:t xml:space="preserve">koans </w:t>
      </w:r>
      <w:r>
        <w:t>are short sayings that are intended to derail our ordinary ways of thinking about things in order to enable us to see things radically differently. Some of Jesus’ parables share a similar intention.</w:t>
      </w:r>
      <w:r w:rsidR="00983FBB">
        <w:t xml:space="preserve"> Jesus sets up a situation that his hearers would tend to assume would resolve in a certain way, and then he resolves it in a way that surprise</w:t>
      </w:r>
      <w:r w:rsidR="00877ECD">
        <w:t>s</w:t>
      </w:r>
      <w:r w:rsidR="00983FBB">
        <w:t xml:space="preserve"> and perhaps </w:t>
      </w:r>
      <w:r w:rsidR="00877ECD">
        <w:t xml:space="preserve">even </w:t>
      </w:r>
      <w:r w:rsidR="00983FBB">
        <w:t>offend</w:t>
      </w:r>
      <w:r w:rsidR="00877ECD">
        <w:t>s</w:t>
      </w:r>
      <w:r w:rsidR="00983FBB">
        <w:t xml:space="preserve"> the everyday sensibilities of his hearers.</w:t>
      </w:r>
      <w:r w:rsidR="00F73B15">
        <w:t xml:space="preserve"> </w:t>
      </w:r>
      <w:r w:rsidR="00E0167C">
        <w:t>One good example is the Parable of the Good Samaritan (Luke 10:25</w:t>
      </w:r>
      <w:r w:rsidR="005068FF">
        <w:t>–</w:t>
      </w:r>
      <w:r w:rsidR="00E0167C">
        <w:t>37). In the culture of those who heard th</w:t>
      </w:r>
      <w:r w:rsidR="00877ECD">
        <w:t>is</w:t>
      </w:r>
      <w:r w:rsidR="00E0167C">
        <w:t xml:space="preserve"> parable from Jesus’ lips, the Samaritan was despised</w:t>
      </w:r>
      <w:r w:rsidR="004C1A59">
        <w:t xml:space="preserve"> and </w:t>
      </w:r>
      <w:r w:rsidR="00E0167C">
        <w:t>ostracized. In the parable, he is the one who does the will of God, the one who acts with compassion, the one who emerges as a decent human being willing to take risks in order to help another person. The parable invites Jesus’ hearers to rethink their usual ways of looking at Samaritans and at who does the will of God.</w:t>
      </w:r>
    </w:p>
    <w:p w:rsidR="00C5512B" w:rsidRPr="00DA38E2" w:rsidRDefault="00B47364" w:rsidP="00DA38E2">
      <w:pPr>
        <w:pStyle w:val="A-Text"/>
      </w:pPr>
      <w:r>
        <w:tab/>
        <w:t xml:space="preserve">There is also a contrast between </w:t>
      </w:r>
      <w:r w:rsidR="004C1A59" w:rsidRPr="005068FF">
        <w:rPr>
          <w:i/>
        </w:rPr>
        <w:t>koans</w:t>
      </w:r>
      <w:r w:rsidR="004C1A59">
        <w:t xml:space="preserve"> and parables </w:t>
      </w:r>
      <w:r>
        <w:t xml:space="preserve">in that the intent of the </w:t>
      </w:r>
      <w:r w:rsidRPr="0090663E">
        <w:rPr>
          <w:i/>
        </w:rPr>
        <w:t xml:space="preserve">koan </w:t>
      </w:r>
      <w:r>
        <w:t>is to frustrate thinking in order to facilitate the direct experience of truth</w:t>
      </w:r>
      <w:r w:rsidR="00877ECD">
        <w:t>.</w:t>
      </w:r>
      <w:r>
        <w:t xml:space="preserve"> </w:t>
      </w:r>
      <w:r w:rsidR="00877ECD">
        <w:t>T</w:t>
      </w:r>
      <w:r>
        <w:t>he parable</w:t>
      </w:r>
      <w:r w:rsidR="00877ECD">
        <w:t>, however,</w:t>
      </w:r>
      <w:r>
        <w:t xml:space="preserve"> hopes to revise our thinking along lines </w:t>
      </w:r>
      <w:r w:rsidR="004C1A59">
        <w:t>consistent with</w:t>
      </w:r>
      <w:r>
        <w:t xml:space="preserve"> Jesus’ message about the nature of the Kingdom of God.</w:t>
      </w:r>
    </w:p>
    <w:p w:rsidR="00961B50" w:rsidRDefault="003D7AC6" w:rsidP="00DA38E2">
      <w:pPr>
        <w:pStyle w:val="A-CH"/>
      </w:pPr>
      <w:r>
        <w:t>Life after Death</w:t>
      </w:r>
    </w:p>
    <w:p w:rsidR="00C5512B" w:rsidRPr="00DA38E2" w:rsidRDefault="00B47364" w:rsidP="00DA38E2">
      <w:pPr>
        <w:pStyle w:val="A-Text"/>
      </w:pPr>
      <w:r>
        <w:t>Zen</w:t>
      </w:r>
      <w:r w:rsidR="004C1A59">
        <w:t xml:space="preserve"> Buddhism </w:t>
      </w:r>
      <w:r>
        <w:t xml:space="preserve">is very much focused on this world, this life, and </w:t>
      </w:r>
      <w:r w:rsidR="004C1A59">
        <w:t xml:space="preserve">the </w:t>
      </w:r>
      <w:r>
        <w:t xml:space="preserve">here and now of every day. </w:t>
      </w:r>
      <w:r w:rsidR="007F7B0C">
        <w:t>It neither affirms nor denies the existence of life after death. Christianity, on the other hand, strongly affirms the existence of life after death and the importance of preparing for eternal life</w:t>
      </w:r>
      <w:r w:rsidR="00877ECD">
        <w:t xml:space="preserve"> in this world.</w:t>
      </w:r>
    </w:p>
    <w:p w:rsidR="00082359" w:rsidRDefault="00082359" w:rsidP="00DA38E2">
      <w:pPr>
        <w:pStyle w:val="A-CH"/>
      </w:pPr>
      <w:r>
        <w:t>Seeing the World in a New Light</w:t>
      </w:r>
    </w:p>
    <w:p w:rsidR="00082359" w:rsidRPr="00DA38E2" w:rsidRDefault="00082359" w:rsidP="00DA38E2">
      <w:pPr>
        <w:pStyle w:val="A-Text"/>
      </w:pPr>
      <w:r>
        <w:t>Zen Buddhism invites and enables its practitioners to see the world in a new light. The “new light” of Zen is the direct experience of the everyday world, unmediated by thinking, concepts, and opinions. Christianity also invites its followers to experience the world in a new light. For Christians, the “new light” is seeing the world as God’s creation and daily life as significant because it is how God’s purposes are fulfilled in the world. Jesus invites Christians to see everyday reality in ligh</w:t>
      </w:r>
      <w:r w:rsidR="005068FF">
        <w:t>t of the coming Kingdom of God.</w:t>
      </w:r>
    </w:p>
    <w:p w:rsidR="00DA38E2" w:rsidRDefault="00DA38E2" w:rsidP="00DA38E2">
      <w:pPr>
        <w:pStyle w:val="A-CH"/>
        <w:rPr>
          <w:i/>
        </w:rPr>
      </w:pPr>
    </w:p>
    <w:p w:rsidR="00DA38E2" w:rsidRDefault="00DA38E2" w:rsidP="00DA38E2">
      <w:pPr>
        <w:pStyle w:val="A-CH"/>
        <w:rPr>
          <w:i/>
        </w:rPr>
      </w:pPr>
    </w:p>
    <w:p w:rsidR="006E27D6" w:rsidRDefault="000C7165" w:rsidP="00DA38E2">
      <w:pPr>
        <w:pStyle w:val="A-CH"/>
      </w:pPr>
      <w:r w:rsidRPr="005068FF">
        <w:rPr>
          <w:i/>
        </w:rPr>
        <w:lastRenderedPageBreak/>
        <w:t xml:space="preserve">Zazen </w:t>
      </w:r>
      <w:r>
        <w:t>and Prayer</w:t>
      </w:r>
    </w:p>
    <w:p w:rsidR="00264273" w:rsidRPr="005068FF" w:rsidRDefault="000C7165" w:rsidP="00DA38E2">
      <w:pPr>
        <w:pStyle w:val="A-Text"/>
      </w:pPr>
      <w:r w:rsidRPr="005068FF">
        <w:rPr>
          <w:i/>
        </w:rPr>
        <w:t>Zazen</w:t>
      </w:r>
      <w:r w:rsidR="004C1A59" w:rsidRPr="005068FF">
        <w:rPr>
          <w:i/>
        </w:rPr>
        <w:t>,</w:t>
      </w:r>
      <w:r>
        <w:t xml:space="preserve"> or sitting meditation</w:t>
      </w:r>
      <w:r w:rsidR="004C1A59">
        <w:t>,</w:t>
      </w:r>
      <w:r>
        <w:t xml:space="preserve"> is the primary form of religious activity for Zen Buddhists. Prayer occupies a place of importance for Christians</w:t>
      </w:r>
      <w:r w:rsidR="004C1A59">
        <w:t xml:space="preserve"> as well</w:t>
      </w:r>
      <w:r>
        <w:t xml:space="preserve">, </w:t>
      </w:r>
      <w:r w:rsidR="004C1A59">
        <w:t xml:space="preserve">including </w:t>
      </w:r>
      <w:r>
        <w:t>corporate worship and the</w:t>
      </w:r>
      <w:r w:rsidR="004C1A59">
        <w:t xml:space="preserve"> celebration of the</w:t>
      </w:r>
      <w:r>
        <w:t xml:space="preserve"> Sacraments (</w:t>
      </w:r>
      <w:r w:rsidR="00990C88">
        <w:t xml:space="preserve">especially </w:t>
      </w:r>
      <w:r w:rsidR="00E77FDE">
        <w:t>for Catholic and Eastern O</w:t>
      </w:r>
      <w:r>
        <w:t xml:space="preserve">rthodox Christians). </w:t>
      </w:r>
      <w:r w:rsidRPr="005068FF">
        <w:rPr>
          <w:i/>
        </w:rPr>
        <w:t>Zazen</w:t>
      </w:r>
      <w:r>
        <w:t xml:space="preserve"> has been described as </w:t>
      </w:r>
      <w:r w:rsidR="00BC4211">
        <w:t>s</w:t>
      </w:r>
      <w:r w:rsidR="00746237">
        <w:t>itting quietly</w:t>
      </w:r>
      <w:r w:rsidR="00877ECD">
        <w:t xml:space="preserve"> and</w:t>
      </w:r>
      <w:r w:rsidR="00746237">
        <w:t xml:space="preserve"> doing nothing</w:t>
      </w:r>
      <w:r w:rsidR="00877ECD">
        <w:t xml:space="preserve"> other than j</w:t>
      </w:r>
      <w:r w:rsidR="00746237">
        <w:t xml:space="preserve">ust being. </w:t>
      </w:r>
      <w:r w:rsidR="004C1A59">
        <w:t>Although Christianity also has a tradition of meditation and contemplation, p</w:t>
      </w:r>
      <w:r w:rsidR="00BC4211">
        <w:t>rayer for most Christians</w:t>
      </w:r>
      <w:r w:rsidR="004C1A59">
        <w:t xml:space="preserve"> </w:t>
      </w:r>
      <w:r w:rsidR="00BC4211">
        <w:t>tends to be more active in the sense that it often involves verbal prayer as well as listening for the urgings of the Divine.</w:t>
      </w:r>
    </w:p>
    <w:sectPr w:rsidR="00264273" w:rsidRPr="005068FF"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22" w:rsidRDefault="00DD1D22" w:rsidP="004D0079">
      <w:r>
        <w:separator/>
      </w:r>
    </w:p>
  </w:endnote>
  <w:endnote w:type="continuationSeparator" w:id="0">
    <w:p w:rsidR="00DD1D22" w:rsidRDefault="00DD1D2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7F134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A65278" w:rsidRDefault="00E77FDE">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082359">
                  <w:rPr>
                    <w:rFonts w:ascii="Arial" w:hAnsi="Arial" w:cs="Arial"/>
                    <w:color w:val="000000"/>
                    <w:sz w:val="21"/>
                    <w:szCs w:val="21"/>
                  </w:rPr>
                  <w:t xml:space="preserve"> by Saint Mary’s Press</w:t>
                </w:r>
                <w:r w:rsidR="005068FF">
                  <w:rPr>
                    <w:rFonts w:ascii="Arial" w:hAnsi="Arial" w:cs="Arial"/>
                    <w:color w:val="000000"/>
                    <w:sz w:val="21"/>
                    <w:szCs w:val="21"/>
                  </w:rPr>
                  <w:tab/>
                </w:r>
                <w:r w:rsidR="005068FF">
                  <w:rPr>
                    <w:rFonts w:ascii="Arial" w:hAnsi="Arial" w:cs="Arial"/>
                    <w:color w:val="000000"/>
                    <w:sz w:val="21"/>
                    <w:szCs w:val="21"/>
                  </w:rPr>
                  <w:tab/>
                </w:r>
                <w:r w:rsidR="005068FF">
                  <w:rPr>
                    <w:rFonts w:ascii="Arial" w:hAnsi="Arial" w:cs="Arial"/>
                    <w:color w:val="000000"/>
                    <w:sz w:val="21"/>
                    <w:szCs w:val="21"/>
                  </w:rPr>
                  <w:tab/>
                </w:r>
                <w:r w:rsidR="00082359">
                  <w:rPr>
                    <w:rFonts w:ascii="Arial" w:hAnsi="Arial" w:cs="Arial"/>
                    <w:color w:val="000000"/>
                    <w:sz w:val="18"/>
                    <w:szCs w:val="18"/>
                  </w:rPr>
                  <w:t xml:space="preserve">Document #: </w:t>
                </w:r>
                <w:r w:rsidR="005068FF">
                  <w:rPr>
                    <w:rFonts w:ascii="Arial" w:hAnsi="Arial" w:cs="Arial"/>
                    <w:color w:val="000000"/>
                    <w:sz w:val="18"/>
                    <w:szCs w:val="18"/>
                  </w:rPr>
                  <w:t>TX003840</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C5512B"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7F1346">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6vA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" filled="f" stroked="f">
          <v:textbox>
            <w:txbxContent>
              <w:p w:rsidR="00A65278" w:rsidRDefault="00082359">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E77FDE">
                  <w:rPr>
                    <w:rFonts w:ascii="Arial" w:hAnsi="Arial" w:cs="Arial"/>
                    <w:color w:val="000000"/>
                    <w:sz w:val="21"/>
                    <w:szCs w:val="21"/>
                  </w:rPr>
                  <w:t xml:space="preserve"> 2015</w:t>
                </w:r>
                <w:r>
                  <w:rPr>
                    <w:rFonts w:ascii="Arial" w:hAnsi="Arial" w:cs="Arial"/>
                    <w:color w:val="000000"/>
                    <w:sz w:val="21"/>
                    <w:szCs w:val="21"/>
                  </w:rPr>
                  <w:t xml:space="preserve"> by Saint Mary’s Press</w:t>
                </w:r>
                <w:r w:rsidR="005068FF">
                  <w:rPr>
                    <w:rFonts w:ascii="Arial" w:hAnsi="Arial" w:cs="Arial"/>
                    <w:color w:val="000000"/>
                    <w:sz w:val="21"/>
                    <w:szCs w:val="21"/>
                  </w:rPr>
                  <w:tab/>
                </w:r>
                <w:r w:rsidR="005068FF">
                  <w:rPr>
                    <w:rFonts w:ascii="Arial" w:hAnsi="Arial" w:cs="Arial"/>
                    <w:color w:val="000000"/>
                    <w:sz w:val="21"/>
                    <w:szCs w:val="21"/>
                  </w:rPr>
                  <w:tab/>
                </w:r>
                <w:r w:rsidR="005068FF">
                  <w:rPr>
                    <w:rFonts w:ascii="Arial" w:hAnsi="Arial" w:cs="Arial"/>
                    <w:color w:val="000000"/>
                    <w:sz w:val="21"/>
                    <w:szCs w:val="21"/>
                  </w:rPr>
                  <w:tab/>
                </w:r>
                <w:r>
                  <w:rPr>
                    <w:rFonts w:ascii="Arial" w:hAnsi="Arial" w:cs="Arial"/>
                    <w:color w:val="000000"/>
                    <w:sz w:val="18"/>
                    <w:szCs w:val="18"/>
                  </w:rPr>
                  <w:t xml:space="preserve">Document #: </w:t>
                </w:r>
                <w:r w:rsidR="005068FF">
                  <w:rPr>
                    <w:rFonts w:ascii="Arial" w:hAnsi="Arial" w:cs="Arial"/>
                    <w:color w:val="000000"/>
                    <w:sz w:val="18"/>
                    <w:szCs w:val="18"/>
                  </w:rPr>
                  <w:t>TX003840</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C5512B"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22" w:rsidRDefault="00DD1D22" w:rsidP="004D0079">
      <w:r>
        <w:separator/>
      </w:r>
    </w:p>
  </w:footnote>
  <w:footnote w:type="continuationSeparator" w:id="0">
    <w:p w:rsidR="00DD1D22" w:rsidRDefault="00DD1D2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46" w:rsidRDefault="007F1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 xml:space="preserve">Comparing and Contrasting </w:t>
    </w:r>
    <w:r w:rsidR="003D7AC6">
      <w:t>Zen Buddhism</w:t>
    </w:r>
    <w:r>
      <w:t xml:space="preserve"> with Christianity</w:t>
    </w:r>
    <w:r w:rsidR="00C6449A">
      <w:tab/>
    </w:r>
    <w:r w:rsidR="00C6449A" w:rsidRPr="00F82D2A">
      <w:t xml:space="preserve">Page | </w:t>
    </w:r>
    <w:r w:rsidR="00CE5B4B">
      <w:fldChar w:fldCharType="begin"/>
    </w:r>
    <w:r w:rsidR="00C6449A">
      <w:instrText xml:space="preserve"> PAGE   \* MERGEFORMAT </w:instrText>
    </w:r>
    <w:r w:rsidR="00CE5B4B">
      <w:fldChar w:fldCharType="separate"/>
    </w:r>
    <w:r w:rsidR="007F1346">
      <w:rPr>
        <w:noProof/>
      </w:rPr>
      <w:t>2</w:t>
    </w:r>
    <w:r w:rsidR="00CE5B4B">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2D47"/>
    <w:rsid w:val="000262AD"/>
    <w:rsid w:val="000318AE"/>
    <w:rsid w:val="000319B1"/>
    <w:rsid w:val="000360C3"/>
    <w:rsid w:val="000561E0"/>
    <w:rsid w:val="00056719"/>
    <w:rsid w:val="00063D93"/>
    <w:rsid w:val="00074BDD"/>
    <w:rsid w:val="00082359"/>
    <w:rsid w:val="00082A00"/>
    <w:rsid w:val="00084EB9"/>
    <w:rsid w:val="00093CB0"/>
    <w:rsid w:val="00094732"/>
    <w:rsid w:val="000A15DF"/>
    <w:rsid w:val="000A58D2"/>
    <w:rsid w:val="000B44A6"/>
    <w:rsid w:val="000B4E68"/>
    <w:rsid w:val="000C5F25"/>
    <w:rsid w:val="000C7165"/>
    <w:rsid w:val="000D05EF"/>
    <w:rsid w:val="000E01FE"/>
    <w:rsid w:val="000E1893"/>
    <w:rsid w:val="000E1ADA"/>
    <w:rsid w:val="000E5013"/>
    <w:rsid w:val="000E564B"/>
    <w:rsid w:val="000F6CCE"/>
    <w:rsid w:val="00103E1C"/>
    <w:rsid w:val="001041F7"/>
    <w:rsid w:val="00111DF9"/>
    <w:rsid w:val="00122197"/>
    <w:rsid w:val="00124FE0"/>
    <w:rsid w:val="001309E6"/>
    <w:rsid w:val="001334C6"/>
    <w:rsid w:val="001379AD"/>
    <w:rsid w:val="00145553"/>
    <w:rsid w:val="00152401"/>
    <w:rsid w:val="00172011"/>
    <w:rsid w:val="00175D31"/>
    <w:rsid w:val="001809B1"/>
    <w:rsid w:val="00184D6B"/>
    <w:rsid w:val="0019539C"/>
    <w:rsid w:val="001A6788"/>
    <w:rsid w:val="001B39C2"/>
    <w:rsid w:val="001C0A8C"/>
    <w:rsid w:val="001C0EF4"/>
    <w:rsid w:val="001E64A9"/>
    <w:rsid w:val="001F27F5"/>
    <w:rsid w:val="001F322F"/>
    <w:rsid w:val="001F7384"/>
    <w:rsid w:val="00220CA1"/>
    <w:rsid w:val="00222236"/>
    <w:rsid w:val="00225B1E"/>
    <w:rsid w:val="00231C40"/>
    <w:rsid w:val="00242217"/>
    <w:rsid w:val="0024415D"/>
    <w:rsid w:val="00254E02"/>
    <w:rsid w:val="002554B9"/>
    <w:rsid w:val="00261080"/>
    <w:rsid w:val="00263B58"/>
    <w:rsid w:val="00264273"/>
    <w:rsid w:val="00265087"/>
    <w:rsid w:val="002663EF"/>
    <w:rsid w:val="00272AE8"/>
    <w:rsid w:val="00284A63"/>
    <w:rsid w:val="002861FB"/>
    <w:rsid w:val="0029085F"/>
    <w:rsid w:val="00292C4F"/>
    <w:rsid w:val="002A4E6A"/>
    <w:rsid w:val="002B4B31"/>
    <w:rsid w:val="002B5AAB"/>
    <w:rsid w:val="002C182D"/>
    <w:rsid w:val="002D1744"/>
    <w:rsid w:val="002E0443"/>
    <w:rsid w:val="002E1A1D"/>
    <w:rsid w:val="002E7495"/>
    <w:rsid w:val="002E77F4"/>
    <w:rsid w:val="002F0237"/>
    <w:rsid w:val="002F073D"/>
    <w:rsid w:val="002F50BD"/>
    <w:rsid w:val="002F5D90"/>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B0E7A"/>
    <w:rsid w:val="003C3D2C"/>
    <w:rsid w:val="003C6CC4"/>
    <w:rsid w:val="003D381C"/>
    <w:rsid w:val="003D7AC6"/>
    <w:rsid w:val="003E1E8D"/>
    <w:rsid w:val="003F5CF4"/>
    <w:rsid w:val="003F69C3"/>
    <w:rsid w:val="00401294"/>
    <w:rsid w:val="00405DC9"/>
    <w:rsid w:val="00412714"/>
    <w:rsid w:val="00414993"/>
    <w:rsid w:val="00423B78"/>
    <w:rsid w:val="00430E0C"/>
    <w:rsid w:val="00430EBB"/>
    <w:rsid w:val="004311A3"/>
    <w:rsid w:val="0043641F"/>
    <w:rsid w:val="00444CA2"/>
    <w:rsid w:val="004478D5"/>
    <w:rsid w:val="00454A1D"/>
    <w:rsid w:val="00460918"/>
    <w:rsid w:val="00475571"/>
    <w:rsid w:val="004821F1"/>
    <w:rsid w:val="0048349E"/>
    <w:rsid w:val="00485E08"/>
    <w:rsid w:val="004867E0"/>
    <w:rsid w:val="00490FD7"/>
    <w:rsid w:val="00497940"/>
    <w:rsid w:val="004A7DE2"/>
    <w:rsid w:val="004B0923"/>
    <w:rsid w:val="004C1A59"/>
    <w:rsid w:val="004C48D6"/>
    <w:rsid w:val="004C5561"/>
    <w:rsid w:val="004D0079"/>
    <w:rsid w:val="004D2A26"/>
    <w:rsid w:val="004D2B48"/>
    <w:rsid w:val="004D746D"/>
    <w:rsid w:val="004D74F6"/>
    <w:rsid w:val="004D7919"/>
    <w:rsid w:val="004D7A2E"/>
    <w:rsid w:val="004E5DFC"/>
    <w:rsid w:val="00500695"/>
    <w:rsid w:val="00500FAD"/>
    <w:rsid w:val="00505770"/>
    <w:rsid w:val="005068FF"/>
    <w:rsid w:val="00513B3A"/>
    <w:rsid w:val="00520F32"/>
    <w:rsid w:val="00531116"/>
    <w:rsid w:val="00534E66"/>
    <w:rsid w:val="00545244"/>
    <w:rsid w:val="00554907"/>
    <w:rsid w:val="00555EA6"/>
    <w:rsid w:val="005869B8"/>
    <w:rsid w:val="005A4359"/>
    <w:rsid w:val="005A6944"/>
    <w:rsid w:val="005B204E"/>
    <w:rsid w:val="005C3301"/>
    <w:rsid w:val="005C79BB"/>
    <w:rsid w:val="005D4C0D"/>
    <w:rsid w:val="005E0C08"/>
    <w:rsid w:val="005E79C7"/>
    <w:rsid w:val="005F599B"/>
    <w:rsid w:val="0060239C"/>
    <w:rsid w:val="0060248C"/>
    <w:rsid w:val="00605B91"/>
    <w:rsid w:val="006067CC"/>
    <w:rsid w:val="00614B48"/>
    <w:rsid w:val="006208F3"/>
    <w:rsid w:val="00623829"/>
    <w:rsid w:val="00624A61"/>
    <w:rsid w:val="00644EDD"/>
    <w:rsid w:val="00645A10"/>
    <w:rsid w:val="00651937"/>
    <w:rsid w:val="00652A68"/>
    <w:rsid w:val="00655341"/>
    <w:rsid w:val="0065578E"/>
    <w:rsid w:val="006609CF"/>
    <w:rsid w:val="006727CA"/>
    <w:rsid w:val="00681256"/>
    <w:rsid w:val="006847EE"/>
    <w:rsid w:val="00690A66"/>
    <w:rsid w:val="00690AA0"/>
    <w:rsid w:val="0069306F"/>
    <w:rsid w:val="006933CC"/>
    <w:rsid w:val="00695A8B"/>
    <w:rsid w:val="00697E6A"/>
    <w:rsid w:val="006A5B02"/>
    <w:rsid w:val="006B3AEB"/>
    <w:rsid w:val="006B3F4F"/>
    <w:rsid w:val="006C1E6D"/>
    <w:rsid w:val="006C2FB1"/>
    <w:rsid w:val="006C3AE1"/>
    <w:rsid w:val="006C6F41"/>
    <w:rsid w:val="006D3586"/>
    <w:rsid w:val="006D6EE7"/>
    <w:rsid w:val="006E27D6"/>
    <w:rsid w:val="006E4F88"/>
    <w:rsid w:val="006F5958"/>
    <w:rsid w:val="006F71D4"/>
    <w:rsid w:val="0070169A"/>
    <w:rsid w:val="007034FE"/>
    <w:rsid w:val="007137D5"/>
    <w:rsid w:val="00714D56"/>
    <w:rsid w:val="0073114D"/>
    <w:rsid w:val="00734635"/>
    <w:rsid w:val="00740B2E"/>
    <w:rsid w:val="00740D4F"/>
    <w:rsid w:val="00746237"/>
    <w:rsid w:val="0074663C"/>
    <w:rsid w:val="00750DCB"/>
    <w:rsid w:val="007554A3"/>
    <w:rsid w:val="00756A06"/>
    <w:rsid w:val="00762047"/>
    <w:rsid w:val="00766DFA"/>
    <w:rsid w:val="00771469"/>
    <w:rsid w:val="0077336A"/>
    <w:rsid w:val="00773487"/>
    <w:rsid w:val="00781027"/>
    <w:rsid w:val="00781585"/>
    <w:rsid w:val="00784075"/>
    <w:rsid w:val="00786E12"/>
    <w:rsid w:val="007902D6"/>
    <w:rsid w:val="007924A7"/>
    <w:rsid w:val="00795A7E"/>
    <w:rsid w:val="007A11AA"/>
    <w:rsid w:val="007B7843"/>
    <w:rsid w:val="007C3995"/>
    <w:rsid w:val="007D41EB"/>
    <w:rsid w:val="007D4DA1"/>
    <w:rsid w:val="007E01EA"/>
    <w:rsid w:val="007E461F"/>
    <w:rsid w:val="007F1346"/>
    <w:rsid w:val="007F1D2D"/>
    <w:rsid w:val="007F7B0C"/>
    <w:rsid w:val="008111FA"/>
    <w:rsid w:val="00811A84"/>
    <w:rsid w:val="008144CB"/>
    <w:rsid w:val="008164BC"/>
    <w:rsid w:val="00820449"/>
    <w:rsid w:val="00833989"/>
    <w:rsid w:val="0084752E"/>
    <w:rsid w:val="00847B4C"/>
    <w:rsid w:val="008541FB"/>
    <w:rsid w:val="00854ACF"/>
    <w:rsid w:val="0085547F"/>
    <w:rsid w:val="00857C2C"/>
    <w:rsid w:val="00861A93"/>
    <w:rsid w:val="00863064"/>
    <w:rsid w:val="008717AC"/>
    <w:rsid w:val="00877ECD"/>
    <w:rsid w:val="00883D20"/>
    <w:rsid w:val="00892A84"/>
    <w:rsid w:val="008938C6"/>
    <w:rsid w:val="008962F7"/>
    <w:rsid w:val="00896615"/>
    <w:rsid w:val="008A3211"/>
    <w:rsid w:val="008A5FEE"/>
    <w:rsid w:val="008B14A0"/>
    <w:rsid w:val="008C00CC"/>
    <w:rsid w:val="008C10BF"/>
    <w:rsid w:val="008C27BE"/>
    <w:rsid w:val="008D10BC"/>
    <w:rsid w:val="008D1100"/>
    <w:rsid w:val="008D3313"/>
    <w:rsid w:val="008E4AB0"/>
    <w:rsid w:val="008E5C53"/>
    <w:rsid w:val="008F12F7"/>
    <w:rsid w:val="008F22A0"/>
    <w:rsid w:val="008F58B2"/>
    <w:rsid w:val="00902951"/>
    <w:rsid w:val="009064EC"/>
    <w:rsid w:val="0090663E"/>
    <w:rsid w:val="009174E5"/>
    <w:rsid w:val="00923672"/>
    <w:rsid w:val="00927C6A"/>
    <w:rsid w:val="00932A92"/>
    <w:rsid w:val="00933E81"/>
    <w:rsid w:val="009449F2"/>
    <w:rsid w:val="00945A73"/>
    <w:rsid w:val="00947901"/>
    <w:rsid w:val="009515BC"/>
    <w:rsid w:val="009561A3"/>
    <w:rsid w:val="009563C5"/>
    <w:rsid w:val="00957DF4"/>
    <w:rsid w:val="00961B50"/>
    <w:rsid w:val="00964E66"/>
    <w:rsid w:val="0096601A"/>
    <w:rsid w:val="00966180"/>
    <w:rsid w:val="00972002"/>
    <w:rsid w:val="009812C0"/>
    <w:rsid w:val="00983FBB"/>
    <w:rsid w:val="00990C88"/>
    <w:rsid w:val="00991519"/>
    <w:rsid w:val="0099377E"/>
    <w:rsid w:val="00994105"/>
    <w:rsid w:val="009948B5"/>
    <w:rsid w:val="00996942"/>
    <w:rsid w:val="009B01EE"/>
    <w:rsid w:val="009C28FD"/>
    <w:rsid w:val="009D36BA"/>
    <w:rsid w:val="009D684E"/>
    <w:rsid w:val="009E08FD"/>
    <w:rsid w:val="009E0AB5"/>
    <w:rsid w:val="009E0C29"/>
    <w:rsid w:val="009E12CB"/>
    <w:rsid w:val="009F2BD3"/>
    <w:rsid w:val="00A00D1F"/>
    <w:rsid w:val="00A03E8D"/>
    <w:rsid w:val="00A072A2"/>
    <w:rsid w:val="00A234BF"/>
    <w:rsid w:val="00A4088A"/>
    <w:rsid w:val="00A43610"/>
    <w:rsid w:val="00A51AD5"/>
    <w:rsid w:val="00A51E67"/>
    <w:rsid w:val="00A552FD"/>
    <w:rsid w:val="00A55D18"/>
    <w:rsid w:val="00A55FB8"/>
    <w:rsid w:val="00A60740"/>
    <w:rsid w:val="00A63150"/>
    <w:rsid w:val="00A65278"/>
    <w:rsid w:val="00A7714E"/>
    <w:rsid w:val="00A8313D"/>
    <w:rsid w:val="00A86140"/>
    <w:rsid w:val="00A91EFA"/>
    <w:rsid w:val="00AA1C35"/>
    <w:rsid w:val="00AA7F49"/>
    <w:rsid w:val="00AB2F47"/>
    <w:rsid w:val="00AB7278"/>
    <w:rsid w:val="00AD6F0C"/>
    <w:rsid w:val="00AE6B6D"/>
    <w:rsid w:val="00AF1A55"/>
    <w:rsid w:val="00AF2A78"/>
    <w:rsid w:val="00AF4B1B"/>
    <w:rsid w:val="00AF669E"/>
    <w:rsid w:val="00B04F96"/>
    <w:rsid w:val="00B11A16"/>
    <w:rsid w:val="00B11C59"/>
    <w:rsid w:val="00B11DA4"/>
    <w:rsid w:val="00B15B28"/>
    <w:rsid w:val="00B1662D"/>
    <w:rsid w:val="00B16CE9"/>
    <w:rsid w:val="00B443C3"/>
    <w:rsid w:val="00B45A03"/>
    <w:rsid w:val="00B47364"/>
    <w:rsid w:val="00B47B42"/>
    <w:rsid w:val="00B51054"/>
    <w:rsid w:val="00B572B7"/>
    <w:rsid w:val="00B74AF2"/>
    <w:rsid w:val="00B75DBE"/>
    <w:rsid w:val="00B77E35"/>
    <w:rsid w:val="00B94979"/>
    <w:rsid w:val="00BA3364"/>
    <w:rsid w:val="00BA369C"/>
    <w:rsid w:val="00BA4E15"/>
    <w:rsid w:val="00BA6149"/>
    <w:rsid w:val="00BC1E13"/>
    <w:rsid w:val="00BC4211"/>
    <w:rsid w:val="00BC4453"/>
    <w:rsid w:val="00BD06B0"/>
    <w:rsid w:val="00BD6876"/>
    <w:rsid w:val="00BD6B50"/>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5452A"/>
    <w:rsid w:val="00C5512B"/>
    <w:rsid w:val="00C62F3B"/>
    <w:rsid w:val="00C6449A"/>
    <w:rsid w:val="00C67FCA"/>
    <w:rsid w:val="00C70BF7"/>
    <w:rsid w:val="00C760F8"/>
    <w:rsid w:val="00C84FF8"/>
    <w:rsid w:val="00C90442"/>
    <w:rsid w:val="00C91156"/>
    <w:rsid w:val="00C9466D"/>
    <w:rsid w:val="00C957EB"/>
    <w:rsid w:val="00C95BCD"/>
    <w:rsid w:val="00CA154C"/>
    <w:rsid w:val="00CB2051"/>
    <w:rsid w:val="00CB2DE3"/>
    <w:rsid w:val="00CC176C"/>
    <w:rsid w:val="00CC5843"/>
    <w:rsid w:val="00CD0640"/>
    <w:rsid w:val="00CD1FEA"/>
    <w:rsid w:val="00CD2136"/>
    <w:rsid w:val="00CD773E"/>
    <w:rsid w:val="00CE28A5"/>
    <w:rsid w:val="00CE3A93"/>
    <w:rsid w:val="00CE5B4B"/>
    <w:rsid w:val="00CF1F6A"/>
    <w:rsid w:val="00CF46C7"/>
    <w:rsid w:val="00D04A29"/>
    <w:rsid w:val="00D06038"/>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A2ED6"/>
    <w:rsid w:val="00DA38E2"/>
    <w:rsid w:val="00DB0351"/>
    <w:rsid w:val="00DB4EA7"/>
    <w:rsid w:val="00DD1D22"/>
    <w:rsid w:val="00DD28A2"/>
    <w:rsid w:val="00DE09CF"/>
    <w:rsid w:val="00E0167C"/>
    <w:rsid w:val="00E02EAF"/>
    <w:rsid w:val="00E16237"/>
    <w:rsid w:val="00E21B3C"/>
    <w:rsid w:val="00E253AA"/>
    <w:rsid w:val="00E27DF2"/>
    <w:rsid w:val="00E30DD0"/>
    <w:rsid w:val="00E63063"/>
    <w:rsid w:val="00E6621B"/>
    <w:rsid w:val="00E7545A"/>
    <w:rsid w:val="00E77FDE"/>
    <w:rsid w:val="00E9631D"/>
    <w:rsid w:val="00EA1709"/>
    <w:rsid w:val="00EB1125"/>
    <w:rsid w:val="00EC358B"/>
    <w:rsid w:val="00EC52EC"/>
    <w:rsid w:val="00EE07AB"/>
    <w:rsid w:val="00EE0D45"/>
    <w:rsid w:val="00EE658A"/>
    <w:rsid w:val="00EE7321"/>
    <w:rsid w:val="00EF0658"/>
    <w:rsid w:val="00EF441F"/>
    <w:rsid w:val="00F06D17"/>
    <w:rsid w:val="00F07B05"/>
    <w:rsid w:val="00F352E1"/>
    <w:rsid w:val="00F366AB"/>
    <w:rsid w:val="00F374A2"/>
    <w:rsid w:val="00F40A11"/>
    <w:rsid w:val="00F443B7"/>
    <w:rsid w:val="00F447FB"/>
    <w:rsid w:val="00F45A6E"/>
    <w:rsid w:val="00F713FF"/>
    <w:rsid w:val="00F7282A"/>
    <w:rsid w:val="00F73B15"/>
    <w:rsid w:val="00F775FA"/>
    <w:rsid w:val="00F80D72"/>
    <w:rsid w:val="00F82D2A"/>
    <w:rsid w:val="00F87746"/>
    <w:rsid w:val="00F90BB9"/>
    <w:rsid w:val="00F95DBB"/>
    <w:rsid w:val="00FA529A"/>
    <w:rsid w:val="00FA5405"/>
    <w:rsid w:val="00FA5E9A"/>
    <w:rsid w:val="00FA6DDE"/>
    <w:rsid w:val="00FC0585"/>
    <w:rsid w:val="00FD28A1"/>
    <w:rsid w:val="00FD76D4"/>
    <w:rsid w:val="00FF062F"/>
    <w:rsid w:val="00FF3A8B"/>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3AB6054-938B-4918-BE65-EFEE09D8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8880-922D-4754-8B6F-BB9D188D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7</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7</cp:revision>
  <cp:lastPrinted>2010-01-08T18:19:00Z</cp:lastPrinted>
  <dcterms:created xsi:type="dcterms:W3CDTF">2013-08-16T19:57:00Z</dcterms:created>
  <dcterms:modified xsi:type="dcterms:W3CDTF">2014-12-12T20:50:00Z</dcterms:modified>
</cp:coreProperties>
</file>