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B9C" w:rsidRPr="003B7B9C" w:rsidRDefault="003B7B9C" w:rsidP="00F37DFE">
      <w:pPr>
        <w:pStyle w:val="A-BH"/>
      </w:pPr>
      <w:r w:rsidRPr="003B7B9C">
        <w:t>Letters in Paul’s Day</w:t>
      </w:r>
    </w:p>
    <w:p w:rsidR="003B7B9C" w:rsidRDefault="003B7B9C" w:rsidP="00F37DFE">
      <w:pPr>
        <w:pStyle w:val="A-Text"/>
      </w:pPr>
      <w:r w:rsidRPr="003B7B9C">
        <w:t xml:space="preserve">Letters in Paul’s day were quite different from </w:t>
      </w:r>
      <w:r w:rsidR="00355D8E">
        <w:t>letters</w:t>
      </w:r>
      <w:r w:rsidRPr="003B7B9C">
        <w:t xml:space="preserve"> today.</w:t>
      </w:r>
    </w:p>
    <w:p w:rsidR="003B7B9C" w:rsidRDefault="003B7B9C" w:rsidP="003B7B9C">
      <w:pPr>
        <w:tabs>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3B7B9C" w:rsidRDefault="003B7B9C" w:rsidP="00F37DFE">
      <w:pPr>
        <w:pStyle w:val="A-CH"/>
      </w:pPr>
      <w:r w:rsidRPr="003B7B9C">
        <w:t>A Different Format</w:t>
      </w:r>
    </w:p>
    <w:p w:rsidR="003B7B9C" w:rsidRPr="003B7B9C" w:rsidRDefault="003B7B9C" w:rsidP="003B7B9C">
      <w:pPr>
        <w:tabs>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3B7B9C" w:rsidRPr="003B7B9C" w:rsidRDefault="003B7B9C" w:rsidP="00F37DFE">
      <w:pPr>
        <w:pStyle w:val="A-Text"/>
      </w:pPr>
      <w:r w:rsidRPr="003B7B9C">
        <w:t>Letters in Paul’s day were formal and structured rather than “newsy” and free-flowing like our letters today. Paul’s letters followed a consistent pattern.</w:t>
      </w:r>
    </w:p>
    <w:p w:rsidR="003B7B9C" w:rsidRPr="003B7B9C" w:rsidRDefault="003B7B9C" w:rsidP="000E6D04">
      <w:pPr>
        <w:pStyle w:val="A-Text"/>
        <w:tabs>
          <w:tab w:val="clear" w:pos="450"/>
          <w:tab w:val="left" w:pos="270"/>
        </w:tabs>
        <w:ind w:left="270" w:hanging="270"/>
      </w:pPr>
      <w:r w:rsidRPr="003B7B9C">
        <w:t>1.</w:t>
      </w:r>
      <w:r w:rsidRPr="003B7B9C">
        <w:tab/>
        <w:t>A salutation in three parts—naming the sender (Paul), naming the persons addressed, and then offering a formal greeting</w:t>
      </w:r>
    </w:p>
    <w:p w:rsidR="003B7B9C" w:rsidRPr="003B7B9C" w:rsidRDefault="003B7B9C" w:rsidP="000E6D04">
      <w:pPr>
        <w:pStyle w:val="A-Text"/>
        <w:tabs>
          <w:tab w:val="clear" w:pos="450"/>
          <w:tab w:val="left" w:pos="270"/>
        </w:tabs>
        <w:ind w:left="270" w:hanging="270"/>
      </w:pPr>
      <w:r w:rsidRPr="003B7B9C">
        <w:t>2.</w:t>
      </w:r>
      <w:r w:rsidRPr="003B7B9C">
        <w:tab/>
        <w:t>A thanksgiving to God for the blessings bestowed upon the receivers of the letter and upon Paul</w:t>
      </w:r>
    </w:p>
    <w:p w:rsidR="003B7B9C" w:rsidRPr="003B7B9C" w:rsidRDefault="003B7B9C" w:rsidP="000E6D04">
      <w:pPr>
        <w:pStyle w:val="A-Text"/>
        <w:tabs>
          <w:tab w:val="clear" w:pos="450"/>
          <w:tab w:val="left" w:pos="270"/>
        </w:tabs>
        <w:ind w:left="270" w:hanging="270"/>
      </w:pPr>
      <w:r w:rsidRPr="003B7B9C">
        <w:t>3.</w:t>
      </w:r>
      <w:r w:rsidRPr="003B7B9C">
        <w:tab/>
        <w:t>The body of the letter, in which Paul took up various matters related to the Good News, the behavior of the people receiving the letter, and problems in the local church</w:t>
      </w:r>
    </w:p>
    <w:p w:rsidR="003B7B9C" w:rsidRPr="003B7B9C" w:rsidRDefault="003B7B9C" w:rsidP="000E6D04">
      <w:pPr>
        <w:pStyle w:val="A-Text"/>
        <w:tabs>
          <w:tab w:val="clear" w:pos="450"/>
          <w:tab w:val="left" w:pos="270"/>
        </w:tabs>
        <w:ind w:left="270" w:hanging="270"/>
      </w:pPr>
      <w:r w:rsidRPr="003B7B9C">
        <w:t>4.</w:t>
      </w:r>
      <w:r w:rsidRPr="003B7B9C">
        <w:tab/>
        <w:t>Final instructions, at times regarding things unrelated to the body of the letter, such as preparations for an upcoming visit by Paul</w:t>
      </w:r>
    </w:p>
    <w:p w:rsidR="003B7B9C" w:rsidRPr="003B7B9C" w:rsidRDefault="003B7B9C" w:rsidP="000E6D04">
      <w:pPr>
        <w:pStyle w:val="A-Text"/>
        <w:tabs>
          <w:tab w:val="clear" w:pos="450"/>
          <w:tab w:val="left" w:pos="270"/>
        </w:tabs>
        <w:ind w:left="270" w:hanging="270"/>
      </w:pPr>
      <w:r w:rsidRPr="003B7B9C">
        <w:t>5.</w:t>
      </w:r>
      <w:r w:rsidRPr="003B7B9C">
        <w:tab/>
        <w:t>A closing in two parts—final greetings to various people and a concluding word, often in the form of a prayer</w:t>
      </w:r>
    </w:p>
    <w:p w:rsidR="003B7B9C" w:rsidRPr="003B7B9C" w:rsidRDefault="003B7B9C" w:rsidP="00F37DFE">
      <w:pPr>
        <w:pStyle w:val="A-CH"/>
      </w:pPr>
      <w:r w:rsidRPr="003B7B9C">
        <w:t>Different Materials and Processes</w:t>
      </w:r>
    </w:p>
    <w:p w:rsidR="003B7B9C" w:rsidRPr="003B7B9C" w:rsidRDefault="003B7B9C" w:rsidP="00F37DFE">
      <w:pPr>
        <w:pStyle w:val="A-Text"/>
      </w:pPr>
      <w:r w:rsidRPr="003B7B9C">
        <w:t>In Paul’s day, letters were ordinarily written on parchment (leather prepared for that purpose) or on papyrus (thin slices of the papyrus plant glued horizontally onto a backing formed by thin slices placed vertically). A pen was a split reed or a quill, and ink was a composite of materials like carbon and glue or gum. Creating a letter with these materials was such a tedious and lengthy process, and one requiring such skill, that it was normally done by professional scribes or writers.</w:t>
      </w:r>
    </w:p>
    <w:p w:rsidR="003B7B9C" w:rsidRPr="003B7B9C" w:rsidRDefault="003B7B9C" w:rsidP="00F37DFE">
      <w:pPr>
        <w:pStyle w:val="A-Text"/>
      </w:pPr>
      <w:r w:rsidRPr="003B7B9C">
        <w:tab/>
        <w:t>In the case of his epistles, Paul would first think through what he wanted to convey to his intended audience. Just formulating his complex ideas may have taken weeks of work, especially in the case of a long letter like the one to the Romans. Then his ideas had to be dictated word by word to a scribe or, as was quite common, be expressed in more general terms, with the scribe acting as a kind of editor as well as a secretary.</w:t>
      </w:r>
    </w:p>
    <w:p w:rsidR="003B7B9C" w:rsidRDefault="003B7B9C" w:rsidP="00F37DFE">
      <w:pPr>
        <w:pStyle w:val="A-Text"/>
      </w:pPr>
      <w:r w:rsidRPr="003B7B9C">
        <w:tab/>
        <w:t xml:space="preserve">A scribe could work no more than two or three hours at a stretch, normally crouched on the ground with a tablet in one hand and a quill in the other. It took the average scribe about one minute to write just three syllables, which comes to about seventy-two words per hour. (A skilled typist today can type about seventy-two words per minute.) The average sheet of papyrus could hold about 140 words. The First Letter of Paul to the Thessalonians, consisting of about 1,500 words, would have required about ten sheets of papyrus and more than twenty hours of work by a scribe. Paul’s Epistle to the Romans, with </w:t>
      </w:r>
      <w:r w:rsidR="00355D8E">
        <w:t>more than</w:t>
      </w:r>
      <w:r w:rsidR="00355D8E" w:rsidRPr="003B7B9C">
        <w:t xml:space="preserve"> </w:t>
      </w:r>
      <w:r w:rsidRPr="003B7B9C">
        <w:t>7,000 words, would have required fifty sheets of papyrus and nearly one hundred hours of writing time!</w:t>
      </w:r>
    </w:p>
    <w:p w:rsidR="003B7B9C" w:rsidRDefault="003B7B9C" w:rsidP="003B7B9C">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3B7B9C" w:rsidRPr="003B7B9C" w:rsidRDefault="003B7B9C" w:rsidP="00F37DFE">
      <w:pPr>
        <w:pStyle w:val="A-CH"/>
        <w:rPr>
          <w:rFonts w:cs="Lucida Bright"/>
        </w:rPr>
      </w:pPr>
      <w:r w:rsidRPr="003B7B9C">
        <w:lastRenderedPageBreak/>
        <w:t>Weeks, Not Hours</w:t>
      </w:r>
    </w:p>
    <w:p w:rsidR="00C92058" w:rsidRPr="00C92058" w:rsidRDefault="00C92058" w:rsidP="00C92058">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8A09CB" w:rsidRDefault="003B7B9C" w:rsidP="00F37DFE">
      <w:pPr>
        <w:pStyle w:val="A-Text"/>
      </w:pPr>
      <w:r w:rsidRPr="003B7B9C">
        <w:t>Any one epistle would have taken weeks, not hours, to complete. That may partly explain why some of the letters seem choppy, as if written in bits and pieces. The writing process was no doubt interrupted at times, when Paul would gain fresh ideas and insights. And to be sure, no scribe would have been inclined to go back to edit and polish a</w:t>
      </w:r>
      <w:r w:rsidR="008A09CB">
        <w:t xml:space="preserve"> letter after it was completed!</w:t>
      </w:r>
    </w:p>
    <w:p w:rsidR="008A09CB" w:rsidRDefault="008A09CB" w:rsidP="00F37DFE">
      <w:pPr>
        <w:pStyle w:val="A-Text"/>
      </w:pPr>
    </w:p>
    <w:p w:rsidR="008A09CB" w:rsidRDefault="008A09CB" w:rsidP="00F37DFE">
      <w:pPr>
        <w:pStyle w:val="A-Text"/>
      </w:pPr>
    </w:p>
    <w:p w:rsidR="003B7B9C" w:rsidRPr="003B7B9C" w:rsidRDefault="003B7B9C" w:rsidP="00F37DFE">
      <w:pPr>
        <w:pStyle w:val="A-Text"/>
      </w:pPr>
      <w:r w:rsidRPr="003B7B9C">
        <w:t>(</w:t>
      </w:r>
      <w:r w:rsidR="000E6D04">
        <w:t>The material on this handout is from</w:t>
      </w:r>
      <w:r w:rsidRPr="003B7B9C">
        <w:t xml:space="preserve"> </w:t>
      </w:r>
      <w:r w:rsidRPr="003B7B9C">
        <w:rPr>
          <w:i/>
          <w:iCs/>
        </w:rPr>
        <w:t xml:space="preserve">Jesus of History, Christ of Faith, </w:t>
      </w:r>
      <w:r w:rsidRPr="003B7B9C">
        <w:t>third edition</w:t>
      </w:r>
      <w:r w:rsidR="000E6D04">
        <w:t xml:space="preserve"> by Thomas Zanzig</w:t>
      </w:r>
      <w:bookmarkStart w:id="0" w:name="_GoBack"/>
      <w:bookmarkEnd w:id="0"/>
      <w:r w:rsidRPr="003B7B9C">
        <w:t xml:space="preserve"> [Winona, </w:t>
      </w:r>
      <w:r>
        <w:t xml:space="preserve">MN: Saint Mary’s Press, 1999], </w:t>
      </w:r>
      <w:r w:rsidRPr="003B7B9C">
        <w:t xml:space="preserve">pages 258–259. </w:t>
      </w:r>
      <w:proofErr w:type="gramStart"/>
      <w:r w:rsidRPr="003B7B9C">
        <w:t>Copyright © 1999 by Saint Mary’s Press.</w:t>
      </w:r>
      <w:proofErr w:type="gramEnd"/>
      <w:r w:rsidRPr="003B7B9C">
        <w:t xml:space="preserve"> All rights reserved.)</w:t>
      </w:r>
    </w:p>
    <w:p w:rsidR="003B7B9C" w:rsidRPr="003B7B9C" w:rsidRDefault="003B7B9C" w:rsidP="003B7B9C">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3B7B9C" w:rsidRPr="003B7B9C" w:rsidRDefault="003B7B9C" w:rsidP="003B7B9C">
      <w:pPr>
        <w:tabs>
          <w:tab w:val="left" w:pos="320"/>
          <w:tab w:val="left" w:pos="720"/>
        </w:tabs>
        <w:suppressAutoHyphens/>
        <w:autoSpaceDE w:val="0"/>
        <w:autoSpaceDN w:val="0"/>
        <w:adjustRightInd w:val="0"/>
        <w:spacing w:line="280" w:lineRule="atLeast"/>
        <w:ind w:left="320" w:hanging="320"/>
        <w:textAlignment w:val="center"/>
        <w:rPr>
          <w:rFonts w:ascii="Book Antiqua" w:eastAsia="Calibri" w:hAnsi="Book Antiqua" w:cs="Lucida Bright"/>
          <w:color w:val="000000"/>
          <w:szCs w:val="24"/>
        </w:rPr>
      </w:pPr>
    </w:p>
    <w:p w:rsidR="003B7B9C" w:rsidRPr="003B7B9C" w:rsidRDefault="003B7B9C" w:rsidP="003B7B9C">
      <w:pPr>
        <w:tabs>
          <w:tab w:val="left" w:pos="320"/>
        </w:tabs>
        <w:suppressAutoHyphens/>
        <w:autoSpaceDE w:val="0"/>
        <w:autoSpaceDN w:val="0"/>
        <w:adjustRightInd w:val="0"/>
        <w:spacing w:line="280" w:lineRule="atLeast"/>
        <w:ind w:left="320" w:hanging="320"/>
        <w:textAlignment w:val="center"/>
        <w:rPr>
          <w:rFonts w:ascii="Book Antiqua" w:eastAsia="Calibri" w:hAnsi="Book Antiqua" w:cs="Lucida Bright"/>
          <w:color w:val="000000"/>
          <w:szCs w:val="24"/>
        </w:rPr>
      </w:pPr>
    </w:p>
    <w:p w:rsidR="003B7B9C" w:rsidRPr="003B7B9C" w:rsidRDefault="003B7B9C" w:rsidP="003B7B9C">
      <w:pPr>
        <w:tabs>
          <w:tab w:val="left" w:pos="320"/>
        </w:tabs>
        <w:suppressAutoHyphens/>
        <w:autoSpaceDE w:val="0"/>
        <w:autoSpaceDN w:val="0"/>
        <w:adjustRightInd w:val="0"/>
        <w:spacing w:line="280" w:lineRule="atLeast"/>
        <w:ind w:left="320" w:hanging="320"/>
        <w:textAlignment w:val="center"/>
        <w:rPr>
          <w:rFonts w:ascii="Book Antiqua" w:eastAsia="Calibri" w:hAnsi="Book Antiqua" w:cs="Lucida Bright"/>
          <w:color w:val="000000"/>
          <w:szCs w:val="24"/>
        </w:rPr>
      </w:pPr>
    </w:p>
    <w:p w:rsidR="009040D7" w:rsidRDefault="009040D7" w:rsidP="00355D8E">
      <w:pPr>
        <w:spacing w:after="200" w:line="276" w:lineRule="auto"/>
        <w:rPr>
          <w:rFonts w:ascii="Book Antiqua" w:eastAsia="Calibri" w:hAnsi="Book Antiqua" w:cs="Lucida Bright"/>
          <w:color w:val="000000"/>
          <w:szCs w:val="24"/>
        </w:rPr>
      </w:pPr>
    </w:p>
    <w:p w:rsidR="009040D7" w:rsidRDefault="009040D7" w:rsidP="009040D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F37DFE" w:rsidRDefault="00F37DFE">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sectPr w:rsidR="00F37DFE"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5D8" w:rsidRDefault="004E75D8" w:rsidP="004D0079">
      <w:r>
        <w:separator/>
      </w:r>
    </w:p>
    <w:p w:rsidR="004E75D8" w:rsidRDefault="004E75D8"/>
  </w:endnote>
  <w:endnote w:type="continuationSeparator" w:id="0">
    <w:p w:rsidR="004E75D8" w:rsidRDefault="004E75D8" w:rsidP="004D0079">
      <w:r>
        <w:continuationSeparator/>
      </w:r>
    </w:p>
    <w:p w:rsidR="004E75D8" w:rsidRDefault="004E7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F37DFE"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8A09CB" w:rsidP="008A09CB">
                          <w:pPr>
                            <w:tabs>
                              <w:tab w:val="right" w:pos="8550"/>
                            </w:tabs>
                            <w:rPr>
                              <w:szCs w:val="21"/>
                            </w:rPr>
                          </w:pPr>
                          <w:r>
                            <w:rPr>
                              <w:rFonts w:ascii="Arial" w:hAnsi="Arial" w:cs="Arial"/>
                              <w:color w:val="000000" w:themeColor="text1"/>
                              <w:sz w:val="21"/>
                              <w:szCs w:val="21"/>
                            </w:rPr>
                            <w:t>Permission to reproduce is granted.</w:t>
                          </w:r>
                          <w:r w:rsidR="00FE5D24">
                            <w:rPr>
                              <w:rFonts w:ascii="Arial" w:hAnsi="Arial" w:cs="Arial"/>
                              <w:color w:val="000000" w:themeColor="text1"/>
                              <w:sz w:val="21"/>
                              <w:szCs w:val="21"/>
                            </w:rPr>
                            <w:tab/>
                          </w:r>
                          <w:r w:rsidR="00FE5D24" w:rsidRPr="000318AE">
                            <w:rPr>
                              <w:rFonts w:ascii="Arial" w:hAnsi="Arial" w:cs="Arial"/>
                              <w:color w:val="000000" w:themeColor="text1"/>
                              <w:sz w:val="18"/>
                              <w:szCs w:val="18"/>
                            </w:rPr>
                            <w:t xml:space="preserve">Document #: </w:t>
                          </w:r>
                          <w:r w:rsidR="00FE5D24" w:rsidRPr="00C76C12">
                            <w:rPr>
                              <w:rFonts w:ascii="Arial" w:hAnsi="Arial" w:cs="Arial"/>
                              <w:color w:val="000000"/>
                              <w:sz w:val="18"/>
                              <w:szCs w:val="18"/>
                            </w:rPr>
                            <w:t>TX</w:t>
                          </w:r>
                          <w:r w:rsidR="00355D8E">
                            <w:rPr>
                              <w:rFonts w:ascii="Arial" w:hAnsi="Arial" w:cs="Arial"/>
                              <w:color w:val="000000"/>
                              <w:sz w:val="18"/>
                              <w:szCs w:val="18"/>
                            </w:rPr>
                            <w:t>003041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8A09CB" w:rsidP="008A09CB">
                    <w:pPr>
                      <w:tabs>
                        <w:tab w:val="right" w:pos="8550"/>
                      </w:tabs>
                      <w:rPr>
                        <w:szCs w:val="21"/>
                      </w:rPr>
                    </w:pPr>
                    <w:r>
                      <w:rPr>
                        <w:rFonts w:ascii="Arial" w:hAnsi="Arial" w:cs="Arial"/>
                        <w:color w:val="000000" w:themeColor="text1"/>
                        <w:sz w:val="21"/>
                        <w:szCs w:val="21"/>
                      </w:rPr>
                      <w:t>Permission to reproduce is granted.</w:t>
                    </w:r>
                    <w:r w:rsidR="00FE5D24">
                      <w:rPr>
                        <w:rFonts w:ascii="Arial" w:hAnsi="Arial" w:cs="Arial"/>
                        <w:color w:val="000000" w:themeColor="text1"/>
                        <w:sz w:val="21"/>
                        <w:szCs w:val="21"/>
                      </w:rPr>
                      <w:tab/>
                    </w:r>
                    <w:r w:rsidR="00FE5D24" w:rsidRPr="000318AE">
                      <w:rPr>
                        <w:rFonts w:ascii="Arial" w:hAnsi="Arial" w:cs="Arial"/>
                        <w:color w:val="000000" w:themeColor="text1"/>
                        <w:sz w:val="18"/>
                        <w:szCs w:val="18"/>
                      </w:rPr>
                      <w:t xml:space="preserve">Document #: </w:t>
                    </w:r>
                    <w:r w:rsidR="00FE5D24" w:rsidRPr="00C76C12">
                      <w:rPr>
                        <w:rFonts w:ascii="Arial" w:hAnsi="Arial" w:cs="Arial"/>
                        <w:color w:val="000000"/>
                        <w:sz w:val="18"/>
                        <w:szCs w:val="18"/>
                      </w:rPr>
                      <w:t>TX</w:t>
                    </w:r>
                    <w:r w:rsidR="00355D8E">
                      <w:rPr>
                        <w:rFonts w:ascii="Arial" w:hAnsi="Arial" w:cs="Arial"/>
                        <w:color w:val="000000"/>
                        <w:sz w:val="18"/>
                        <w:szCs w:val="18"/>
                      </w:rPr>
                      <w:t>003041</w:t>
                    </w:r>
                  </w:p>
                </w:txbxContent>
              </v:textbox>
            </v:shape>
          </w:pict>
        </mc:Fallback>
      </mc:AlternateConten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37DFE">
    <w:r>
      <w:rPr>
        <w:noProof/>
      </w:rPr>
      <mc:AlternateContent>
        <mc:Choice Requires="wps">
          <w:drawing>
            <wp:anchor distT="0" distB="0" distL="114300" distR="114300" simplePos="0" relativeHeight="251660288" behindDoc="0" locked="0" layoutInCell="1" allowOverlap="1">
              <wp:simplePos x="0" y="0"/>
              <wp:positionH relativeFrom="column">
                <wp:posOffset>581025</wp:posOffset>
              </wp:positionH>
              <wp:positionV relativeFrom="paragraph">
                <wp:posOffset>84455</wp:posOffset>
              </wp:positionV>
              <wp:extent cx="5845175" cy="454025"/>
              <wp:effectExtent l="0" t="0" r="0" b="31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7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E1ADA" w:rsidRDefault="008A09CB" w:rsidP="008A09CB">
                          <w:pPr>
                            <w:tabs>
                              <w:tab w:val="right" w:pos="8550"/>
                            </w:tabs>
                            <w:rPr>
                              <w:sz w:val="18"/>
                              <w:szCs w:val="18"/>
                            </w:rPr>
                          </w:pPr>
                          <w:r>
                            <w:rPr>
                              <w:rFonts w:ascii="Arial" w:hAnsi="Arial" w:cs="Arial"/>
                              <w:color w:val="000000" w:themeColor="text1"/>
                              <w:sz w:val="21"/>
                              <w:szCs w:val="21"/>
                            </w:rPr>
                            <w:t>Permission to reproduce is granted.</w:t>
                          </w:r>
                          <w:r w:rsidR="00FE5D24">
                            <w:rPr>
                              <w:rFonts w:ascii="Arial" w:hAnsi="Arial" w:cs="Arial"/>
                              <w:color w:val="000000" w:themeColor="text1"/>
                              <w:sz w:val="21"/>
                              <w:szCs w:val="21"/>
                            </w:rPr>
                            <w:tab/>
                          </w:r>
                          <w:r w:rsidR="00FE5D24">
                            <w:rPr>
                              <w:rFonts w:ascii="Arial" w:hAnsi="Arial" w:cs="Arial"/>
                              <w:color w:val="000000" w:themeColor="text1"/>
                              <w:sz w:val="18"/>
                              <w:szCs w:val="18"/>
                            </w:rPr>
                            <w:t xml:space="preserve">Document </w:t>
                          </w:r>
                          <w:r w:rsidR="00FE5D24" w:rsidRPr="000318AE">
                            <w:rPr>
                              <w:rFonts w:ascii="Arial" w:hAnsi="Arial" w:cs="Arial"/>
                              <w:color w:val="000000" w:themeColor="text1"/>
                              <w:sz w:val="18"/>
                              <w:szCs w:val="18"/>
                            </w:rPr>
                            <w:t xml:space="preserve">#: </w:t>
                          </w:r>
                          <w:r w:rsidR="00FE5D24" w:rsidRPr="00C76C12">
                            <w:rPr>
                              <w:rFonts w:ascii="Arial" w:hAnsi="Arial" w:cs="Arial"/>
                              <w:color w:val="000000"/>
                              <w:sz w:val="18"/>
                              <w:szCs w:val="18"/>
                            </w:rPr>
                            <w:t>TX</w:t>
                          </w:r>
                          <w:r w:rsidR="00355D8E">
                            <w:rPr>
                              <w:rFonts w:ascii="Arial" w:hAnsi="Arial" w:cs="Arial"/>
                              <w:color w:val="000000"/>
                              <w:sz w:val="18"/>
                              <w:szCs w:val="18"/>
                            </w:rPr>
                            <w:t>003041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45.75pt;margin-top:6.65pt;width:460.25pt;height: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x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E1ADA" w:rsidRDefault="008A09CB" w:rsidP="008A09CB">
                    <w:pPr>
                      <w:tabs>
                        <w:tab w:val="right" w:pos="8550"/>
                      </w:tabs>
                      <w:rPr>
                        <w:sz w:val="18"/>
                        <w:szCs w:val="18"/>
                      </w:rPr>
                    </w:pPr>
                    <w:r>
                      <w:rPr>
                        <w:rFonts w:ascii="Arial" w:hAnsi="Arial" w:cs="Arial"/>
                        <w:color w:val="000000" w:themeColor="text1"/>
                        <w:sz w:val="21"/>
                        <w:szCs w:val="21"/>
                      </w:rPr>
                      <w:t>Permission to reproduce is granted.</w:t>
                    </w:r>
                    <w:r w:rsidR="00FE5D24">
                      <w:rPr>
                        <w:rFonts w:ascii="Arial" w:hAnsi="Arial" w:cs="Arial"/>
                        <w:color w:val="000000" w:themeColor="text1"/>
                        <w:sz w:val="21"/>
                        <w:szCs w:val="21"/>
                      </w:rPr>
                      <w:tab/>
                    </w:r>
                    <w:r w:rsidR="00FE5D24">
                      <w:rPr>
                        <w:rFonts w:ascii="Arial" w:hAnsi="Arial" w:cs="Arial"/>
                        <w:color w:val="000000" w:themeColor="text1"/>
                        <w:sz w:val="18"/>
                        <w:szCs w:val="18"/>
                      </w:rPr>
                      <w:t xml:space="preserve">Document </w:t>
                    </w:r>
                    <w:r w:rsidR="00FE5D24" w:rsidRPr="000318AE">
                      <w:rPr>
                        <w:rFonts w:ascii="Arial" w:hAnsi="Arial" w:cs="Arial"/>
                        <w:color w:val="000000" w:themeColor="text1"/>
                        <w:sz w:val="18"/>
                        <w:szCs w:val="18"/>
                      </w:rPr>
                      <w:t xml:space="preserve">#: </w:t>
                    </w:r>
                    <w:r w:rsidR="00FE5D24" w:rsidRPr="00C76C12">
                      <w:rPr>
                        <w:rFonts w:ascii="Arial" w:hAnsi="Arial" w:cs="Arial"/>
                        <w:color w:val="000000"/>
                        <w:sz w:val="18"/>
                        <w:szCs w:val="18"/>
                      </w:rPr>
                      <w:t>TX</w:t>
                    </w:r>
                    <w:r w:rsidR="00355D8E">
                      <w:rPr>
                        <w:rFonts w:ascii="Arial" w:hAnsi="Arial" w:cs="Arial"/>
                        <w:color w:val="000000"/>
                        <w:sz w:val="18"/>
                        <w:szCs w:val="18"/>
                      </w:rPr>
                      <w:t>003041</w:t>
                    </w: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5D8" w:rsidRDefault="004E75D8" w:rsidP="004D0079">
      <w:r>
        <w:separator/>
      </w:r>
    </w:p>
    <w:p w:rsidR="004E75D8" w:rsidRDefault="004E75D8"/>
  </w:footnote>
  <w:footnote w:type="continuationSeparator" w:id="0">
    <w:p w:rsidR="004E75D8" w:rsidRDefault="004E75D8" w:rsidP="004D0079">
      <w:r>
        <w:continuationSeparator/>
      </w:r>
    </w:p>
    <w:p w:rsidR="004E75D8" w:rsidRDefault="004E75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3B7B9C" w:rsidP="00DC08C5">
    <w:pPr>
      <w:pStyle w:val="A-Header-articletitlepage2"/>
    </w:pPr>
    <w:r>
      <w:t>Letters in Paul’s Day</w:t>
    </w:r>
    <w:r w:rsidR="002125BE">
      <w:t xml:space="preserve"> </w:t>
    </w:r>
    <w:r w:rsidR="00FE5D24">
      <w:tab/>
    </w:r>
    <w:r w:rsidR="00FE5D24" w:rsidRPr="00F82D2A">
      <w:t xml:space="preserve">Page | </w:t>
    </w:r>
    <w:r w:rsidR="008A09CB">
      <w:fldChar w:fldCharType="begin"/>
    </w:r>
    <w:r w:rsidR="008A09CB">
      <w:instrText xml:space="preserve"> PAGE   \* MERGEFORMAT </w:instrText>
    </w:r>
    <w:r w:rsidR="008A09CB">
      <w:fldChar w:fldCharType="separate"/>
    </w:r>
    <w:r w:rsidR="000E6D04">
      <w:rPr>
        <w:noProof/>
      </w:rPr>
      <w:t>2</w:t>
    </w:r>
    <w:r w:rsidR="008A09CB">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3E24F6" w:rsidRDefault="00A41E88" w:rsidP="003E24F6">
    <w:pPr>
      <w:pStyle w:val="A-Header-coursetitlesubtitlepage1"/>
    </w:pPr>
    <w:r>
      <w:t xml:space="preserve">Breakthrough! </w:t>
    </w:r>
    <w:r w:rsidR="000D44ED">
      <w:t xml:space="preserve">The </w:t>
    </w:r>
    <w:r>
      <w:t>Bible</w:t>
    </w:r>
    <w:r w:rsidR="000D44ED">
      <w:t xml:space="preserve"> for Young Catholics</w:t>
    </w:r>
    <w:r w:rsidR="000E6D04">
      <w:t xml:space="preserve">: </w:t>
    </w:r>
    <w:r>
      <w:t>New Testament</w:t>
    </w:r>
    <w:r w:rsidR="00391E6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1B92"/>
    <w:rsid w:val="000174A3"/>
    <w:rsid w:val="0002055A"/>
    <w:rsid w:val="00021A66"/>
    <w:rsid w:val="000262AD"/>
    <w:rsid w:val="00026B17"/>
    <w:rsid w:val="000318AE"/>
    <w:rsid w:val="00056DA9"/>
    <w:rsid w:val="00084EB9"/>
    <w:rsid w:val="00093CB0"/>
    <w:rsid w:val="000A391A"/>
    <w:rsid w:val="000B4E68"/>
    <w:rsid w:val="000C5F25"/>
    <w:rsid w:val="000D44ED"/>
    <w:rsid w:val="000D5ED9"/>
    <w:rsid w:val="000E1ADA"/>
    <w:rsid w:val="000E564B"/>
    <w:rsid w:val="000E6D04"/>
    <w:rsid w:val="000F6CCE"/>
    <w:rsid w:val="00101A6B"/>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125BE"/>
    <w:rsid w:val="00225B1E"/>
    <w:rsid w:val="00231C40"/>
    <w:rsid w:val="00236F06"/>
    <w:rsid w:val="002462B2"/>
    <w:rsid w:val="00254E02"/>
    <w:rsid w:val="00261080"/>
    <w:rsid w:val="00265087"/>
    <w:rsid w:val="002724DB"/>
    <w:rsid w:val="00272AE8"/>
    <w:rsid w:val="00284A63"/>
    <w:rsid w:val="00292C4F"/>
    <w:rsid w:val="002A4E6A"/>
    <w:rsid w:val="002C7B0C"/>
    <w:rsid w:val="002D0851"/>
    <w:rsid w:val="002E0443"/>
    <w:rsid w:val="002E1A1D"/>
    <w:rsid w:val="002E77F4"/>
    <w:rsid w:val="002F3670"/>
    <w:rsid w:val="002F78AB"/>
    <w:rsid w:val="003000A6"/>
    <w:rsid w:val="003037EB"/>
    <w:rsid w:val="0031278E"/>
    <w:rsid w:val="003145A2"/>
    <w:rsid w:val="00315221"/>
    <w:rsid w:val="003157D0"/>
    <w:rsid w:val="003236A3"/>
    <w:rsid w:val="00326542"/>
    <w:rsid w:val="00335771"/>
    <w:rsid w:val="003365CF"/>
    <w:rsid w:val="00340334"/>
    <w:rsid w:val="003477AC"/>
    <w:rsid w:val="00355D8E"/>
    <w:rsid w:val="0037014E"/>
    <w:rsid w:val="003739CB"/>
    <w:rsid w:val="0038139E"/>
    <w:rsid w:val="00391E62"/>
    <w:rsid w:val="003B0E7A"/>
    <w:rsid w:val="003B7B9C"/>
    <w:rsid w:val="003D333A"/>
    <w:rsid w:val="003D381C"/>
    <w:rsid w:val="003E24F6"/>
    <w:rsid w:val="003F5CF4"/>
    <w:rsid w:val="00405DC9"/>
    <w:rsid w:val="00405F6D"/>
    <w:rsid w:val="00414D05"/>
    <w:rsid w:val="00416A83"/>
    <w:rsid w:val="00420A10"/>
    <w:rsid w:val="00423B78"/>
    <w:rsid w:val="004311A3"/>
    <w:rsid w:val="00454A1D"/>
    <w:rsid w:val="00460918"/>
    <w:rsid w:val="00475571"/>
    <w:rsid w:val="004A3116"/>
    <w:rsid w:val="004A7DE2"/>
    <w:rsid w:val="004C5561"/>
    <w:rsid w:val="004D0079"/>
    <w:rsid w:val="004D74F6"/>
    <w:rsid w:val="004D7A2E"/>
    <w:rsid w:val="004E5DFC"/>
    <w:rsid w:val="004E75D8"/>
    <w:rsid w:val="00500FAD"/>
    <w:rsid w:val="0050251D"/>
    <w:rsid w:val="00512FE3"/>
    <w:rsid w:val="00545244"/>
    <w:rsid w:val="00555CB8"/>
    <w:rsid w:val="00555EA6"/>
    <w:rsid w:val="00561432"/>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6F3"/>
    <w:rsid w:val="00847B4C"/>
    <w:rsid w:val="008541FB"/>
    <w:rsid w:val="0085547F"/>
    <w:rsid w:val="00861A93"/>
    <w:rsid w:val="00883D20"/>
    <w:rsid w:val="008A09CB"/>
    <w:rsid w:val="008A5FEE"/>
    <w:rsid w:val="008B14A0"/>
    <w:rsid w:val="008C2FC3"/>
    <w:rsid w:val="008D10BC"/>
    <w:rsid w:val="008F12F7"/>
    <w:rsid w:val="008F22A0"/>
    <w:rsid w:val="008F58B2"/>
    <w:rsid w:val="009040D7"/>
    <w:rsid w:val="009064EC"/>
    <w:rsid w:val="009165CA"/>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1E88"/>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3A05"/>
    <w:rsid w:val="00C07507"/>
    <w:rsid w:val="00C11F94"/>
    <w:rsid w:val="00C13310"/>
    <w:rsid w:val="00C3410A"/>
    <w:rsid w:val="00C3609F"/>
    <w:rsid w:val="00C4361D"/>
    <w:rsid w:val="00C50BCE"/>
    <w:rsid w:val="00C6161A"/>
    <w:rsid w:val="00C760F8"/>
    <w:rsid w:val="00C76C12"/>
    <w:rsid w:val="00C91156"/>
    <w:rsid w:val="00C92058"/>
    <w:rsid w:val="00C94EE8"/>
    <w:rsid w:val="00CC176C"/>
    <w:rsid w:val="00CC5843"/>
    <w:rsid w:val="00CD1FEA"/>
    <w:rsid w:val="00CD2136"/>
    <w:rsid w:val="00CF0CF0"/>
    <w:rsid w:val="00D02316"/>
    <w:rsid w:val="00D04A29"/>
    <w:rsid w:val="00D105EA"/>
    <w:rsid w:val="00D14D22"/>
    <w:rsid w:val="00D33298"/>
    <w:rsid w:val="00D36E93"/>
    <w:rsid w:val="00D45298"/>
    <w:rsid w:val="00D57D5E"/>
    <w:rsid w:val="00D64EB1"/>
    <w:rsid w:val="00D80DBD"/>
    <w:rsid w:val="00D82358"/>
    <w:rsid w:val="00D83EE1"/>
    <w:rsid w:val="00D974A5"/>
    <w:rsid w:val="00DA1558"/>
    <w:rsid w:val="00DB4EA7"/>
    <w:rsid w:val="00DC08C5"/>
    <w:rsid w:val="00DD28A2"/>
    <w:rsid w:val="00DE3F54"/>
    <w:rsid w:val="00E02238"/>
    <w:rsid w:val="00E02EAF"/>
    <w:rsid w:val="00E069BA"/>
    <w:rsid w:val="00E06E98"/>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37DFE"/>
    <w:rsid w:val="00F40A11"/>
    <w:rsid w:val="00F443B7"/>
    <w:rsid w:val="00F447FB"/>
    <w:rsid w:val="00F63A43"/>
    <w:rsid w:val="00F713FF"/>
    <w:rsid w:val="00F7282A"/>
    <w:rsid w:val="00F80863"/>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148EE-98DE-4056-9689-C6E5ECF3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3</cp:revision>
  <cp:lastPrinted>2010-01-08T18:19:00Z</cp:lastPrinted>
  <dcterms:created xsi:type="dcterms:W3CDTF">2012-09-21T21:05:00Z</dcterms:created>
  <dcterms:modified xsi:type="dcterms:W3CDTF">2012-11-13T17:21:00Z</dcterms:modified>
</cp:coreProperties>
</file>