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5FA" w:rsidRPr="00933438" w:rsidRDefault="00F125FA" w:rsidP="000F20E2">
      <w:pPr>
        <w:pStyle w:val="A-BH"/>
      </w:pPr>
      <w:r w:rsidRPr="00933438">
        <w:t xml:space="preserve">Sacraments of Christian Initiation: </w:t>
      </w:r>
      <w:r w:rsidR="00060E21">
        <w:br/>
      </w:r>
      <w:r w:rsidRPr="00933438">
        <w:t>The Foundation of Our Vocation</w:t>
      </w:r>
    </w:p>
    <w:p w:rsidR="00F125FA" w:rsidRPr="00933438" w:rsidRDefault="00F125FA" w:rsidP="00F125FA">
      <w:pPr>
        <w:rPr>
          <w:rFonts w:ascii="Book Antiqua" w:hAnsi="Book Antiqua"/>
          <w:szCs w:val="24"/>
        </w:rPr>
      </w:pPr>
    </w:p>
    <w:p w:rsidR="00F125FA" w:rsidRPr="00933438" w:rsidRDefault="000F5566" w:rsidP="000F20E2">
      <w:pPr>
        <w:pStyle w:val="A-Text"/>
      </w:pPr>
      <w:r w:rsidRPr="00933438">
        <w:t>With your group, “build” the foundation of the Church by describing how each Sacrament of Christian Initiation helps those who are initiated to authentically live their Christian vocation. Write your group’s response in th</w:t>
      </w:r>
      <w:r w:rsidR="00933438">
        <w:t>e box for each Sacrament.</w:t>
      </w:r>
    </w:p>
    <w:p w:rsidR="00F125FA" w:rsidRPr="00F125FA" w:rsidRDefault="00F125FA" w:rsidP="00F125FA">
      <w:pPr>
        <w:rPr>
          <w:rFonts w:ascii="Book Antiqua" w:hAnsi="Book Antiqua"/>
          <w:szCs w:val="24"/>
        </w:rPr>
      </w:pPr>
    </w:p>
    <w:p w:rsidR="00F125FA" w:rsidRPr="00F125FA" w:rsidRDefault="00F125FA" w:rsidP="00F125FA">
      <w:pPr>
        <w:rPr>
          <w:rFonts w:ascii="Book Antiqua" w:hAnsi="Book Antiqua"/>
          <w:szCs w:val="24"/>
        </w:rPr>
      </w:pPr>
    </w:p>
    <w:p w:rsidR="00F125FA" w:rsidRPr="00F125FA" w:rsidRDefault="00C3332B" w:rsidP="00F125FA">
      <w:pPr>
        <w:rPr>
          <w:rFonts w:ascii="Book Antiqua" w:hAnsi="Book Antiqua"/>
          <w:szCs w:val="24"/>
        </w:rPr>
      </w:pPr>
      <w:r>
        <w:rPr>
          <w:rFonts w:ascii="Book Antiqua" w:hAnsi="Book Antiqua"/>
          <w:noProof/>
          <w:szCs w:val="24"/>
        </w:rPr>
        <w:pict>
          <v:shapetype id="_x0000_t32" coordsize="21600,21600" o:spt="32" o:oned="t" path="m,l21600,21600e" filled="f">
            <v:path arrowok="t" fillok="f" o:connecttype="none"/>
            <o:lock v:ext="edit" shapetype="t"/>
          </v:shapetype>
          <v:shape id="Straight Arrow Connector 4" o:spid="_x0000_s1028" type="#_x0000_t32" style="position:absolute;margin-left:221.1pt;margin-top:5.4pt;width:270.8pt;height:18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"/>
        </w:pict>
      </w:r>
      <w:r>
        <w:rPr>
          <w:rFonts w:ascii="Book Antiqua" w:hAnsi="Book Antiqua"/>
          <w:noProof/>
          <w:szCs w:val="24"/>
        </w:rPr>
        <w:pict>
          <v:shape id="Straight Arrow Connector 3" o:spid="_x0000_s1027" type="#_x0000_t32" style="position:absolute;margin-left:-23.3pt;margin-top:4.65pt;width:243.95pt;height:187pt;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"/>
        </w:pict>
      </w:r>
    </w:p>
    <w:p w:rsidR="00F125FA" w:rsidRPr="00F125FA" w:rsidRDefault="00F125FA" w:rsidP="00F125FA">
      <w:pPr>
        <w:rPr>
          <w:rFonts w:ascii="Book Antiqua" w:hAnsi="Book Antiqua"/>
          <w:szCs w:val="24"/>
        </w:rPr>
      </w:pPr>
    </w:p>
    <w:p w:rsidR="00F125FA" w:rsidRPr="00F125FA" w:rsidRDefault="00F125FA" w:rsidP="00F125FA">
      <w:pPr>
        <w:rPr>
          <w:rFonts w:ascii="Book Antiqua" w:hAnsi="Book Antiqua"/>
          <w:szCs w:val="24"/>
        </w:rPr>
      </w:pPr>
    </w:p>
    <w:p w:rsidR="00F125FA" w:rsidRPr="00F125FA" w:rsidRDefault="00F125FA" w:rsidP="00F125FA">
      <w:pPr>
        <w:rPr>
          <w:rFonts w:ascii="Book Antiqua" w:hAnsi="Book Antiqua"/>
          <w:szCs w:val="24"/>
        </w:rPr>
      </w:pPr>
    </w:p>
    <w:p w:rsidR="00F125FA" w:rsidRPr="00F125FA" w:rsidRDefault="00F125FA" w:rsidP="00F125FA">
      <w:pPr>
        <w:rPr>
          <w:rFonts w:ascii="Book Antiqua" w:hAnsi="Book Antiqua"/>
          <w:szCs w:val="24"/>
        </w:rPr>
      </w:pPr>
    </w:p>
    <w:p w:rsidR="00F125FA" w:rsidRDefault="00F125FA" w:rsidP="00F125FA">
      <w:pPr>
        <w:rPr>
          <w:rFonts w:ascii="Book Antiqua" w:hAnsi="Book Antiqua"/>
          <w:szCs w:val="24"/>
        </w:rPr>
      </w:pPr>
    </w:p>
    <w:p w:rsidR="000F20E2" w:rsidRDefault="000F20E2" w:rsidP="00F125FA">
      <w:pPr>
        <w:rPr>
          <w:rFonts w:ascii="Book Antiqua" w:hAnsi="Book Antiqua"/>
          <w:szCs w:val="24"/>
        </w:rPr>
      </w:pPr>
    </w:p>
    <w:p w:rsidR="000F20E2" w:rsidRDefault="000F20E2" w:rsidP="00F125FA">
      <w:pPr>
        <w:rPr>
          <w:rFonts w:ascii="Book Antiqua" w:hAnsi="Book Antiqua"/>
          <w:szCs w:val="24"/>
        </w:rPr>
      </w:pPr>
    </w:p>
    <w:p w:rsidR="000F20E2" w:rsidRDefault="000F20E2" w:rsidP="00F125FA">
      <w:pPr>
        <w:rPr>
          <w:rFonts w:ascii="Book Antiqua" w:hAnsi="Book Antiqua"/>
          <w:szCs w:val="24"/>
        </w:rPr>
      </w:pPr>
    </w:p>
    <w:p w:rsidR="000F20E2" w:rsidRDefault="000F20E2" w:rsidP="00F125FA">
      <w:pPr>
        <w:rPr>
          <w:rFonts w:ascii="Book Antiqua" w:hAnsi="Book Antiqua"/>
          <w:szCs w:val="24"/>
        </w:rPr>
      </w:pPr>
    </w:p>
    <w:p w:rsidR="000F20E2" w:rsidRDefault="000F20E2" w:rsidP="00F125FA">
      <w:pPr>
        <w:rPr>
          <w:rFonts w:ascii="Book Antiqua" w:hAnsi="Book Antiqua"/>
          <w:szCs w:val="24"/>
        </w:rPr>
      </w:pPr>
    </w:p>
    <w:p w:rsidR="000F20E2" w:rsidRPr="00F125FA" w:rsidRDefault="000F20E2" w:rsidP="00F125FA">
      <w:pPr>
        <w:rPr>
          <w:rFonts w:ascii="Book Antiqua" w:hAnsi="Book Antiqua"/>
          <w:szCs w:val="24"/>
        </w:rPr>
      </w:pPr>
    </w:p>
    <w:tbl>
      <w:tblPr>
        <w:tblStyle w:val="TableGrid"/>
        <w:tblW w:w="0" w:type="auto"/>
        <w:tblLook w:val="04A0"/>
      </w:tblPr>
      <w:tblGrid>
        <w:gridCol w:w="1706"/>
        <w:gridCol w:w="7870"/>
      </w:tblGrid>
      <w:tr w:rsidR="00F125FA" w:rsidRPr="00F125FA" w:rsidTr="00A5700F">
        <w:tc>
          <w:tcPr>
            <w:tcW w:w="1818" w:type="dxa"/>
          </w:tcPr>
          <w:p w:rsidR="00F125FA" w:rsidRPr="000F20E2" w:rsidRDefault="00F125FA" w:rsidP="000F20E2">
            <w:pPr>
              <w:pStyle w:val="A-ChartHeads"/>
            </w:pPr>
            <w:r w:rsidRPr="000F20E2">
              <w:t>Eucharist</w:t>
            </w:r>
          </w:p>
          <w:p w:rsidR="00F125FA" w:rsidRPr="000F20E2" w:rsidRDefault="00F125FA" w:rsidP="000F20E2">
            <w:pPr>
              <w:pStyle w:val="A-ChartHeads"/>
            </w:pPr>
          </w:p>
          <w:p w:rsidR="00F125FA" w:rsidRPr="000F20E2" w:rsidRDefault="00F125FA" w:rsidP="000F20E2">
            <w:pPr>
              <w:pStyle w:val="A-ChartHeads"/>
            </w:pPr>
          </w:p>
          <w:p w:rsidR="00F125FA" w:rsidRPr="000F20E2" w:rsidRDefault="00F125FA" w:rsidP="000F20E2">
            <w:pPr>
              <w:pStyle w:val="A-ChartHeads"/>
            </w:pPr>
          </w:p>
          <w:p w:rsidR="00F125FA" w:rsidRPr="000F20E2" w:rsidRDefault="00F125FA" w:rsidP="000F20E2">
            <w:pPr>
              <w:pStyle w:val="A-ChartHeads"/>
            </w:pPr>
          </w:p>
        </w:tc>
        <w:tc>
          <w:tcPr>
            <w:tcW w:w="11358" w:type="dxa"/>
          </w:tcPr>
          <w:p w:rsidR="00F125FA" w:rsidRPr="000F20E2" w:rsidRDefault="00F125FA" w:rsidP="000F20E2">
            <w:pPr>
              <w:pStyle w:val="A-ChartHeads"/>
            </w:pPr>
          </w:p>
          <w:p w:rsidR="00F125FA" w:rsidRPr="000F20E2" w:rsidRDefault="00F125FA" w:rsidP="000F20E2">
            <w:pPr>
              <w:pStyle w:val="A-ChartHeads"/>
            </w:pPr>
          </w:p>
          <w:p w:rsidR="00F125FA" w:rsidRPr="000F20E2" w:rsidRDefault="00F125FA" w:rsidP="000F20E2">
            <w:pPr>
              <w:pStyle w:val="A-ChartHeads"/>
            </w:pPr>
          </w:p>
          <w:p w:rsidR="00F125FA" w:rsidRPr="000F20E2" w:rsidRDefault="00F125FA" w:rsidP="000F20E2">
            <w:pPr>
              <w:pStyle w:val="A-ChartHeads"/>
            </w:pPr>
          </w:p>
          <w:p w:rsidR="00F125FA" w:rsidRPr="000F20E2" w:rsidRDefault="00F125FA" w:rsidP="000F20E2">
            <w:pPr>
              <w:pStyle w:val="A-ChartHeads"/>
            </w:pPr>
          </w:p>
          <w:p w:rsidR="00F125FA" w:rsidRPr="000F20E2" w:rsidRDefault="00F125FA" w:rsidP="000F20E2">
            <w:pPr>
              <w:pStyle w:val="A-ChartHeads"/>
            </w:pPr>
          </w:p>
        </w:tc>
      </w:tr>
      <w:tr w:rsidR="00F125FA" w:rsidRPr="00F125FA" w:rsidTr="00A5700F">
        <w:tc>
          <w:tcPr>
            <w:tcW w:w="1818" w:type="dxa"/>
          </w:tcPr>
          <w:p w:rsidR="00F125FA" w:rsidRPr="000F20E2" w:rsidRDefault="00F125FA" w:rsidP="000F20E2">
            <w:pPr>
              <w:pStyle w:val="A-ChartHeads"/>
            </w:pPr>
            <w:r w:rsidRPr="000F20E2">
              <w:t>Confirmation</w:t>
            </w:r>
          </w:p>
          <w:p w:rsidR="00F125FA" w:rsidRPr="000F20E2" w:rsidRDefault="00F125FA" w:rsidP="000F20E2">
            <w:pPr>
              <w:pStyle w:val="A-ChartHeads"/>
            </w:pPr>
          </w:p>
          <w:p w:rsidR="00F125FA" w:rsidRPr="000F20E2" w:rsidRDefault="00F125FA" w:rsidP="000F20E2">
            <w:pPr>
              <w:pStyle w:val="A-ChartHeads"/>
            </w:pPr>
          </w:p>
          <w:p w:rsidR="00F125FA" w:rsidRPr="000F20E2" w:rsidRDefault="00F125FA" w:rsidP="000F20E2">
            <w:pPr>
              <w:pStyle w:val="A-ChartHeads"/>
            </w:pPr>
          </w:p>
          <w:p w:rsidR="00F125FA" w:rsidRPr="000F20E2" w:rsidRDefault="00F125FA" w:rsidP="000F20E2">
            <w:pPr>
              <w:pStyle w:val="A-ChartHeads"/>
            </w:pPr>
          </w:p>
        </w:tc>
        <w:tc>
          <w:tcPr>
            <w:tcW w:w="11358" w:type="dxa"/>
          </w:tcPr>
          <w:p w:rsidR="00F125FA" w:rsidRPr="000F20E2" w:rsidRDefault="00F125FA" w:rsidP="000F20E2">
            <w:pPr>
              <w:pStyle w:val="A-ChartHeads"/>
            </w:pPr>
          </w:p>
          <w:p w:rsidR="00F125FA" w:rsidRPr="000F20E2" w:rsidRDefault="00F125FA" w:rsidP="000F20E2">
            <w:pPr>
              <w:pStyle w:val="A-ChartHeads"/>
            </w:pPr>
          </w:p>
          <w:p w:rsidR="00F125FA" w:rsidRPr="000F20E2" w:rsidRDefault="00F125FA" w:rsidP="000F20E2">
            <w:pPr>
              <w:pStyle w:val="A-ChartHeads"/>
            </w:pPr>
          </w:p>
          <w:p w:rsidR="00F125FA" w:rsidRPr="000F20E2" w:rsidRDefault="00F125FA" w:rsidP="000F20E2">
            <w:pPr>
              <w:pStyle w:val="A-ChartHeads"/>
            </w:pPr>
          </w:p>
          <w:p w:rsidR="00F125FA" w:rsidRPr="000F20E2" w:rsidRDefault="00F125FA" w:rsidP="000F20E2">
            <w:pPr>
              <w:pStyle w:val="A-ChartHeads"/>
            </w:pPr>
          </w:p>
          <w:p w:rsidR="00F125FA" w:rsidRPr="000F20E2" w:rsidRDefault="00F125FA" w:rsidP="000F20E2">
            <w:pPr>
              <w:pStyle w:val="A-ChartHeads"/>
            </w:pPr>
          </w:p>
          <w:p w:rsidR="00F125FA" w:rsidRPr="000F20E2" w:rsidRDefault="00F125FA" w:rsidP="000F20E2">
            <w:pPr>
              <w:pStyle w:val="A-ChartHeads"/>
            </w:pPr>
          </w:p>
        </w:tc>
      </w:tr>
      <w:tr w:rsidR="00F125FA" w:rsidRPr="00F125FA" w:rsidTr="00A5700F">
        <w:tc>
          <w:tcPr>
            <w:tcW w:w="1818" w:type="dxa"/>
          </w:tcPr>
          <w:p w:rsidR="00F125FA" w:rsidRPr="000F20E2" w:rsidRDefault="00F125FA" w:rsidP="000F20E2">
            <w:pPr>
              <w:pStyle w:val="A-ChartHeads"/>
            </w:pPr>
            <w:r w:rsidRPr="000F20E2">
              <w:t>Baptism</w:t>
            </w:r>
          </w:p>
          <w:p w:rsidR="00F125FA" w:rsidRPr="000F20E2" w:rsidRDefault="00F125FA" w:rsidP="000F20E2">
            <w:pPr>
              <w:pStyle w:val="A-ChartHeads"/>
            </w:pPr>
          </w:p>
          <w:p w:rsidR="00F125FA" w:rsidRPr="000F20E2" w:rsidRDefault="00F125FA" w:rsidP="000F20E2">
            <w:pPr>
              <w:pStyle w:val="A-ChartHeads"/>
            </w:pPr>
          </w:p>
          <w:p w:rsidR="00F125FA" w:rsidRPr="000F20E2" w:rsidRDefault="00F125FA" w:rsidP="000F20E2">
            <w:pPr>
              <w:pStyle w:val="A-ChartHeads"/>
            </w:pPr>
          </w:p>
          <w:p w:rsidR="00F125FA" w:rsidRPr="000F20E2" w:rsidRDefault="00F125FA" w:rsidP="000F20E2">
            <w:pPr>
              <w:pStyle w:val="A-ChartHeads"/>
            </w:pPr>
          </w:p>
        </w:tc>
        <w:tc>
          <w:tcPr>
            <w:tcW w:w="11358" w:type="dxa"/>
          </w:tcPr>
          <w:p w:rsidR="00F125FA" w:rsidRPr="000F20E2" w:rsidRDefault="00F125FA" w:rsidP="000F20E2">
            <w:pPr>
              <w:pStyle w:val="A-ChartHeads"/>
            </w:pPr>
          </w:p>
          <w:p w:rsidR="00F125FA" w:rsidRPr="000F20E2" w:rsidRDefault="00F125FA" w:rsidP="000F20E2">
            <w:pPr>
              <w:pStyle w:val="A-ChartHeads"/>
            </w:pPr>
          </w:p>
          <w:p w:rsidR="00F125FA" w:rsidRPr="000F20E2" w:rsidRDefault="00F125FA" w:rsidP="000F20E2">
            <w:pPr>
              <w:pStyle w:val="A-ChartHeads"/>
            </w:pPr>
          </w:p>
          <w:p w:rsidR="00F125FA" w:rsidRPr="000F20E2" w:rsidRDefault="00F125FA" w:rsidP="000F20E2">
            <w:pPr>
              <w:pStyle w:val="A-ChartHeads"/>
            </w:pPr>
          </w:p>
          <w:p w:rsidR="00F125FA" w:rsidRPr="000F20E2" w:rsidRDefault="00F125FA" w:rsidP="000F20E2">
            <w:pPr>
              <w:pStyle w:val="A-ChartHeads"/>
            </w:pPr>
          </w:p>
          <w:p w:rsidR="00F125FA" w:rsidRPr="000F20E2" w:rsidRDefault="00F125FA" w:rsidP="000F20E2">
            <w:pPr>
              <w:pStyle w:val="A-ChartHeads"/>
            </w:pPr>
          </w:p>
          <w:p w:rsidR="00F125FA" w:rsidRPr="000F20E2" w:rsidRDefault="00F125FA" w:rsidP="000F20E2">
            <w:pPr>
              <w:pStyle w:val="A-ChartHeads"/>
            </w:pPr>
          </w:p>
        </w:tc>
      </w:tr>
    </w:tbl>
    <w:p w:rsidR="00F125FA" w:rsidRPr="00F125FA" w:rsidRDefault="00F125FA" w:rsidP="00F125FA">
      <w:pPr>
        <w:rPr>
          <w:rFonts w:ascii="Book Antiqua" w:hAnsi="Book Antiqua"/>
          <w:szCs w:val="24"/>
        </w:rPr>
      </w:pPr>
    </w:p>
    <w:p w:rsidR="00AB7193" w:rsidRPr="00F125FA" w:rsidRDefault="00AB7193" w:rsidP="00F125FA">
      <w:pPr>
        <w:rPr>
          <w:rFonts w:ascii="Book Antiqua" w:hAnsi="Book Antiqua"/>
        </w:rPr>
      </w:pPr>
    </w:p>
    <w:sectPr w:rsidR="00AB7193" w:rsidRPr="00F125FA"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440" w:rsidRDefault="00BE1440" w:rsidP="004D0079">
      <w:r>
        <w:separator/>
      </w:r>
    </w:p>
    <w:p w:rsidR="00BE1440" w:rsidRDefault="00BE1440"/>
  </w:endnote>
  <w:endnote w:type="continuationSeparator" w:id="0">
    <w:p w:rsidR="00BE1440" w:rsidRDefault="00BE1440" w:rsidP="004D0079">
      <w:r>
        <w:continuationSeparator/>
      </w:r>
    </w:p>
    <w:p w:rsidR="00BE1440" w:rsidRDefault="00BE144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C3332B" w:rsidP="00F82D2A">
    <w:r>
      <w:rPr>
        <w:noProof/>
      </w:rPr>
      <w:pict>
        <v:shapetype id="_x0000_t202" coordsize="21600,21600" o:spt="202" path="m,l,21600r21600,l21600,xe">
          <v:stroke joinstyle="miter"/>
          <v:path gradientshapeok="t" o:connecttype="rect"/>
        </v:shapetype>
        <v:shape id="Text Box 22" o:spid="_x0000_s1229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w:t>
                </w:r>
                <w:r>
                  <w:rPr>
                    <w:rFonts w:ascii="Arial" w:hAnsi="Arial" w:cs="Arial"/>
                    <w:color w:val="000000"/>
                    <w:sz w:val="18"/>
                    <w:szCs w:val="18"/>
                  </w:rPr>
                  <w:t>xxxxxx</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C3332B">
    <w:r>
      <w:rPr>
        <w:noProof/>
      </w:rPr>
      <w:pict>
        <v:shapetype id="_x0000_t202" coordsize="21600,21600" o:spt="202" path="m,l,21600r21600,l21600,xe">
          <v:stroke joinstyle="miter"/>
          <v:path gradientshapeok="t" o:connecttype="rect"/>
        </v:shapetype>
        <v:shape id="Text Box 10" o:spid="_x0000_s12289"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391E62">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256EDA">
                  <w:rPr>
                    <w:rFonts w:ascii="Arial" w:hAnsi="Arial" w:cs="Arial"/>
                    <w:color w:val="000000"/>
                    <w:sz w:val="18"/>
                    <w:szCs w:val="18"/>
                  </w:rPr>
                  <w:t>00</w:t>
                </w:r>
                <w:r w:rsidR="00933438">
                  <w:rPr>
                    <w:rFonts w:ascii="Arial" w:hAnsi="Arial" w:cs="Arial"/>
                    <w:color w:val="000000"/>
                    <w:sz w:val="18"/>
                    <w:szCs w:val="18"/>
                  </w:rPr>
                  <w:t>2770</w:t>
                </w:r>
              </w:p>
              <w:p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440" w:rsidRDefault="00BE1440" w:rsidP="004D0079">
      <w:r>
        <w:separator/>
      </w:r>
    </w:p>
    <w:p w:rsidR="00BE1440" w:rsidRDefault="00BE1440"/>
  </w:footnote>
  <w:footnote w:type="continuationSeparator" w:id="0">
    <w:p w:rsidR="00BE1440" w:rsidRDefault="00BE1440" w:rsidP="004D0079">
      <w:r>
        <w:continuationSeparator/>
      </w:r>
    </w:p>
    <w:p w:rsidR="00BE1440" w:rsidRDefault="00BE144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sidP="00DC08C5">
    <w:pPr>
      <w:pStyle w:val="A-Header-articletitlepage2"/>
    </w:pPr>
    <w:r>
      <w:t>Article Title Goes Here</w:t>
    </w:r>
    <w:r>
      <w:tab/>
    </w:r>
    <w:r w:rsidRPr="00F82D2A">
      <w:t xml:space="preserve">Page | </w:t>
    </w:r>
    <w:r w:rsidR="00C3332B">
      <w:fldChar w:fldCharType="begin"/>
    </w:r>
    <w:r w:rsidR="003D333A">
      <w:instrText xml:space="preserve"> PAGE   \* MERGEFORMAT </w:instrText>
    </w:r>
    <w:r w:rsidR="00C3332B">
      <w:fldChar w:fldCharType="separate"/>
    </w:r>
    <w:r w:rsidR="000F20E2">
      <w:rPr>
        <w:noProof/>
      </w:rPr>
      <w:t>2</w:t>
    </w:r>
    <w:r w:rsidR="00C3332B">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391E62" w:rsidP="003E24F6">
    <w:pPr>
      <w:pStyle w:val="A-Header-coursetitlesubtitlepage1"/>
    </w:pPr>
    <w:r>
      <w:t>Vocations</w:t>
    </w:r>
    <w:r w:rsidR="00FE5D24">
      <w:t xml:space="preserve">: </w:t>
    </w:r>
    <w:r>
      <w:t xml:space="preserve">Answering God’s Call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A3C2BAA"/>
    <w:multiLevelType w:val="hybridMultilevel"/>
    <w:tmpl w:val="2B1422C2"/>
    <w:lvl w:ilvl="0" w:tplc="15187864">
      <w:start w:val="8"/>
      <w:numFmt w:val="bullet"/>
      <w:lvlText w:val="•"/>
      <w:lvlJc w:val="left"/>
      <w:pPr>
        <w:ind w:left="1080" w:hanging="36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7"/>
  </w:num>
  <w:num w:numId="3">
    <w:abstractNumId w:val="11"/>
  </w:num>
  <w:num w:numId="4">
    <w:abstractNumId w:val="12"/>
  </w:num>
  <w:num w:numId="5">
    <w:abstractNumId w:val="14"/>
  </w:num>
  <w:num w:numId="6">
    <w:abstractNumId w:val="0"/>
  </w:num>
  <w:num w:numId="7">
    <w:abstractNumId w:val="17"/>
  </w:num>
  <w:num w:numId="8">
    <w:abstractNumId w:val="4"/>
  </w:num>
  <w:num w:numId="9">
    <w:abstractNumId w:val="18"/>
  </w:num>
  <w:num w:numId="10">
    <w:abstractNumId w:val="9"/>
  </w:num>
  <w:num w:numId="11">
    <w:abstractNumId w:val="6"/>
  </w:num>
  <w:num w:numId="12">
    <w:abstractNumId w:val="15"/>
  </w:num>
  <w:num w:numId="13">
    <w:abstractNumId w:val="1"/>
  </w:num>
  <w:num w:numId="14">
    <w:abstractNumId w:val="5"/>
  </w:num>
  <w:num w:numId="15">
    <w:abstractNumId w:val="2"/>
  </w:num>
  <w:num w:numId="16">
    <w:abstractNumId w:val="3"/>
  </w:num>
  <w:num w:numId="17">
    <w:abstractNumId w:val="13"/>
  </w:num>
  <w:num w:numId="18">
    <w:abstractNumId w:val="10"/>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19458"/>
    <o:shapelayout v:ext="edit">
      <o:idmap v:ext="edit" data="12"/>
    </o:shapelayout>
  </w:hdrShapeDefaults>
  <w:footnotePr>
    <w:footnote w:id="-1"/>
    <w:footnote w:id="0"/>
  </w:footnotePr>
  <w:endnotePr>
    <w:endnote w:id="-1"/>
    <w:endnote w:id="0"/>
  </w:endnotePr>
  <w:compat/>
  <w:rsids>
    <w:rsidRoot w:val="00500FAD"/>
    <w:rsid w:val="00000FA3"/>
    <w:rsid w:val="00011B92"/>
    <w:rsid w:val="000174A3"/>
    <w:rsid w:val="0002055A"/>
    <w:rsid w:val="000262AD"/>
    <w:rsid w:val="00026B17"/>
    <w:rsid w:val="000318AE"/>
    <w:rsid w:val="00056DA9"/>
    <w:rsid w:val="00060E21"/>
    <w:rsid w:val="00084EB9"/>
    <w:rsid w:val="00093CB0"/>
    <w:rsid w:val="000A391A"/>
    <w:rsid w:val="000B4E68"/>
    <w:rsid w:val="000C5F25"/>
    <w:rsid w:val="000D5ED9"/>
    <w:rsid w:val="000E1ADA"/>
    <w:rsid w:val="000E564B"/>
    <w:rsid w:val="000F20E2"/>
    <w:rsid w:val="000F5566"/>
    <w:rsid w:val="000F6CCE"/>
    <w:rsid w:val="00101A6B"/>
    <w:rsid w:val="00103E1C"/>
    <w:rsid w:val="001107D7"/>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56EDA"/>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51CB5"/>
    <w:rsid w:val="00361ED0"/>
    <w:rsid w:val="0037014E"/>
    <w:rsid w:val="003739CB"/>
    <w:rsid w:val="0038139E"/>
    <w:rsid w:val="00391E62"/>
    <w:rsid w:val="003B0E7A"/>
    <w:rsid w:val="003D333A"/>
    <w:rsid w:val="003D381C"/>
    <w:rsid w:val="003E24F6"/>
    <w:rsid w:val="003F5CF4"/>
    <w:rsid w:val="00405DC9"/>
    <w:rsid w:val="00405F6D"/>
    <w:rsid w:val="00406EA7"/>
    <w:rsid w:val="00414D05"/>
    <w:rsid w:val="00416A83"/>
    <w:rsid w:val="00423B78"/>
    <w:rsid w:val="004311A3"/>
    <w:rsid w:val="00454A1D"/>
    <w:rsid w:val="00460918"/>
    <w:rsid w:val="00475571"/>
    <w:rsid w:val="004A3116"/>
    <w:rsid w:val="004A7DE2"/>
    <w:rsid w:val="004C5561"/>
    <w:rsid w:val="004D0079"/>
    <w:rsid w:val="004D6168"/>
    <w:rsid w:val="004D74F6"/>
    <w:rsid w:val="004D7A2E"/>
    <w:rsid w:val="004E5DFC"/>
    <w:rsid w:val="00500FAD"/>
    <w:rsid w:val="0050251D"/>
    <w:rsid w:val="00512FE3"/>
    <w:rsid w:val="00545244"/>
    <w:rsid w:val="00555CB8"/>
    <w:rsid w:val="00555EA6"/>
    <w:rsid w:val="00571B56"/>
    <w:rsid w:val="0058460F"/>
    <w:rsid w:val="005A4359"/>
    <w:rsid w:val="005A6944"/>
    <w:rsid w:val="005D019B"/>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0004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438"/>
    <w:rsid w:val="00933E81"/>
    <w:rsid w:val="00945A73"/>
    <w:rsid w:val="009563C5"/>
    <w:rsid w:val="00972002"/>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42A8"/>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440"/>
    <w:rsid w:val="00BE1C44"/>
    <w:rsid w:val="00BE3E0E"/>
    <w:rsid w:val="00BE4DED"/>
    <w:rsid w:val="00C01E2D"/>
    <w:rsid w:val="00C07507"/>
    <w:rsid w:val="00C11F94"/>
    <w:rsid w:val="00C13310"/>
    <w:rsid w:val="00C3332B"/>
    <w:rsid w:val="00C3410A"/>
    <w:rsid w:val="00C3609F"/>
    <w:rsid w:val="00C4361D"/>
    <w:rsid w:val="00C50BCE"/>
    <w:rsid w:val="00C6161A"/>
    <w:rsid w:val="00C760F8"/>
    <w:rsid w:val="00C76C12"/>
    <w:rsid w:val="00C83890"/>
    <w:rsid w:val="00C91156"/>
    <w:rsid w:val="00C94EE8"/>
    <w:rsid w:val="00CC176C"/>
    <w:rsid w:val="00CC5843"/>
    <w:rsid w:val="00CD1FEA"/>
    <w:rsid w:val="00CD2136"/>
    <w:rsid w:val="00CF0CF0"/>
    <w:rsid w:val="00D02316"/>
    <w:rsid w:val="00D04A29"/>
    <w:rsid w:val="00D105EA"/>
    <w:rsid w:val="00D14D22"/>
    <w:rsid w:val="00D33298"/>
    <w:rsid w:val="00D45298"/>
    <w:rsid w:val="00D57D5E"/>
    <w:rsid w:val="00D64EB1"/>
    <w:rsid w:val="00D80DBD"/>
    <w:rsid w:val="00D82358"/>
    <w:rsid w:val="00D83EE1"/>
    <w:rsid w:val="00D974A5"/>
    <w:rsid w:val="00DB4EA7"/>
    <w:rsid w:val="00DC08C5"/>
    <w:rsid w:val="00DD28A2"/>
    <w:rsid w:val="00DE3F54"/>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125FA"/>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3" type="connector" idref="#Straight Arrow Connector 4"/>
        <o:r id="V:Rule4"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F125FA"/>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F125FA"/>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FA430-0545-48CD-873F-62022DAC7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59</Words>
  <Characters>342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10</cp:revision>
  <cp:lastPrinted>2010-01-08T18:19:00Z</cp:lastPrinted>
  <dcterms:created xsi:type="dcterms:W3CDTF">2012-05-04T15:55:00Z</dcterms:created>
  <dcterms:modified xsi:type="dcterms:W3CDTF">2012-09-24T16:50:00Z</dcterms:modified>
</cp:coreProperties>
</file>