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90" w:rsidRPr="00677794" w:rsidRDefault="003F0A90" w:rsidP="00677794">
      <w:pPr>
        <w:pStyle w:val="A-BH"/>
        <w:tabs>
          <w:tab w:val="left" w:pos="270"/>
        </w:tabs>
      </w:pPr>
      <w:r>
        <w:t>The Eucharist: A Sacrificial Offering and Transformational Event</w:t>
      </w:r>
    </w:p>
    <w:p w:rsidR="003F0A90" w:rsidRPr="00E72E3C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1.</w:t>
      </w:r>
      <w:r>
        <w:t xml:space="preserve">  How does the reality that humans depend upon the gifts of the earth in order to live help us to explain </w:t>
      </w:r>
      <w:r w:rsidR="00677794">
        <w:tab/>
      </w:r>
      <w:r>
        <w:t xml:space="preserve">why many ancient cultures offered symbolic sacrificial meals? How well does the ancient Jewish </w:t>
      </w:r>
      <w:r w:rsidR="00677794">
        <w:tab/>
      </w:r>
      <w:r>
        <w:t>Passover meal fit this pattern? Explain.</w:t>
      </w:r>
    </w:p>
    <w:p w:rsidR="003F0A90" w:rsidRDefault="00677794" w:rsidP="00677794">
      <w:pPr>
        <w:pStyle w:val="A-Text"/>
        <w:tabs>
          <w:tab w:val="left" w:pos="270"/>
        </w:tabs>
        <w:spacing w:before="120" w:after="120"/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Pr="00C4268E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2.</w:t>
      </w:r>
      <w:r>
        <w:t xml:space="preserve">  What did the lamb that was sacrificed and shar</w:t>
      </w:r>
      <w:r w:rsidR="00045CE6">
        <w:t>ed as a part of every Passover m</w:t>
      </w:r>
      <w:r>
        <w:t xml:space="preserve">eal symbolize? What </w:t>
      </w:r>
      <w:r w:rsidR="00677794">
        <w:tab/>
      </w:r>
      <w:r>
        <w:t xml:space="preserve">do we mean when we say that Jesus is our </w:t>
      </w:r>
      <w:r>
        <w:rPr>
          <w:i/>
          <w:iCs/>
        </w:rPr>
        <w:t>Paschal Lamb</w:t>
      </w:r>
      <w:bookmarkStart w:id="0" w:name="_GoBack"/>
      <w:r w:rsidRPr="00045CE6">
        <w:rPr>
          <w:iCs/>
        </w:rPr>
        <w:t>?</w:t>
      </w:r>
      <w:bookmarkEnd w:id="0"/>
    </w:p>
    <w:p w:rsidR="003F0A90" w:rsidRPr="00E72E3C" w:rsidRDefault="003F0A90" w:rsidP="00677794">
      <w:pPr>
        <w:pStyle w:val="A-Text"/>
        <w:tabs>
          <w:tab w:val="left" w:pos="270"/>
        </w:tabs>
      </w:pPr>
    </w:p>
    <w:p w:rsidR="003F0A90" w:rsidRDefault="00677794" w:rsidP="00677794">
      <w:pPr>
        <w:pStyle w:val="A-Text"/>
        <w:tabs>
          <w:tab w:val="left" w:pos="270"/>
        </w:tabs>
        <w:spacing w:after="120"/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Pr="00E72E3C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3.</w:t>
      </w:r>
      <w:r>
        <w:t xml:space="preserve">  At the</w:t>
      </w:r>
      <w:r w:rsidRPr="00E72E3C">
        <w:t xml:space="preserve"> last Passover meal </w:t>
      </w:r>
      <w:r>
        <w:t>that</w:t>
      </w:r>
      <w:r w:rsidRPr="00E72E3C">
        <w:t xml:space="preserve"> </w:t>
      </w:r>
      <w:r>
        <w:t>Jesus</w:t>
      </w:r>
      <w:r w:rsidRPr="00E72E3C">
        <w:t xml:space="preserve"> shared with his friends</w:t>
      </w:r>
      <w:r>
        <w:t>, w</w:t>
      </w:r>
      <w:r w:rsidRPr="00E72E3C">
        <w:t>hat is the significance of Jesus</w:t>
      </w:r>
      <w:r>
        <w:t>’</w:t>
      </w:r>
      <w:r w:rsidRPr="00E72E3C">
        <w:t xml:space="preserve"> </w:t>
      </w:r>
      <w:r w:rsidR="00677794">
        <w:tab/>
      </w:r>
      <w:r w:rsidRPr="00E72E3C">
        <w:t>identifying himself with the bread and wine?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Default="00677794" w:rsidP="00677794">
      <w:pPr>
        <w:pStyle w:val="A-Text"/>
        <w:tabs>
          <w:tab w:val="left" w:pos="270"/>
        </w:tabs>
        <w:spacing w:after="120"/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Pr="00E72E3C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4.</w:t>
      </w:r>
      <w:r>
        <w:t xml:space="preserve">  </w:t>
      </w:r>
      <w:r w:rsidRPr="00E72E3C">
        <w:t xml:space="preserve">The term </w:t>
      </w:r>
      <w:r w:rsidRPr="00B13F45">
        <w:rPr>
          <w:i/>
          <w:iCs/>
        </w:rPr>
        <w:t>sacrifice</w:t>
      </w:r>
      <w:r w:rsidRPr="00E72E3C">
        <w:t xml:space="preserve"> in the Judeo-Christian community is used to embrace any action </w:t>
      </w:r>
      <w:r>
        <w:t>that</w:t>
      </w:r>
      <w:r w:rsidRPr="00E72E3C">
        <w:t xml:space="preserve"> is done to </w:t>
      </w:r>
      <w:r w:rsidR="00677794">
        <w:tab/>
      </w:r>
      <w:r w:rsidRPr="00E72E3C">
        <w:t xml:space="preserve">acknowledge God as Creator of all and to commit oneself in obedience to God. </w:t>
      </w:r>
      <w:r>
        <w:t xml:space="preserve">How does Jesus’ </w:t>
      </w:r>
      <w:r w:rsidR="00677794">
        <w:tab/>
      </w:r>
      <w:r>
        <w:t xml:space="preserve">sacrifice fit with this understanding? </w:t>
      </w:r>
      <w:r w:rsidRPr="00E72E3C">
        <w:t xml:space="preserve">In what ways does our participation in the Eucharist fulfill this </w:t>
      </w:r>
      <w:r w:rsidR="00677794">
        <w:tab/>
      </w:r>
      <w:r w:rsidRPr="00E72E3C">
        <w:t>description of a sacrifice?</w:t>
      </w:r>
    </w:p>
    <w:p w:rsidR="003F0A90" w:rsidRPr="00E72E3C" w:rsidRDefault="003F0A90" w:rsidP="00677794">
      <w:pPr>
        <w:pStyle w:val="A-Text"/>
        <w:tabs>
          <w:tab w:val="left" w:pos="270"/>
        </w:tabs>
      </w:pPr>
    </w:p>
    <w:p w:rsidR="003F0A90" w:rsidRDefault="00677794" w:rsidP="00677794">
      <w:pPr>
        <w:pStyle w:val="A-Text"/>
        <w:tabs>
          <w:tab w:val="left" w:pos="270"/>
        </w:tabs>
        <w:spacing w:after="120"/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Pr="00E72E3C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5.</w:t>
      </w:r>
      <w:r>
        <w:t xml:space="preserve">  As Jesus broke and offered the bread a</w:t>
      </w:r>
      <w:r w:rsidRPr="00E72E3C">
        <w:t>t the Last Supper</w:t>
      </w:r>
      <w:r>
        <w:t>,</w:t>
      </w:r>
      <w:r w:rsidRPr="00E72E3C">
        <w:t xml:space="preserve"> </w:t>
      </w:r>
      <w:r>
        <w:t xml:space="preserve">he </w:t>
      </w:r>
      <w:r w:rsidRPr="00E72E3C">
        <w:t xml:space="preserve">said, “Do this in memory of me” </w:t>
      </w:r>
      <w:r>
        <w:t xml:space="preserve">(Luke </w:t>
      </w:r>
      <w:r w:rsidR="00677794">
        <w:tab/>
      </w:r>
      <w:r>
        <w:t xml:space="preserve">22:19). </w:t>
      </w:r>
      <w:r w:rsidRPr="00E72E3C">
        <w:t xml:space="preserve">What </w:t>
      </w:r>
      <w:r>
        <w:t>is Jesus really asking us</w:t>
      </w:r>
      <w:r w:rsidRPr="00E72E3C">
        <w:t xml:space="preserve"> to do in </w:t>
      </w:r>
      <w:r>
        <w:t>his</w:t>
      </w:r>
      <w:r w:rsidRPr="00E72E3C">
        <w:t xml:space="preserve"> memory?</w:t>
      </w:r>
    </w:p>
    <w:p w:rsidR="003F0A90" w:rsidRDefault="00677794" w:rsidP="00677794">
      <w:pPr>
        <w:pStyle w:val="A-Text"/>
        <w:tabs>
          <w:tab w:val="left" w:pos="270"/>
        </w:tabs>
        <w:spacing w:before="120" w:after="120"/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6.</w:t>
      </w:r>
      <w:r>
        <w:t xml:space="preserve">  How does each of the four ways Christ is present in the celebration of the Eucharist </w:t>
      </w:r>
      <w:r w:rsidRPr="00B13F45">
        <w:t>make</w:t>
      </w:r>
      <w:r w:rsidRPr="00617AB0">
        <w:rPr>
          <w:b/>
          <w:bCs/>
          <w:i/>
          <w:iCs/>
        </w:rPr>
        <w:t xml:space="preserve"> </w:t>
      </w:r>
      <w:r>
        <w:t xml:space="preserve">Christ </w:t>
      </w:r>
      <w:r w:rsidR="00677794">
        <w:tab/>
      </w:r>
      <w:r>
        <w:t>present as a sacrifice for us?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Default="00677794" w:rsidP="00677794">
      <w:pPr>
        <w:pStyle w:val="A-Text"/>
        <w:tabs>
          <w:tab w:val="left" w:pos="270"/>
        </w:tabs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Pr="001A58DE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7.</w:t>
      </w:r>
      <w:r>
        <w:t xml:space="preserve"> Consider for a moment what it means to be </w:t>
      </w:r>
      <w:r w:rsidRPr="00B13F45">
        <w:t>present</w:t>
      </w:r>
      <w:r w:rsidRPr="00A41960">
        <w:t>,</w:t>
      </w:r>
      <w:r>
        <w:t xml:space="preserve"> and how being present to another person requires </w:t>
      </w:r>
      <w:r w:rsidR="00677794">
        <w:tab/>
      </w:r>
      <w:r>
        <w:t xml:space="preserve">a “sacrifice” of self-giving. How does this relate to the </w:t>
      </w:r>
      <w:r w:rsidRPr="00B13F45">
        <w:t>presence</w:t>
      </w:r>
      <w:r w:rsidRPr="00A41960">
        <w:t xml:space="preserve"> </w:t>
      </w:r>
      <w:r>
        <w:t>of Christ in the Eucharist?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Default="00677794" w:rsidP="00677794">
      <w:pPr>
        <w:pStyle w:val="A-Text"/>
        <w:tabs>
          <w:tab w:val="left" w:pos="270"/>
        </w:tabs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8.</w:t>
      </w:r>
      <w:r>
        <w:t xml:space="preserve">  How can the sacramental offering of Christ’s sacrificial presence in the celebration of the Eucharist </w:t>
      </w:r>
      <w:r w:rsidR="00677794">
        <w:tab/>
      </w:r>
      <w:r>
        <w:t xml:space="preserve">transform a community? 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Default="00677794" w:rsidP="00677794">
      <w:pPr>
        <w:pStyle w:val="A-Text"/>
        <w:tabs>
          <w:tab w:val="left" w:pos="270"/>
        </w:tabs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------------------------------------------------------------------------------------------------------------------------------------</w:t>
      </w:r>
    </w:p>
    <w:p w:rsidR="003F0A90" w:rsidRDefault="003F0A90" w:rsidP="00677794">
      <w:pPr>
        <w:pStyle w:val="A-Text"/>
        <w:tabs>
          <w:tab w:val="left" w:pos="270"/>
        </w:tabs>
      </w:pPr>
    </w:p>
    <w:p w:rsidR="00677794" w:rsidRDefault="00677794" w:rsidP="00677794">
      <w:pPr>
        <w:pStyle w:val="A-Text"/>
        <w:tabs>
          <w:tab w:val="left" w:pos="270"/>
        </w:tabs>
        <w:spacing w:after="120"/>
        <w:rPr>
          <w:b/>
        </w:rPr>
      </w:pPr>
      <w:r>
        <w:rPr>
          <w:rFonts w:ascii="Wingdings 2" w:hAnsi="Wingdings 2" w:cs="Wingdings 2"/>
          <w:sz w:val="27"/>
          <w:szCs w:val="27"/>
        </w:rPr>
        <w:lastRenderedPageBreak/>
        <w:t></w:t>
      </w:r>
      <w:r>
        <w:t>------------------------------------------------------------------------------------------------------------------------------------</w:t>
      </w:r>
    </w:p>
    <w:p w:rsidR="003F0A90" w:rsidRDefault="003F0A90" w:rsidP="00677794">
      <w:pPr>
        <w:pStyle w:val="A-Text"/>
        <w:tabs>
          <w:tab w:val="left" w:pos="270"/>
        </w:tabs>
      </w:pPr>
      <w:r w:rsidRPr="00677794">
        <w:rPr>
          <w:b/>
        </w:rPr>
        <w:t>9.</w:t>
      </w:r>
      <w:r>
        <w:t xml:space="preserve">  How does Christ’s sacrificial presence in the Eucharist continue to be offered to the world after the </w:t>
      </w:r>
      <w:r w:rsidR="00677794">
        <w:tab/>
      </w:r>
      <w:r>
        <w:t>celebration has ended? Give specific examples.</w:t>
      </w:r>
    </w:p>
    <w:p w:rsidR="003F0A90" w:rsidRDefault="003F0A90" w:rsidP="00677794">
      <w:pPr>
        <w:pStyle w:val="A-Text"/>
        <w:tabs>
          <w:tab w:val="left" w:pos="270"/>
        </w:tabs>
      </w:pPr>
    </w:p>
    <w:p w:rsidR="003F0A90" w:rsidRPr="008F4660" w:rsidRDefault="00677794" w:rsidP="00677794">
      <w:pPr>
        <w:pStyle w:val="A-Text"/>
        <w:tabs>
          <w:tab w:val="left" w:pos="270"/>
        </w:tabs>
      </w:pPr>
      <w:r>
        <w:rPr>
          <w:rFonts w:ascii="Wingdings 2" w:hAnsi="Wingdings 2" w:cs="Wingdings 2"/>
          <w:sz w:val="27"/>
          <w:szCs w:val="27"/>
        </w:rPr>
        <w:t></w:t>
      </w:r>
      <w:r w:rsidR="003F0A90">
        <w:t>----------------------------------------------------------------------------------</w:t>
      </w:r>
      <w:r>
        <w:t>--------------------------------------------------</w:t>
      </w:r>
    </w:p>
    <w:p w:rsidR="003F0A90" w:rsidRDefault="003F0A90" w:rsidP="00677794">
      <w:pPr>
        <w:pStyle w:val="A-Text"/>
        <w:tabs>
          <w:tab w:val="left" w:pos="270"/>
        </w:tabs>
        <w:rPr>
          <w:rFonts w:cs="Times New Roman"/>
        </w:rPr>
      </w:pPr>
    </w:p>
    <w:p w:rsidR="00045CE6" w:rsidRDefault="00045CE6" w:rsidP="00677794">
      <w:pPr>
        <w:pStyle w:val="A-Text"/>
        <w:tabs>
          <w:tab w:val="left" w:pos="270"/>
        </w:tabs>
      </w:pPr>
    </w:p>
    <w:p w:rsidR="00045CE6" w:rsidRDefault="00045CE6" w:rsidP="00677794">
      <w:pPr>
        <w:pStyle w:val="A-Text"/>
        <w:tabs>
          <w:tab w:val="left" w:pos="270"/>
        </w:tabs>
      </w:pPr>
    </w:p>
    <w:p w:rsidR="003F0A90" w:rsidRPr="000D3846" w:rsidRDefault="003F0A90" w:rsidP="00677794">
      <w:pPr>
        <w:pStyle w:val="A-Text"/>
        <w:tabs>
          <w:tab w:val="left" w:pos="270"/>
        </w:tabs>
        <w:rPr>
          <w:rFonts w:cs="Times New Roman"/>
        </w:rPr>
      </w:pPr>
      <w:r w:rsidRPr="00B13F45">
        <w:t xml:space="preserve">(The scriptural quotation on this handout is </w:t>
      </w:r>
      <w:r w:rsidR="00045CE6" w:rsidRPr="009D71BD">
        <w:t xml:space="preserve">from the </w:t>
      </w:r>
      <w:r w:rsidR="00045CE6">
        <w:rPr>
          <w:i/>
          <w:iCs/>
        </w:rPr>
        <w:t xml:space="preserve">New American Bible, </w:t>
      </w:r>
      <w:r w:rsidR="00045CE6" w:rsidRPr="009D71BD">
        <w:rPr>
          <w:i/>
          <w:iCs/>
        </w:rPr>
        <w:t xml:space="preserve">revised edition </w:t>
      </w:r>
      <w:r w:rsidR="00045CE6" w:rsidRPr="009D71BD">
        <w:t>© 2010, 1991, 1986, 1970 Confraternity of Christian</w:t>
      </w:r>
      <w:r w:rsidR="00045CE6">
        <w:rPr>
          <w:i/>
          <w:iCs/>
        </w:rPr>
        <w:t xml:space="preserve"> </w:t>
      </w:r>
      <w:r w:rsidR="00045CE6" w:rsidRPr="009D71BD">
        <w:t>Doctr</w:t>
      </w:r>
      <w:r w:rsidR="00045CE6">
        <w:t xml:space="preserve">ine, Inc., Washington, D.C. All </w:t>
      </w:r>
      <w:r w:rsidR="00045CE6" w:rsidRPr="009D71BD">
        <w:t>Rights Reserved. No part of this work</w:t>
      </w:r>
      <w:r w:rsidR="00045CE6">
        <w:rPr>
          <w:i/>
          <w:iCs/>
        </w:rPr>
        <w:t xml:space="preserve"> </w:t>
      </w:r>
      <w:r w:rsidR="00045CE6" w:rsidRPr="009D71BD">
        <w:t>may be reproduced or transmitt</w:t>
      </w:r>
      <w:r w:rsidR="00045CE6">
        <w:t xml:space="preserve">ed in any form or by any means, </w:t>
      </w:r>
      <w:r w:rsidR="00045CE6" w:rsidRPr="009D71BD">
        <w:t>electronic</w:t>
      </w:r>
      <w:r w:rsidR="00045CE6">
        <w:rPr>
          <w:i/>
          <w:iCs/>
        </w:rPr>
        <w:t xml:space="preserve"> </w:t>
      </w:r>
      <w:r w:rsidR="00045CE6" w:rsidRPr="009D71BD">
        <w:t>or mechanical, including photocopying, recording, or by any information</w:t>
      </w:r>
      <w:r w:rsidR="00045CE6">
        <w:rPr>
          <w:i/>
          <w:iCs/>
        </w:rPr>
        <w:t xml:space="preserve"> </w:t>
      </w:r>
      <w:r w:rsidR="00045CE6" w:rsidRPr="009D71BD">
        <w:t>storage and retrieval system, without permission in writing from the</w:t>
      </w:r>
      <w:r w:rsidR="00045CE6">
        <w:t xml:space="preserve"> </w:t>
      </w:r>
      <w:r w:rsidR="00045CE6" w:rsidRPr="009D1F60">
        <w:t>copyright owner</w:t>
      </w:r>
      <w:r w:rsidR="00045CE6" w:rsidRPr="009D71BD">
        <w:t>.</w:t>
      </w:r>
      <w:r w:rsidR="00045CE6" w:rsidRPr="00107CEA">
        <w:t>)</w:t>
      </w:r>
    </w:p>
    <w:sectPr w:rsidR="003F0A90" w:rsidRPr="000D3846" w:rsidSect="00E12E9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C6" w:rsidRDefault="004E31C6" w:rsidP="004D0079">
      <w:r>
        <w:separator/>
      </w:r>
    </w:p>
    <w:p w:rsidR="004E31C6" w:rsidRDefault="004E31C6"/>
  </w:endnote>
  <w:endnote w:type="continuationSeparator" w:id="0">
    <w:p w:rsidR="004E31C6" w:rsidRDefault="004E31C6" w:rsidP="004D0079">
      <w:r>
        <w:continuationSeparator/>
      </w:r>
    </w:p>
    <w:p w:rsidR="004E31C6" w:rsidRDefault="004E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90" w:rsidRPr="00F82D2A" w:rsidRDefault="004E31C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3F0A90" w:rsidRPr="007639C0" w:rsidRDefault="003F0A9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639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7639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F0A90" w:rsidRPr="000318AE" w:rsidRDefault="003F0A9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639C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639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639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8323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TX002141</w:t>
                </w:r>
              </w:p>
              <w:p w:rsidR="003F0A90" w:rsidRPr="000318AE" w:rsidRDefault="003F0A90" w:rsidP="000318AE"/>
            </w:txbxContent>
          </v:textbox>
        </v:shape>
      </w:pict>
    </w:r>
    <w:r w:rsidR="00045C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90" w:rsidRDefault="004E31C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3F0A90" w:rsidRPr="007639C0" w:rsidRDefault="003F0A9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639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7639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F0A90" w:rsidRPr="000318AE" w:rsidRDefault="003F0A9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639C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639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639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8323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TX002141</w:t>
                </w:r>
              </w:p>
              <w:p w:rsidR="003F0A90" w:rsidRPr="000E1ADA" w:rsidRDefault="003F0A9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45C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C6" w:rsidRDefault="004E31C6" w:rsidP="004D0079">
      <w:r>
        <w:separator/>
      </w:r>
    </w:p>
    <w:p w:rsidR="004E31C6" w:rsidRDefault="004E31C6"/>
  </w:footnote>
  <w:footnote w:type="continuationSeparator" w:id="0">
    <w:p w:rsidR="004E31C6" w:rsidRDefault="004E31C6" w:rsidP="004D0079">
      <w:r>
        <w:continuationSeparator/>
      </w:r>
    </w:p>
    <w:p w:rsidR="004E31C6" w:rsidRDefault="004E31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90" w:rsidRDefault="003F0A90" w:rsidP="00DC08C5">
    <w:pPr>
      <w:pStyle w:val="A-Header-articletitlepage2"/>
      <w:rPr>
        <w:rFonts w:cs="Times New Roman"/>
      </w:rPr>
    </w:pPr>
    <w:r w:rsidRPr="00E83232">
      <w:t>The Eucharist: A Sacrificial Offering and Transformational Event</w:t>
    </w:r>
    <w:r>
      <w:rPr>
        <w:rFonts w:cs="Times New Roman"/>
      </w:rPr>
      <w:tab/>
    </w:r>
    <w:r w:rsidRPr="00F82D2A">
      <w:t xml:space="preserve">Page | </w:t>
    </w:r>
    <w:r w:rsidR="00967977">
      <w:fldChar w:fldCharType="begin"/>
    </w:r>
    <w:r w:rsidR="006857C2">
      <w:instrText xml:space="preserve"> PAGE   \* MERGEFORMAT </w:instrText>
    </w:r>
    <w:r w:rsidR="00967977">
      <w:fldChar w:fldCharType="separate"/>
    </w:r>
    <w:r w:rsidR="005E5CDD">
      <w:rPr>
        <w:noProof/>
      </w:rPr>
      <w:t>2</w:t>
    </w:r>
    <w:r w:rsidR="00967977">
      <w:rPr>
        <w:noProof/>
      </w:rPr>
      <w:fldChar w:fldCharType="end"/>
    </w:r>
  </w:p>
  <w:p w:rsidR="003F0A90" w:rsidRDefault="003F0A90"/>
  <w:p w:rsidR="003F0A90" w:rsidRDefault="003F0A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90" w:rsidRPr="003E24F6" w:rsidRDefault="003F0A90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5CE6"/>
    <w:rsid w:val="00056DA9"/>
    <w:rsid w:val="00084EB9"/>
    <w:rsid w:val="00093CB0"/>
    <w:rsid w:val="000A391A"/>
    <w:rsid w:val="000B4E68"/>
    <w:rsid w:val="000C5F25"/>
    <w:rsid w:val="000D3846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652D"/>
    <w:rsid w:val="00152401"/>
    <w:rsid w:val="001747F9"/>
    <w:rsid w:val="00175D31"/>
    <w:rsid w:val="001764BC"/>
    <w:rsid w:val="0019539C"/>
    <w:rsid w:val="001A58DE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6EE5"/>
    <w:rsid w:val="002E6F9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0A90"/>
    <w:rsid w:val="003F5CF4"/>
    <w:rsid w:val="00405DC9"/>
    <w:rsid w:val="00405F6D"/>
    <w:rsid w:val="00414D05"/>
    <w:rsid w:val="00416A83"/>
    <w:rsid w:val="00423B78"/>
    <w:rsid w:val="00424196"/>
    <w:rsid w:val="004311A3"/>
    <w:rsid w:val="00454A1D"/>
    <w:rsid w:val="00460918"/>
    <w:rsid w:val="00475571"/>
    <w:rsid w:val="00480FDF"/>
    <w:rsid w:val="004A3116"/>
    <w:rsid w:val="004A7DE2"/>
    <w:rsid w:val="004C5561"/>
    <w:rsid w:val="004D0079"/>
    <w:rsid w:val="004D5D5A"/>
    <w:rsid w:val="004D74F6"/>
    <w:rsid w:val="004D7A2E"/>
    <w:rsid w:val="004E31C6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E5CDD"/>
    <w:rsid w:val="005F599B"/>
    <w:rsid w:val="0060248C"/>
    <w:rsid w:val="006067CC"/>
    <w:rsid w:val="00614B48"/>
    <w:rsid w:val="00617AB0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77794"/>
    <w:rsid w:val="006857C2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CCD"/>
    <w:rsid w:val="00750DCB"/>
    <w:rsid w:val="007554A3"/>
    <w:rsid w:val="007639C0"/>
    <w:rsid w:val="00781027"/>
    <w:rsid w:val="00781585"/>
    <w:rsid w:val="00784075"/>
    <w:rsid w:val="00786E12"/>
    <w:rsid w:val="007C4490"/>
    <w:rsid w:val="007D41EB"/>
    <w:rsid w:val="007E01EA"/>
    <w:rsid w:val="007E6125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1326"/>
    <w:rsid w:val="008C2FC3"/>
    <w:rsid w:val="008D10BC"/>
    <w:rsid w:val="008F12F7"/>
    <w:rsid w:val="008F22A0"/>
    <w:rsid w:val="008F4660"/>
    <w:rsid w:val="008F58B2"/>
    <w:rsid w:val="009064EC"/>
    <w:rsid w:val="00933E81"/>
    <w:rsid w:val="00945A73"/>
    <w:rsid w:val="009563C5"/>
    <w:rsid w:val="00967977"/>
    <w:rsid w:val="00972002"/>
    <w:rsid w:val="00997818"/>
    <w:rsid w:val="009D36BA"/>
    <w:rsid w:val="009E00C3"/>
    <w:rsid w:val="009E15E5"/>
    <w:rsid w:val="009F2BD3"/>
    <w:rsid w:val="00A00D1F"/>
    <w:rsid w:val="00A070A9"/>
    <w:rsid w:val="00A072A2"/>
    <w:rsid w:val="00A13B86"/>
    <w:rsid w:val="00A227F9"/>
    <w:rsid w:val="00A234BF"/>
    <w:rsid w:val="00A41960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3F45"/>
    <w:rsid w:val="00B15B28"/>
    <w:rsid w:val="00B34226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7AC7"/>
    <w:rsid w:val="00BE1C44"/>
    <w:rsid w:val="00BE3E0E"/>
    <w:rsid w:val="00C01E2D"/>
    <w:rsid w:val="00C07507"/>
    <w:rsid w:val="00C11F94"/>
    <w:rsid w:val="00C13310"/>
    <w:rsid w:val="00C3410A"/>
    <w:rsid w:val="00C3609F"/>
    <w:rsid w:val="00C4268E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FD1"/>
    <w:rsid w:val="00E12E92"/>
    <w:rsid w:val="00E1523D"/>
    <w:rsid w:val="00E16237"/>
    <w:rsid w:val="00E2045E"/>
    <w:rsid w:val="00E51E59"/>
    <w:rsid w:val="00E72E3C"/>
    <w:rsid w:val="00E7545A"/>
    <w:rsid w:val="00E83232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6857C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857C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6857C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857C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6857C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57C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6857C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857C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6857C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857C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6857C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857C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6857C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857C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6857C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857C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6857C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857C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6857C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6857C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857C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6857C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857C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6857C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857C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6857C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857C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6857C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857C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6857C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857C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6857C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857C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6857C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6857C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6857C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6857C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857C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857C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857C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857C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857C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6857C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6857C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857C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857C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857C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857C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857C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6857C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6857C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6857C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857C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6857C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857C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857C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6857C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6857C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6857C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750CC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6797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B342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E0D53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E59B-B9ED-45B8-81F6-3785B3B6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2011-06-10T14:20:00Z</dcterms:created>
  <dcterms:modified xsi:type="dcterms:W3CDTF">2011-11-18T06:52:00Z</dcterms:modified>
</cp:coreProperties>
</file>