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7C" w:rsidRDefault="005D5D7C" w:rsidP="00006824">
      <w:pPr>
        <w:pStyle w:val="A-BH"/>
      </w:pPr>
      <w:r>
        <w:t>Learning Stations on Revelation</w:t>
      </w:r>
    </w:p>
    <w:p w:rsidR="00006824" w:rsidRDefault="005D5D7C" w:rsidP="00006824">
      <w:pPr>
        <w:pStyle w:val="A-Text"/>
        <w:spacing w:after="360"/>
      </w:pPr>
      <w:r>
        <w:t>Cut apart the information for the six learning stations along the dotted lines</w:t>
      </w:r>
      <w:r w:rsidR="005433DF">
        <w:t>,</w:t>
      </w:r>
      <w:r>
        <w:t xml:space="preserve"> and place the appropriate slip at each station.</w:t>
      </w:r>
    </w:p>
    <w:p w:rsidR="00006824" w:rsidRDefault="00006824" w:rsidP="005D5D7C">
      <w:pPr>
        <w:spacing w:line="480" w:lineRule="auto"/>
        <w:ind w:right="900"/>
        <w:rPr>
          <w:rFonts w:ascii="Book Antiqua" w:hAnsi="Book Antiqua" w:cs="Book Antiqua"/>
          <w:szCs w:val="24"/>
        </w:rPr>
      </w:pPr>
      <w:r>
        <w:rPr>
          <w:rFonts w:ascii="Webdings" w:hAnsi="Webdings" w:cs="Book Antiqua"/>
          <w:noProof/>
          <w:szCs w:val="24"/>
        </w:rPr>
        <w:drawing>
          <wp:inline distT="0" distB="0" distL="0" distR="0">
            <wp:extent cx="345249" cy="257175"/>
            <wp:effectExtent l="0" t="0" r="0" b="0"/>
            <wp:docPr id="1" name="Picture 1"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p w:rsidR="005D5D7C" w:rsidRPr="00CE6CF1" w:rsidRDefault="00165B1C" w:rsidP="005F0746">
      <w:pPr>
        <w:pStyle w:val="A-CH"/>
        <w:spacing w:before="240"/>
      </w:pPr>
      <w:r>
        <w:t xml:space="preserve">Station 1: </w:t>
      </w:r>
      <w:r w:rsidR="005D5D7C" w:rsidRPr="00CE6CF1">
        <w:t>Four Horsemen</w:t>
      </w:r>
    </w:p>
    <w:p w:rsidR="005D5D7C" w:rsidRPr="002C16FA" w:rsidRDefault="005D5D7C" w:rsidP="00006824">
      <w:pPr>
        <w:pStyle w:val="A-Numberleftwithorginialspaceafter"/>
        <w:spacing w:after="240"/>
      </w:pPr>
      <w:r>
        <w:t>Read Revelation</w:t>
      </w:r>
      <w:r w:rsidRPr="002C16FA">
        <w:t xml:space="preserve"> 6:1</w:t>
      </w:r>
      <w:r w:rsidR="005433DF">
        <w:t>–</w:t>
      </w:r>
      <w:r w:rsidRPr="002C16FA">
        <w:t>11</w:t>
      </w:r>
      <w:r>
        <w:t xml:space="preserve"> and answer these questions:</w:t>
      </w:r>
    </w:p>
    <w:p w:rsidR="005D5D7C" w:rsidRDefault="00973C43" w:rsidP="00585304">
      <w:pPr>
        <w:pStyle w:val="A-LetterList"/>
        <w:spacing w:after="1200"/>
        <w:ind w:left="720" w:hanging="274"/>
      </w:pPr>
      <w:proofErr w:type="gramStart"/>
      <w:r w:rsidRPr="00973C43">
        <w:rPr>
          <w:b/>
        </w:rPr>
        <w:t>a.</w:t>
      </w:r>
      <w:r w:rsidR="005D5D7C">
        <w:t xml:space="preserve"> </w:t>
      </w:r>
      <w:r w:rsidR="005433DF">
        <w:t xml:space="preserve"> </w:t>
      </w:r>
      <w:r w:rsidR="005D5D7C" w:rsidRPr="002C16FA">
        <w:t>What</w:t>
      </w:r>
      <w:proofErr w:type="gramEnd"/>
      <w:r w:rsidR="005D5D7C" w:rsidRPr="002C16FA">
        <w:t xml:space="preserve"> do the four horsemen stand for? (See </w:t>
      </w:r>
      <w:r w:rsidR="005D5D7C">
        <w:t xml:space="preserve">the </w:t>
      </w:r>
      <w:r w:rsidR="00165B1C">
        <w:t>sidebar</w:t>
      </w:r>
      <w:r w:rsidR="005D5D7C">
        <w:t xml:space="preserve"> “The Seven </w:t>
      </w:r>
      <w:proofErr w:type="spellStart"/>
      <w:r w:rsidR="005D5D7C">
        <w:t>Seals</w:t>
      </w:r>
      <w:proofErr w:type="spellEnd"/>
      <w:r w:rsidR="005D5D7C">
        <w:t xml:space="preserve"> and Seven Trumpets”</w:t>
      </w:r>
      <w:r w:rsidR="005D5D7C" w:rsidRPr="002C16FA">
        <w:t xml:space="preserve"> </w:t>
      </w:r>
      <w:r w:rsidR="005E036A">
        <w:t xml:space="preserve">near </w:t>
      </w:r>
      <w:proofErr w:type="spellStart"/>
      <w:proofErr w:type="gramStart"/>
      <w:r w:rsidR="005E036A">
        <w:t>Rv</w:t>
      </w:r>
      <w:proofErr w:type="spellEnd"/>
      <w:proofErr w:type="gramEnd"/>
      <w:r w:rsidR="005E036A">
        <w:t>, chapters 6–9</w:t>
      </w:r>
      <w:r w:rsidR="00165B1C">
        <w:t xml:space="preserve"> </w:t>
      </w:r>
      <w:r w:rsidR="00165B1C" w:rsidRPr="00165B1C">
        <w:t xml:space="preserve">in </w:t>
      </w:r>
      <w:r w:rsidR="00165B1C" w:rsidRPr="00574EBB">
        <w:rPr>
          <w:i/>
        </w:rPr>
        <w:t>The Catholic Youth Bible</w:t>
      </w:r>
      <w:r w:rsidR="00165B1C" w:rsidRPr="00585304">
        <w:rPr>
          <w:vertAlign w:val="superscript"/>
        </w:rPr>
        <w:t>®</w:t>
      </w:r>
      <w:r w:rsidR="005D5D7C" w:rsidRPr="00585304">
        <w:t xml:space="preserve"> </w:t>
      </w:r>
      <w:r w:rsidR="005D5D7C" w:rsidRPr="002C16FA">
        <w:t>for help.)</w:t>
      </w:r>
    </w:p>
    <w:p w:rsidR="005D5D7C" w:rsidRDefault="00973C43" w:rsidP="00006824">
      <w:pPr>
        <w:pStyle w:val="A-LetterList"/>
        <w:spacing w:after="1200"/>
      </w:pPr>
      <w:proofErr w:type="gramStart"/>
      <w:r w:rsidRPr="00973C43">
        <w:rPr>
          <w:b/>
        </w:rPr>
        <w:t xml:space="preserve">b. </w:t>
      </w:r>
      <w:r w:rsidR="005433DF">
        <w:t xml:space="preserve"> </w:t>
      </w:r>
      <w:r w:rsidR="005D5D7C" w:rsidRPr="002C16FA">
        <w:t>What</w:t>
      </w:r>
      <w:proofErr w:type="gramEnd"/>
      <w:r w:rsidR="005D5D7C" w:rsidRPr="002C16FA">
        <w:t xml:space="preserve"> do the martyrs want God to do?</w:t>
      </w:r>
    </w:p>
    <w:p w:rsidR="005D5D7C" w:rsidRDefault="00973C43" w:rsidP="00006824">
      <w:pPr>
        <w:pStyle w:val="A-LetterList"/>
        <w:spacing w:after="840"/>
      </w:pPr>
      <w:proofErr w:type="gramStart"/>
      <w:r w:rsidRPr="00973C43">
        <w:rPr>
          <w:b/>
        </w:rPr>
        <w:t xml:space="preserve">c. </w:t>
      </w:r>
      <w:r w:rsidR="005433DF">
        <w:t xml:space="preserve"> </w:t>
      </w:r>
      <w:r w:rsidR="005D5D7C">
        <w:t>What</w:t>
      </w:r>
      <w:proofErr w:type="gramEnd"/>
      <w:r w:rsidR="005D5D7C">
        <w:t xml:space="preserve"> stories do you know about the early Christian martyrs?</w:t>
      </w:r>
    </w:p>
    <w:p w:rsidR="005D5D7C" w:rsidRDefault="00973C43" w:rsidP="00006824">
      <w:pPr>
        <w:pStyle w:val="A-LetterList"/>
        <w:spacing w:after="1560"/>
      </w:pPr>
      <w:proofErr w:type="gramStart"/>
      <w:r w:rsidRPr="00973C43">
        <w:rPr>
          <w:b/>
        </w:rPr>
        <w:t xml:space="preserve">d. </w:t>
      </w:r>
      <w:r w:rsidR="005433DF">
        <w:t xml:space="preserve"> </w:t>
      </w:r>
      <w:r w:rsidR="005D5D7C">
        <w:t>In</w:t>
      </w:r>
      <w:proofErr w:type="gramEnd"/>
      <w:r w:rsidR="005D5D7C">
        <w:t xml:space="preserve"> what countries are Christians oppressed today? How?</w:t>
      </w:r>
    </w:p>
    <w:p w:rsidR="005D5D7C" w:rsidRPr="00006824" w:rsidRDefault="00973C43" w:rsidP="005F0746">
      <w:pPr>
        <w:pStyle w:val="A-LetterList"/>
        <w:spacing w:after="1560"/>
      </w:pPr>
      <w:proofErr w:type="gramStart"/>
      <w:r w:rsidRPr="00973C43">
        <w:rPr>
          <w:b/>
        </w:rPr>
        <w:t>e.</w:t>
      </w:r>
      <w:r w:rsidR="005D5D7C">
        <w:t xml:space="preserve"> </w:t>
      </w:r>
      <w:r w:rsidR="005433DF">
        <w:t xml:space="preserve"> </w:t>
      </w:r>
      <w:r w:rsidR="005D5D7C">
        <w:t>When</w:t>
      </w:r>
      <w:proofErr w:type="gramEnd"/>
      <w:r w:rsidR="005D5D7C">
        <w:t xml:space="preserve">, if ever, have you been pressured to act </w:t>
      </w:r>
      <w:r w:rsidR="00E735AF">
        <w:t xml:space="preserve">in a way that is </w:t>
      </w:r>
      <w:r w:rsidR="005D5D7C">
        <w:t>contrary to your faith?</w:t>
      </w:r>
    </w:p>
    <w:p w:rsidR="00006824" w:rsidRDefault="00006824" w:rsidP="00006824">
      <w:pPr>
        <w:spacing w:line="480" w:lineRule="auto"/>
        <w:ind w:right="900"/>
        <w:rPr>
          <w:rFonts w:ascii="Book Antiqua" w:hAnsi="Book Antiqua" w:cs="Book Antiqua"/>
          <w:szCs w:val="24"/>
        </w:rPr>
      </w:pPr>
      <w:r>
        <w:rPr>
          <w:rFonts w:ascii="Webdings" w:hAnsi="Webdings" w:cs="Book Antiqua"/>
          <w:noProof/>
          <w:szCs w:val="24"/>
        </w:rPr>
        <w:drawing>
          <wp:inline distT="0" distB="0" distL="0" distR="0">
            <wp:extent cx="345249" cy="257175"/>
            <wp:effectExtent l="0" t="0" r="0" b="0"/>
            <wp:docPr id="2" name="Picture 2"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p w:rsidR="005D5D7C" w:rsidRDefault="005D5D7C" w:rsidP="00006824">
      <w:pPr>
        <w:pStyle w:val="A-CH"/>
      </w:pPr>
      <w:r>
        <w:lastRenderedPageBreak/>
        <w:t xml:space="preserve">Station </w:t>
      </w:r>
      <w:r w:rsidR="00574EBB">
        <w:t>2</w:t>
      </w:r>
      <w:r w:rsidR="005433DF">
        <w:t>:</w:t>
      </w:r>
      <w:r>
        <w:t xml:space="preserve"> 144,000 Sealed</w:t>
      </w:r>
    </w:p>
    <w:p w:rsidR="005D5D7C" w:rsidRDefault="005D5D7C" w:rsidP="00006824">
      <w:pPr>
        <w:pStyle w:val="A-Text"/>
      </w:pPr>
      <w:r>
        <w:t xml:space="preserve">A seal signifies ownership. Those who have stayed true to God can look forward to </w:t>
      </w:r>
      <w:r w:rsidR="005433DF">
        <w:t>H</w:t>
      </w:r>
      <w:r>
        <w:t>eaven because Jesus, the Lamb, shed his blood.</w:t>
      </w:r>
    </w:p>
    <w:p w:rsidR="005D5D7C" w:rsidRDefault="005D5D7C" w:rsidP="00574EBB">
      <w:pPr>
        <w:pStyle w:val="A-Numberleftwithorginialspaceafter"/>
        <w:numPr>
          <w:ilvl w:val="0"/>
          <w:numId w:val="26"/>
        </w:numPr>
        <w:spacing w:before="240" w:after="240"/>
        <w:ind w:left="360"/>
      </w:pPr>
      <w:r>
        <w:t>Read Revelation 7:1–17 and 14:1–5 and discuss these questions:</w:t>
      </w:r>
    </w:p>
    <w:p w:rsidR="005D5D7C" w:rsidRDefault="00973C43" w:rsidP="00006824">
      <w:pPr>
        <w:pStyle w:val="A-LetterList"/>
        <w:spacing w:after="1200"/>
      </w:pPr>
      <w:proofErr w:type="gramStart"/>
      <w:r w:rsidRPr="00973C43">
        <w:rPr>
          <w:b/>
        </w:rPr>
        <w:t>a.</w:t>
      </w:r>
      <w:r w:rsidR="005D5D7C">
        <w:t xml:space="preserve"> </w:t>
      </w:r>
      <w:r w:rsidR="005433DF">
        <w:t xml:space="preserve"> </w:t>
      </w:r>
      <w:r w:rsidR="005D5D7C">
        <w:t>Will</w:t>
      </w:r>
      <w:proofErr w:type="gramEnd"/>
      <w:r w:rsidR="005D5D7C">
        <w:t xml:space="preserve"> only 144,000 people be in </w:t>
      </w:r>
      <w:r w:rsidR="00574EBB">
        <w:t>h</w:t>
      </w:r>
      <w:r w:rsidR="005D5D7C">
        <w:t>eaven? Explain.</w:t>
      </w:r>
    </w:p>
    <w:p w:rsidR="005D5D7C" w:rsidRDefault="00973C43" w:rsidP="00006824">
      <w:pPr>
        <w:pStyle w:val="A-LetterList"/>
        <w:spacing w:after="1080"/>
      </w:pPr>
      <w:proofErr w:type="gramStart"/>
      <w:r w:rsidRPr="00973C43">
        <w:rPr>
          <w:b/>
        </w:rPr>
        <w:t>b.</w:t>
      </w:r>
      <w:r w:rsidR="005D5D7C">
        <w:t xml:space="preserve"> </w:t>
      </w:r>
      <w:r w:rsidR="005433DF">
        <w:t xml:space="preserve"> </w:t>
      </w:r>
      <w:r w:rsidR="005D5D7C">
        <w:t>What</w:t>
      </w:r>
      <w:proofErr w:type="gramEnd"/>
      <w:r w:rsidR="005D5D7C">
        <w:t xml:space="preserve"> is the common perception of </w:t>
      </w:r>
      <w:r w:rsidR="00574EBB">
        <w:t>h</w:t>
      </w:r>
      <w:r w:rsidR="005D5D7C">
        <w:t xml:space="preserve">eaven? How is it like the </w:t>
      </w:r>
      <w:r w:rsidR="00574EBB">
        <w:t>h</w:t>
      </w:r>
      <w:r w:rsidR="005D5D7C">
        <w:t>eaven described in Revelation?</w:t>
      </w:r>
    </w:p>
    <w:p w:rsidR="00006824" w:rsidRPr="00006824" w:rsidRDefault="00973C43" w:rsidP="00006824">
      <w:pPr>
        <w:pStyle w:val="A-LetterList"/>
        <w:spacing w:after="1320"/>
      </w:pPr>
      <w:proofErr w:type="gramStart"/>
      <w:r w:rsidRPr="00973C43">
        <w:rPr>
          <w:b/>
        </w:rPr>
        <w:t>c.</w:t>
      </w:r>
      <w:r w:rsidR="005D5D7C">
        <w:t xml:space="preserve"> </w:t>
      </w:r>
      <w:r w:rsidR="005433DF">
        <w:t xml:space="preserve"> </w:t>
      </w:r>
      <w:r w:rsidR="005D5D7C">
        <w:t>What</w:t>
      </w:r>
      <w:proofErr w:type="gramEnd"/>
      <w:r w:rsidR="005D5D7C">
        <w:t xml:space="preserve"> is your concept of </w:t>
      </w:r>
      <w:r w:rsidR="00574EBB">
        <w:t>h</w:t>
      </w:r>
      <w:r w:rsidR="005D5D7C">
        <w:t>eaven?</w:t>
      </w:r>
    </w:p>
    <w:p w:rsidR="005D5D7C" w:rsidRDefault="005D5D7C" w:rsidP="00006824">
      <w:pPr>
        <w:pStyle w:val="A-Numberleftwithorginialspaceafter"/>
      </w:pPr>
      <w:r>
        <w:t xml:space="preserve">Read what Paul says about </w:t>
      </w:r>
      <w:r w:rsidR="00574EBB">
        <w:t>h</w:t>
      </w:r>
      <w:r>
        <w:t>eaven in 1 Corinthians 2:9.</w:t>
      </w:r>
    </w:p>
    <w:p w:rsidR="005D5D7C" w:rsidRDefault="005D5D7C" w:rsidP="00EC4619">
      <w:pPr>
        <w:pStyle w:val="A-Numberleftwithorginialspaceafter"/>
        <w:spacing w:after="3840"/>
      </w:pPr>
      <w:r>
        <w:t xml:space="preserve">Read the </w:t>
      </w:r>
      <w:r w:rsidR="00574EBB">
        <w:t>sidebar</w:t>
      </w:r>
      <w:r>
        <w:t xml:space="preserve"> “The Communion of Saints” </w:t>
      </w:r>
      <w:r w:rsidR="005E036A">
        <w:t xml:space="preserve">near </w:t>
      </w:r>
      <w:proofErr w:type="spellStart"/>
      <w:r w:rsidR="005E036A">
        <w:t>Rv</w:t>
      </w:r>
      <w:proofErr w:type="spellEnd"/>
      <w:r w:rsidR="005E036A">
        <w:t xml:space="preserve"> 7:2–14</w:t>
      </w:r>
      <w:r w:rsidR="00574EBB">
        <w:t xml:space="preserve"> </w:t>
      </w:r>
      <w:r w:rsidR="00574EBB" w:rsidRPr="00574EBB">
        <w:t xml:space="preserve">in </w:t>
      </w:r>
      <w:r w:rsidR="00BD7D41" w:rsidRPr="00574EBB">
        <w:rPr>
          <w:i/>
        </w:rPr>
        <w:t>The Catholic Youth Bible</w:t>
      </w:r>
      <w:r w:rsidR="00BD7D41" w:rsidRPr="00585304">
        <w:rPr>
          <w:vertAlign w:val="superscript"/>
        </w:rPr>
        <w:t>®</w:t>
      </w:r>
      <w:r w:rsidR="00585304">
        <w:rPr>
          <w:i/>
        </w:rPr>
        <w:t>.</w:t>
      </w:r>
      <w:r>
        <w:t xml:space="preserve"> What are some main ideas found in it?</w:t>
      </w:r>
    </w:p>
    <w:p w:rsidR="005D5D7C" w:rsidRPr="00493FA1" w:rsidRDefault="00006824" w:rsidP="005D5D7C">
      <w:pPr>
        <w:spacing w:line="480" w:lineRule="auto"/>
        <w:ind w:right="900"/>
        <w:rPr>
          <w:rFonts w:ascii="Book Antiqua" w:hAnsi="Book Antiqua" w:cs="Book Antiqua"/>
          <w:b/>
          <w:szCs w:val="24"/>
        </w:rPr>
      </w:pPr>
      <w:r>
        <w:rPr>
          <w:rFonts w:ascii="Webdings" w:hAnsi="Webdings" w:cs="Book Antiqua"/>
          <w:noProof/>
          <w:szCs w:val="24"/>
        </w:rPr>
        <w:drawing>
          <wp:inline distT="0" distB="0" distL="0" distR="0">
            <wp:extent cx="345249" cy="257175"/>
            <wp:effectExtent l="0" t="0" r="0" b="0"/>
            <wp:docPr id="3" name="Picture 3"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p w:rsidR="005D5D7C" w:rsidRDefault="005D5D7C" w:rsidP="00154AF2">
      <w:pPr>
        <w:pStyle w:val="A-CH"/>
        <w:spacing w:before="0"/>
      </w:pPr>
      <w:r>
        <w:lastRenderedPageBreak/>
        <w:t xml:space="preserve">Station </w:t>
      </w:r>
      <w:r w:rsidR="00574EBB">
        <w:t>3</w:t>
      </w:r>
      <w:r w:rsidR="005433DF">
        <w:t>:</w:t>
      </w:r>
      <w:r>
        <w:t xml:space="preserve"> The Trumpets and Bowls</w:t>
      </w:r>
    </w:p>
    <w:p w:rsidR="005D5D7C" w:rsidRPr="00006824" w:rsidRDefault="005D5D7C" w:rsidP="00006824">
      <w:pPr>
        <w:pStyle w:val="A-Text"/>
        <w:spacing w:after="240"/>
      </w:pPr>
      <w:r>
        <w:t>Seven angels blow a trumpet one by one. The first six trumpet blasts herald a catastrophe on earth. This vision is based on the ten plagues of the Exodus. These plagues are repeated in Revelation 16:1–21 as seven angels pour out seven bowls of God’s fury. Revelation tells us that the disasters are meant to compel people to repent, but the people continue their evil ways.</w:t>
      </w:r>
    </w:p>
    <w:p w:rsidR="005D5D7C" w:rsidRDefault="005D5D7C" w:rsidP="00942F2E">
      <w:pPr>
        <w:pStyle w:val="A-Numberleftwithorginialspaceafter"/>
        <w:numPr>
          <w:ilvl w:val="0"/>
          <w:numId w:val="27"/>
        </w:numPr>
        <w:spacing w:after="240"/>
        <w:ind w:left="360"/>
      </w:pPr>
      <w:r>
        <w:t>Read Revelation 9:1–11, which is a sample of the plagues unleashed on earth.</w:t>
      </w:r>
    </w:p>
    <w:p w:rsidR="005D5D7C" w:rsidRDefault="005D5D7C" w:rsidP="00942F2E">
      <w:pPr>
        <w:pStyle w:val="A-Numberleftwithorginialspaceafter"/>
        <w:spacing w:after="2520"/>
      </w:pPr>
      <w:r>
        <w:t>Sketch a picture of one of the locusts.</w:t>
      </w:r>
    </w:p>
    <w:p w:rsidR="005D5D7C" w:rsidRDefault="005D5D7C" w:rsidP="00657DB4">
      <w:pPr>
        <w:pStyle w:val="A-Numberleftwithorginialspaceafter"/>
        <w:spacing w:after="2160"/>
      </w:pPr>
      <w:r>
        <w:t xml:space="preserve">List the ten plagues in Exodus on a sheet of paper. (If you don’t remember, look at the boldface titles </w:t>
      </w:r>
      <w:r w:rsidR="00A8614F">
        <w:t>in Exodus, chapters 7–11</w:t>
      </w:r>
      <w:r>
        <w:t xml:space="preserve"> </w:t>
      </w:r>
      <w:r w:rsidR="00585304">
        <w:t xml:space="preserve">in </w:t>
      </w:r>
      <w:r w:rsidR="00BD7D41" w:rsidRPr="00574EBB">
        <w:rPr>
          <w:i/>
        </w:rPr>
        <w:t>The Catholic Youth Bible</w:t>
      </w:r>
      <w:r w:rsidR="00BD7D41" w:rsidRPr="00585304">
        <w:rPr>
          <w:vertAlign w:val="superscript"/>
        </w:rPr>
        <w:t>®</w:t>
      </w:r>
      <w:r w:rsidR="00BD7D41">
        <w:rPr>
          <w:vertAlign w:val="superscript"/>
        </w:rPr>
        <w:t xml:space="preserve"> </w:t>
      </w:r>
      <w:r w:rsidR="00167F1C">
        <w:rPr>
          <w:i/>
        </w:rPr>
        <w:t>[CYB]</w:t>
      </w:r>
      <w:r w:rsidR="00585304">
        <w:rPr>
          <w:i/>
        </w:rPr>
        <w:t>.</w:t>
      </w:r>
      <w:r w:rsidR="00585304">
        <w:t>)</w:t>
      </w:r>
    </w:p>
    <w:p w:rsidR="005D5D7C" w:rsidRDefault="005D5D7C" w:rsidP="00174C3D">
      <w:pPr>
        <w:pStyle w:val="A-Numberleftwithorginialspaceafter"/>
        <w:spacing w:after="360"/>
      </w:pPr>
      <w:r>
        <w:t xml:space="preserve">Read Revelation 11:15–19 and the </w:t>
      </w:r>
      <w:r w:rsidR="00585304">
        <w:t>sidebar</w:t>
      </w:r>
      <w:r>
        <w:t xml:space="preserve"> “God in Control” </w:t>
      </w:r>
      <w:r w:rsidR="00585304">
        <w:t xml:space="preserve">in the </w:t>
      </w:r>
      <w:r w:rsidR="00585304">
        <w:rPr>
          <w:i/>
        </w:rPr>
        <w:t>CYB</w:t>
      </w:r>
      <w:r>
        <w:t>.</w:t>
      </w:r>
    </w:p>
    <w:p w:rsidR="005D5D7C" w:rsidRDefault="005D5D7C" w:rsidP="00FB6879">
      <w:pPr>
        <w:pStyle w:val="A-Numberleftwithorginialspaceafter"/>
        <w:spacing w:after="240"/>
      </w:pPr>
      <w:r>
        <w:t>Read Revelation 16:12–16 and answer the following questions: (Armageddon was the site of many battles. It is only mentioned in Revelation but became the symbol of the final war when the forces of evil are conquered.)</w:t>
      </w:r>
    </w:p>
    <w:p w:rsidR="005D5D7C" w:rsidRDefault="00973C43" w:rsidP="00CB261F">
      <w:pPr>
        <w:pStyle w:val="A-LetterList"/>
        <w:spacing w:after="840"/>
      </w:pPr>
      <w:proofErr w:type="gramStart"/>
      <w:r w:rsidRPr="00973C43">
        <w:rPr>
          <w:b/>
        </w:rPr>
        <w:t>a.</w:t>
      </w:r>
      <w:r w:rsidR="005D5D7C">
        <w:t xml:space="preserve"> </w:t>
      </w:r>
      <w:r w:rsidR="00A86DA2">
        <w:t xml:space="preserve"> </w:t>
      </w:r>
      <w:r w:rsidR="005D5D7C">
        <w:t>Name</w:t>
      </w:r>
      <w:proofErr w:type="gramEnd"/>
      <w:r w:rsidR="005D5D7C">
        <w:t xml:space="preserve"> some evils and recent disasters in our world. Has anything good come out of them?</w:t>
      </w:r>
    </w:p>
    <w:p w:rsidR="005D5D7C" w:rsidRDefault="00973C43" w:rsidP="00657DB4">
      <w:pPr>
        <w:pStyle w:val="A-LetterList"/>
        <w:spacing w:after="1080"/>
      </w:pPr>
      <w:proofErr w:type="gramStart"/>
      <w:r w:rsidRPr="00973C43">
        <w:rPr>
          <w:b/>
        </w:rPr>
        <w:t>b.</w:t>
      </w:r>
      <w:r w:rsidR="005D5D7C">
        <w:t xml:space="preserve"> </w:t>
      </w:r>
      <w:r w:rsidR="00A86DA2">
        <w:t xml:space="preserve"> </w:t>
      </w:r>
      <w:r w:rsidR="005D5D7C">
        <w:t>Who</w:t>
      </w:r>
      <w:proofErr w:type="gramEnd"/>
      <w:r w:rsidR="005D5D7C">
        <w:t xml:space="preserve"> are some modern-day prophets?</w:t>
      </w:r>
    </w:p>
    <w:p w:rsidR="00FB6879" w:rsidRPr="00493FA1" w:rsidRDefault="00FB6879" w:rsidP="00FB6879">
      <w:pPr>
        <w:spacing w:line="480" w:lineRule="auto"/>
        <w:ind w:right="900"/>
        <w:rPr>
          <w:rFonts w:ascii="Book Antiqua" w:hAnsi="Book Antiqua" w:cs="Book Antiqua"/>
          <w:b/>
          <w:szCs w:val="24"/>
        </w:rPr>
      </w:pPr>
      <w:r>
        <w:rPr>
          <w:rFonts w:ascii="Webdings" w:hAnsi="Webdings" w:cs="Book Antiqua"/>
          <w:noProof/>
          <w:szCs w:val="24"/>
        </w:rPr>
        <w:drawing>
          <wp:inline distT="0" distB="0" distL="0" distR="0">
            <wp:extent cx="345249" cy="257175"/>
            <wp:effectExtent l="0" t="0" r="0" b="0"/>
            <wp:docPr id="4" name="Picture 4"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p w:rsidR="005D5D7C" w:rsidRDefault="005D5D7C" w:rsidP="000B53D2">
      <w:pPr>
        <w:pStyle w:val="A-CH"/>
        <w:spacing w:before="2040"/>
      </w:pPr>
      <w:r>
        <w:lastRenderedPageBreak/>
        <w:t xml:space="preserve">Station </w:t>
      </w:r>
      <w:r w:rsidR="000B53D2">
        <w:t>4</w:t>
      </w:r>
      <w:r w:rsidR="00A86DA2">
        <w:t xml:space="preserve">: </w:t>
      </w:r>
      <w:r>
        <w:t>The Woman and the Dragon</w:t>
      </w:r>
    </w:p>
    <w:p w:rsidR="005D5D7C" w:rsidRDefault="005D5D7C" w:rsidP="00FB6879">
      <w:pPr>
        <w:pStyle w:val="A-Text"/>
      </w:pPr>
      <w:r>
        <w:t xml:space="preserve">Besides viewing the woman in Revelation as Israel and the Church, Catholics also see her as a symbol of Mary. Some images of Mary show her standing on the moon, with twelve stars around her head. In the </w:t>
      </w:r>
      <w:r w:rsidR="00A86DA2">
        <w:t>B</w:t>
      </w:r>
      <w:r>
        <w:t>asilica of the Annunciation in Nazareth</w:t>
      </w:r>
      <w:r w:rsidR="00A86DA2">
        <w:t>,</w:t>
      </w:r>
      <w:r>
        <w:t xml:space="preserve"> many countries donated art of Mary</w:t>
      </w:r>
      <w:r w:rsidR="00A86DA2">
        <w:t>.</w:t>
      </w:r>
      <w:r>
        <w:t xml:space="preserve"> </w:t>
      </w:r>
      <w:r w:rsidR="00A86DA2">
        <w:t>T</w:t>
      </w:r>
      <w:r>
        <w:t>he image from the United States is the Mary of Revelation.</w:t>
      </w:r>
    </w:p>
    <w:p w:rsidR="005D5D7C" w:rsidRDefault="005D5D7C" w:rsidP="00D96572">
      <w:pPr>
        <w:pStyle w:val="A-Numberleftwithorginialspaceafter"/>
        <w:numPr>
          <w:ilvl w:val="0"/>
          <w:numId w:val="28"/>
        </w:numPr>
        <w:spacing w:after="240"/>
        <w:ind w:left="360"/>
      </w:pPr>
      <w:r>
        <w:t xml:space="preserve">Read Revelation 12:1–18 and the </w:t>
      </w:r>
      <w:r w:rsidR="000B53D2">
        <w:t>sidebar</w:t>
      </w:r>
      <w:r>
        <w:t xml:space="preserve"> “The Woman and the Dragon” </w:t>
      </w:r>
      <w:r w:rsidR="000B53D2">
        <w:t xml:space="preserve">in </w:t>
      </w:r>
      <w:r w:rsidR="00167F1C" w:rsidRPr="00574EBB">
        <w:rPr>
          <w:i/>
        </w:rPr>
        <w:t>The Catholic Youth Bible</w:t>
      </w:r>
      <w:r w:rsidR="00167F1C" w:rsidRPr="00585304">
        <w:rPr>
          <w:vertAlign w:val="superscript"/>
        </w:rPr>
        <w:t>®</w:t>
      </w:r>
      <w:r w:rsidR="00585304">
        <w:rPr>
          <w:i/>
        </w:rPr>
        <w:t>.</w:t>
      </w:r>
      <w:r>
        <w:t xml:space="preserve"> Then discuss these questions:</w:t>
      </w:r>
    </w:p>
    <w:p w:rsidR="005D5D7C" w:rsidRDefault="00973C43" w:rsidP="00FB6879">
      <w:pPr>
        <w:pStyle w:val="A-LetterList"/>
        <w:spacing w:after="240"/>
      </w:pPr>
      <w:proofErr w:type="gramStart"/>
      <w:r w:rsidRPr="00973C43">
        <w:rPr>
          <w:b/>
        </w:rPr>
        <w:t xml:space="preserve">a. </w:t>
      </w:r>
      <w:r w:rsidR="005D5D7C">
        <w:t xml:space="preserve"> How</w:t>
      </w:r>
      <w:proofErr w:type="gramEnd"/>
      <w:r w:rsidR="005D5D7C">
        <w:t xml:space="preserve"> does Revelation mesh with Church teaching about </w:t>
      </w:r>
      <w:r w:rsidR="005D5D7C" w:rsidRPr="00866C6E">
        <w:t xml:space="preserve">the </w:t>
      </w:r>
      <w:r w:rsidR="005D5D7C">
        <w:t>origin of devils?</w:t>
      </w:r>
    </w:p>
    <w:p w:rsidR="005D5D7C" w:rsidRDefault="00973C43" w:rsidP="00FB6879">
      <w:pPr>
        <w:pStyle w:val="A-LetterList"/>
        <w:spacing w:after="240"/>
      </w:pPr>
      <w:proofErr w:type="gramStart"/>
      <w:r w:rsidRPr="00973C43">
        <w:rPr>
          <w:b/>
        </w:rPr>
        <w:t>b.</w:t>
      </w:r>
      <w:r w:rsidR="005D5D7C">
        <w:t xml:space="preserve"> </w:t>
      </w:r>
      <w:r w:rsidR="00A86DA2">
        <w:t xml:space="preserve"> </w:t>
      </w:r>
      <w:r w:rsidR="005D5D7C">
        <w:t>How</w:t>
      </w:r>
      <w:proofErr w:type="gramEnd"/>
      <w:r w:rsidR="005D5D7C">
        <w:t xml:space="preserve"> do artists usually portray Satan?</w:t>
      </w:r>
    </w:p>
    <w:p w:rsidR="005D5D7C" w:rsidRDefault="00973C43" w:rsidP="00FB6879">
      <w:pPr>
        <w:pStyle w:val="A-LetterList"/>
      </w:pPr>
      <w:proofErr w:type="gramStart"/>
      <w:r w:rsidRPr="00973C43">
        <w:rPr>
          <w:b/>
        </w:rPr>
        <w:t>c.</w:t>
      </w:r>
      <w:r w:rsidR="005D5D7C">
        <w:t xml:space="preserve"> </w:t>
      </w:r>
      <w:r w:rsidR="00A86DA2">
        <w:t xml:space="preserve"> </w:t>
      </w:r>
      <w:r w:rsidR="005D5D7C">
        <w:t>What</w:t>
      </w:r>
      <w:proofErr w:type="gramEnd"/>
      <w:r w:rsidR="005D5D7C">
        <w:t xml:space="preserve"> attitudes do people have toward Satan today?</w:t>
      </w:r>
    </w:p>
    <w:p w:rsidR="00E735AF" w:rsidRDefault="00E735AF" w:rsidP="005D5D7C">
      <w:pPr>
        <w:spacing w:line="480" w:lineRule="auto"/>
        <w:ind w:right="900" w:firstLine="720"/>
        <w:rPr>
          <w:rFonts w:ascii="Book Antiqua" w:hAnsi="Book Antiqua" w:cs="Book Antiqua"/>
          <w:szCs w:val="24"/>
        </w:rPr>
      </w:pPr>
    </w:p>
    <w:p w:rsidR="005D5D7C" w:rsidRDefault="005D5D7C" w:rsidP="00FB6879">
      <w:pPr>
        <w:pStyle w:val="A-Numberleftwithorginialspaceafter"/>
        <w:spacing w:after="240"/>
      </w:pPr>
      <w:r>
        <w:t>Read 1 Peter 5:8–9, words written for Christians in a time of persecution, and answer these questions:</w:t>
      </w:r>
    </w:p>
    <w:p w:rsidR="005D5D7C" w:rsidRDefault="00973C43" w:rsidP="00FB6879">
      <w:pPr>
        <w:pStyle w:val="A-LetterList"/>
        <w:spacing w:after="2040"/>
      </w:pPr>
      <w:proofErr w:type="gramStart"/>
      <w:r w:rsidRPr="00973C43">
        <w:rPr>
          <w:b/>
        </w:rPr>
        <w:t>a.</w:t>
      </w:r>
      <w:r w:rsidR="005D5D7C">
        <w:t xml:space="preserve"> </w:t>
      </w:r>
      <w:r w:rsidR="00A86DA2">
        <w:t xml:space="preserve"> </w:t>
      </w:r>
      <w:r w:rsidR="005D5D7C">
        <w:t>How</w:t>
      </w:r>
      <w:proofErr w:type="gramEnd"/>
      <w:r w:rsidR="005D5D7C">
        <w:t xml:space="preserve"> is Satan at work in the world? </w:t>
      </w:r>
    </w:p>
    <w:p w:rsidR="00E735AF" w:rsidRPr="00FB6879" w:rsidRDefault="00973C43" w:rsidP="00FB6879">
      <w:pPr>
        <w:pStyle w:val="A-LetterList"/>
        <w:spacing w:after="1680"/>
      </w:pPr>
      <w:proofErr w:type="gramStart"/>
      <w:r w:rsidRPr="00973C43">
        <w:rPr>
          <w:b/>
        </w:rPr>
        <w:t>b.</w:t>
      </w:r>
      <w:r w:rsidR="005D5D7C">
        <w:t xml:space="preserve"> </w:t>
      </w:r>
      <w:r w:rsidR="00A86DA2">
        <w:t xml:space="preserve"> </w:t>
      </w:r>
      <w:r w:rsidR="005D5D7C">
        <w:t>How</w:t>
      </w:r>
      <w:proofErr w:type="gramEnd"/>
      <w:r w:rsidR="005D5D7C">
        <w:t xml:space="preserve"> can you, one of the offspring of the woman, stand strong against him?</w:t>
      </w:r>
    </w:p>
    <w:p w:rsidR="00FB6879" w:rsidRDefault="005D5D7C" w:rsidP="00FB6879">
      <w:pPr>
        <w:pStyle w:val="A-Numberleftwithorginialspaceafter"/>
        <w:spacing w:after="1920"/>
      </w:pPr>
      <w:r>
        <w:t xml:space="preserve">Write a brief prayer to Mary, asking her to help you follow her </w:t>
      </w:r>
      <w:r w:rsidR="00A86DA2">
        <w:t>S</w:t>
      </w:r>
      <w:r>
        <w:t>on faithfully.</w:t>
      </w:r>
    </w:p>
    <w:p w:rsidR="00FB6879" w:rsidRPr="00FB6879" w:rsidRDefault="00FB6879" w:rsidP="00FB6879">
      <w:pPr>
        <w:spacing w:line="480" w:lineRule="auto"/>
        <w:ind w:right="900"/>
        <w:rPr>
          <w:rFonts w:ascii="Book Antiqua" w:hAnsi="Book Antiqua" w:cs="Book Antiqua"/>
          <w:b/>
          <w:szCs w:val="24"/>
        </w:rPr>
      </w:pPr>
      <w:r w:rsidRPr="00FB6879">
        <w:rPr>
          <w:rFonts w:ascii="Webdings" w:hAnsi="Webdings" w:cs="Book Antiqua"/>
          <w:noProof/>
          <w:szCs w:val="24"/>
        </w:rPr>
        <w:drawing>
          <wp:inline distT="0" distB="0" distL="0" distR="0">
            <wp:extent cx="345249" cy="257175"/>
            <wp:effectExtent l="0" t="0" r="0" b="0"/>
            <wp:docPr id="5" name="Picture 5"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sidRPr="00FB6879">
        <w:rPr>
          <w:rFonts w:ascii="Book Antiqua" w:hAnsi="Book Antiqua" w:cs="Book Antiqua"/>
          <w:szCs w:val="24"/>
        </w:rPr>
        <w:t xml:space="preserve">- - - - - - - - - - - - - - - - - - - - - - - - - - - - - - - - - - - - - - - - - - - - - - - - - - - - - - - - - </w:t>
      </w:r>
    </w:p>
    <w:p w:rsidR="005D5D7C" w:rsidRDefault="005D5D7C" w:rsidP="00FB6879">
      <w:pPr>
        <w:pStyle w:val="A-CH"/>
        <w:spacing w:before="840"/>
      </w:pPr>
      <w:r>
        <w:lastRenderedPageBreak/>
        <w:t xml:space="preserve">Station </w:t>
      </w:r>
      <w:r w:rsidR="000B53D2">
        <w:t>5</w:t>
      </w:r>
      <w:r w:rsidR="00A86DA2">
        <w:t xml:space="preserve">: </w:t>
      </w:r>
      <w:r>
        <w:t>The Beasts and the Harlot</w:t>
      </w:r>
    </w:p>
    <w:p w:rsidR="005D5D7C" w:rsidRPr="00FB6879" w:rsidRDefault="005D5D7C" w:rsidP="00FB6879">
      <w:pPr>
        <w:pStyle w:val="A-Text"/>
        <w:spacing w:after="240"/>
      </w:pPr>
      <w:r>
        <w:t>An</w:t>
      </w:r>
      <w:r w:rsidRPr="00A061FA">
        <w:rPr>
          <w:b/>
        </w:rPr>
        <w:t xml:space="preserve"> </w:t>
      </w:r>
      <w:r w:rsidR="000B53D2">
        <w:t>a</w:t>
      </w:r>
      <w:r w:rsidRPr="00472C13">
        <w:t>ntichrist</w:t>
      </w:r>
      <w:r w:rsidRPr="00A061FA">
        <w:rPr>
          <w:b/>
        </w:rPr>
        <w:t xml:space="preserve"> </w:t>
      </w:r>
      <w:r>
        <w:t xml:space="preserve">is someone who has the opposite qualities of Christ and deceives people. The word itself is not in Revelation. However, the two beasts in Revelation and references in the Epistles to an </w:t>
      </w:r>
      <w:r w:rsidR="000B53D2">
        <w:t>a</w:t>
      </w:r>
      <w:r>
        <w:t xml:space="preserve">ntichrist gave rise to the notion that before the end of the world an evil person pretending to be divine will lead people away from God and wage war with God. In history many people have been identified as the </w:t>
      </w:r>
      <w:r w:rsidR="000B53D2">
        <w:t>a</w:t>
      </w:r>
      <w:r>
        <w:t>ntichrist. Hitler is one example.</w:t>
      </w:r>
    </w:p>
    <w:p w:rsidR="005D5D7C" w:rsidRDefault="005D5D7C" w:rsidP="00CB261F">
      <w:pPr>
        <w:pStyle w:val="A-Numberleftwithorginialspaceafter"/>
        <w:numPr>
          <w:ilvl w:val="0"/>
          <w:numId w:val="29"/>
        </w:numPr>
        <w:spacing w:after="240"/>
        <w:ind w:left="360"/>
      </w:pPr>
      <w:r>
        <w:t xml:space="preserve">Read chapter 13 in Revelation and the </w:t>
      </w:r>
      <w:r w:rsidR="000B53D2">
        <w:t>sidebar</w:t>
      </w:r>
      <w:r>
        <w:t xml:space="preserve"> “The Number of the Beast” </w:t>
      </w:r>
      <w:r w:rsidR="000B53D2">
        <w:t xml:space="preserve">in </w:t>
      </w:r>
      <w:r w:rsidR="000B53D2">
        <w:rPr>
          <w:i/>
        </w:rPr>
        <w:t>The Catholic Youth Bible</w:t>
      </w:r>
      <w:r w:rsidR="000B53D2" w:rsidRPr="00585304">
        <w:rPr>
          <w:vertAlign w:val="superscript"/>
        </w:rPr>
        <w:t>®</w:t>
      </w:r>
      <w:r w:rsidR="00585304">
        <w:t xml:space="preserve"> </w:t>
      </w:r>
      <w:r w:rsidR="00585304">
        <w:rPr>
          <w:i/>
        </w:rPr>
        <w:t>(CYB)</w:t>
      </w:r>
      <w:r>
        <w:t>.</w:t>
      </w:r>
    </w:p>
    <w:p w:rsidR="005D5D7C" w:rsidRDefault="005D5D7C" w:rsidP="00FB6879">
      <w:pPr>
        <w:pStyle w:val="A-Numberleftwithorginialspaceafter"/>
        <w:spacing w:after="240"/>
      </w:pPr>
      <w:r>
        <w:t>Write down what the following things represent:</w:t>
      </w:r>
    </w:p>
    <w:p w:rsidR="005D5D7C" w:rsidRDefault="00973C43" w:rsidP="00FB6879">
      <w:pPr>
        <w:pStyle w:val="A-LetterList"/>
        <w:spacing w:after="480"/>
      </w:pPr>
      <w:proofErr w:type="gramStart"/>
      <w:r w:rsidRPr="00973C43">
        <w:rPr>
          <w:b/>
        </w:rPr>
        <w:t>a.</w:t>
      </w:r>
      <w:r w:rsidR="005D5D7C">
        <w:t xml:space="preserve"> </w:t>
      </w:r>
      <w:r w:rsidR="00A86DA2">
        <w:t xml:space="preserve"> </w:t>
      </w:r>
      <w:r w:rsidR="005D5D7C">
        <w:t>the</w:t>
      </w:r>
      <w:proofErr w:type="gramEnd"/>
      <w:r w:rsidR="005D5D7C">
        <w:t xml:space="preserve"> first beast</w:t>
      </w:r>
    </w:p>
    <w:p w:rsidR="005D5D7C" w:rsidRDefault="00973C43" w:rsidP="00FB6879">
      <w:pPr>
        <w:pStyle w:val="A-LetterList"/>
        <w:spacing w:after="480"/>
      </w:pPr>
      <w:proofErr w:type="gramStart"/>
      <w:r w:rsidRPr="00973C43">
        <w:rPr>
          <w:b/>
        </w:rPr>
        <w:t>b.</w:t>
      </w:r>
      <w:r w:rsidR="005D5D7C">
        <w:t xml:space="preserve"> </w:t>
      </w:r>
      <w:r w:rsidR="00A86DA2">
        <w:t xml:space="preserve"> </w:t>
      </w:r>
      <w:r w:rsidR="005D5D7C">
        <w:t>its</w:t>
      </w:r>
      <w:proofErr w:type="gramEnd"/>
      <w:r w:rsidR="005D5D7C">
        <w:t xml:space="preserve"> seven heads</w:t>
      </w:r>
    </w:p>
    <w:p w:rsidR="005D5D7C" w:rsidRDefault="00973C43" w:rsidP="00FB6879">
      <w:pPr>
        <w:pStyle w:val="A-LetterList"/>
        <w:spacing w:after="480"/>
      </w:pPr>
      <w:proofErr w:type="gramStart"/>
      <w:r w:rsidRPr="00973C43">
        <w:rPr>
          <w:b/>
        </w:rPr>
        <w:t>c.</w:t>
      </w:r>
      <w:r w:rsidR="005D5D7C">
        <w:t xml:space="preserve"> </w:t>
      </w:r>
      <w:r w:rsidR="00A86DA2">
        <w:t xml:space="preserve"> </w:t>
      </w:r>
      <w:r w:rsidR="005D5D7C">
        <w:t>forty</w:t>
      </w:r>
      <w:proofErr w:type="gramEnd"/>
      <w:r w:rsidR="00D54A17">
        <w:t>-</w:t>
      </w:r>
      <w:r w:rsidR="005D5D7C">
        <w:t>two months</w:t>
      </w:r>
    </w:p>
    <w:p w:rsidR="001614E0" w:rsidRPr="00FB6879" w:rsidRDefault="00973C43" w:rsidP="00FB6879">
      <w:pPr>
        <w:pStyle w:val="A-LetterList"/>
        <w:spacing w:after="480"/>
      </w:pPr>
      <w:proofErr w:type="gramStart"/>
      <w:r w:rsidRPr="00973C43">
        <w:rPr>
          <w:b/>
        </w:rPr>
        <w:t>d.</w:t>
      </w:r>
      <w:r w:rsidR="00A86DA2">
        <w:t xml:space="preserve"> </w:t>
      </w:r>
      <w:r w:rsidR="005D5D7C">
        <w:t xml:space="preserve"> </w:t>
      </w:r>
      <w:r w:rsidR="005D5D7C" w:rsidRPr="00CB09C7">
        <w:t>the</w:t>
      </w:r>
      <w:proofErr w:type="gramEnd"/>
      <w:r w:rsidR="005D5D7C" w:rsidRPr="00CB09C7">
        <w:t xml:space="preserve"> second beast</w:t>
      </w:r>
    </w:p>
    <w:p w:rsidR="005D5D7C" w:rsidRDefault="005D5D7C" w:rsidP="00FB6879">
      <w:pPr>
        <w:pStyle w:val="A-Numberleftwithorginialspaceafter"/>
        <w:spacing w:after="240"/>
      </w:pPr>
      <w:r>
        <w:t>Read Revelation, chapter 17</w:t>
      </w:r>
      <w:r w:rsidR="00D54A17">
        <w:t>,</w:t>
      </w:r>
      <w:r>
        <w:t xml:space="preserve"> and answer these questions:</w:t>
      </w:r>
    </w:p>
    <w:p w:rsidR="005D5D7C" w:rsidRDefault="00973C43" w:rsidP="00FB6879">
      <w:pPr>
        <w:pStyle w:val="A-LetterList"/>
        <w:spacing w:after="1080"/>
      </w:pPr>
      <w:proofErr w:type="gramStart"/>
      <w:r w:rsidRPr="00973C43">
        <w:rPr>
          <w:b/>
        </w:rPr>
        <w:t>a.</w:t>
      </w:r>
      <w:r w:rsidR="005D5D7C">
        <w:t xml:space="preserve"> </w:t>
      </w:r>
      <w:r w:rsidR="00A86DA2">
        <w:t xml:space="preserve"> </w:t>
      </w:r>
      <w:r w:rsidR="005D5D7C">
        <w:t>What</w:t>
      </w:r>
      <w:proofErr w:type="gramEnd"/>
      <w:r w:rsidR="005D5D7C">
        <w:t xml:space="preserve"> does the harlot stand for?</w:t>
      </w:r>
    </w:p>
    <w:p w:rsidR="005D5D7C" w:rsidRDefault="00973C43" w:rsidP="00FB6879">
      <w:pPr>
        <w:pStyle w:val="A-LetterList"/>
        <w:spacing w:after="1080"/>
      </w:pPr>
      <w:proofErr w:type="gramStart"/>
      <w:r w:rsidRPr="00973C43">
        <w:rPr>
          <w:b/>
        </w:rPr>
        <w:t>b.</w:t>
      </w:r>
      <w:r w:rsidR="005D5D7C">
        <w:t xml:space="preserve"> </w:t>
      </w:r>
      <w:r w:rsidR="00D54A17">
        <w:t xml:space="preserve"> </w:t>
      </w:r>
      <w:r w:rsidR="005D5D7C">
        <w:t>What</w:t>
      </w:r>
      <w:proofErr w:type="gramEnd"/>
      <w:r w:rsidR="005D5D7C">
        <w:t xml:space="preserve"> are the harlot’s crimes?</w:t>
      </w:r>
    </w:p>
    <w:p w:rsidR="00CA06D3" w:rsidRPr="00FB6879" w:rsidRDefault="005D5D7C" w:rsidP="00FB6879">
      <w:pPr>
        <w:pStyle w:val="A-Text"/>
        <w:spacing w:after="240"/>
      </w:pPr>
      <w:r>
        <w:t>(The next chapter predicts that the harlot and her followers will be totally destroyed.)</w:t>
      </w:r>
    </w:p>
    <w:p w:rsidR="005D5D7C" w:rsidRDefault="005D5D7C" w:rsidP="00154AF2">
      <w:pPr>
        <w:pStyle w:val="A-Numberleftwithorginialspaceafter"/>
        <w:spacing w:after="1200"/>
      </w:pPr>
      <w:r>
        <w:t xml:space="preserve">Read the </w:t>
      </w:r>
      <w:r w:rsidR="000B53D2">
        <w:t>sidebar</w:t>
      </w:r>
      <w:r>
        <w:t xml:space="preserve"> “The Sins of Empires” </w:t>
      </w:r>
      <w:r w:rsidR="00A8614F">
        <w:t xml:space="preserve">near </w:t>
      </w:r>
      <w:proofErr w:type="spellStart"/>
      <w:proofErr w:type="gramStart"/>
      <w:r w:rsidR="00A8614F">
        <w:t>Rv</w:t>
      </w:r>
      <w:proofErr w:type="spellEnd"/>
      <w:proofErr w:type="gramEnd"/>
      <w:r w:rsidR="00A8614F">
        <w:t>, chapter 17</w:t>
      </w:r>
      <w:r>
        <w:t xml:space="preserve"> </w:t>
      </w:r>
      <w:r w:rsidR="000B53D2">
        <w:t xml:space="preserve">in the </w:t>
      </w:r>
      <w:r w:rsidR="000B53D2" w:rsidRPr="000B53D2">
        <w:rPr>
          <w:i/>
        </w:rPr>
        <w:t xml:space="preserve">CYB </w:t>
      </w:r>
      <w:r>
        <w:t>and discuss the questions at the end of it.</w:t>
      </w:r>
    </w:p>
    <w:p w:rsidR="00FB6879" w:rsidRPr="00493FA1" w:rsidRDefault="00FB6879" w:rsidP="00FB6879">
      <w:pPr>
        <w:spacing w:line="480" w:lineRule="auto"/>
        <w:ind w:right="900"/>
        <w:rPr>
          <w:rFonts w:ascii="Book Antiqua" w:hAnsi="Book Antiqua" w:cs="Book Antiqua"/>
          <w:b/>
          <w:szCs w:val="24"/>
        </w:rPr>
      </w:pPr>
      <w:r>
        <w:rPr>
          <w:rFonts w:ascii="Webdings" w:hAnsi="Webdings" w:cs="Book Antiqua"/>
          <w:noProof/>
          <w:szCs w:val="24"/>
        </w:rPr>
        <w:drawing>
          <wp:inline distT="0" distB="0" distL="0" distR="0">
            <wp:extent cx="345249" cy="257175"/>
            <wp:effectExtent l="0" t="0" r="0" b="0"/>
            <wp:docPr id="6" name="Picture 6"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p w:rsidR="005D5D7C" w:rsidRPr="00FB6879" w:rsidRDefault="005D5D7C" w:rsidP="00FB6879">
      <w:pPr>
        <w:pStyle w:val="A-CH"/>
      </w:pPr>
      <w:r>
        <w:lastRenderedPageBreak/>
        <w:t xml:space="preserve">Station </w:t>
      </w:r>
      <w:r w:rsidR="000B53D2">
        <w:t>6</w:t>
      </w:r>
      <w:r w:rsidR="00D54A17">
        <w:t xml:space="preserve">: </w:t>
      </w:r>
      <w:r>
        <w:t>The New Jerusalem</w:t>
      </w:r>
    </w:p>
    <w:p w:rsidR="005D5D7C" w:rsidRDefault="005D5D7C" w:rsidP="000B53D2">
      <w:pPr>
        <w:pStyle w:val="A-Numberleftwithorginialspaceafter"/>
        <w:numPr>
          <w:ilvl w:val="0"/>
          <w:numId w:val="30"/>
        </w:numPr>
        <w:ind w:left="360"/>
      </w:pPr>
      <w:r>
        <w:t xml:space="preserve">Read the </w:t>
      </w:r>
      <w:r w:rsidR="000B53D2">
        <w:t>sidebar</w:t>
      </w:r>
      <w:r>
        <w:t xml:space="preserve"> “The New Jerusalem” </w:t>
      </w:r>
      <w:r w:rsidR="00EE7212">
        <w:t xml:space="preserve">near </w:t>
      </w:r>
      <w:proofErr w:type="spellStart"/>
      <w:proofErr w:type="gramStart"/>
      <w:r w:rsidR="00EE7212">
        <w:t>Rv</w:t>
      </w:r>
      <w:proofErr w:type="spellEnd"/>
      <w:proofErr w:type="gramEnd"/>
      <w:r w:rsidR="00EE7212">
        <w:t xml:space="preserve"> 20:1–22:5</w:t>
      </w:r>
      <w:bookmarkStart w:id="0" w:name="_GoBack"/>
      <w:bookmarkEnd w:id="0"/>
      <w:r w:rsidR="000B53D2">
        <w:t xml:space="preserve"> in </w:t>
      </w:r>
      <w:r w:rsidR="000B53D2">
        <w:rPr>
          <w:i/>
        </w:rPr>
        <w:t>The Catholic Youth Bible</w:t>
      </w:r>
      <w:r w:rsidR="000B53D2" w:rsidRPr="00574EBB">
        <w:rPr>
          <w:i/>
          <w:vertAlign w:val="superscript"/>
        </w:rPr>
        <w:t>®</w:t>
      </w:r>
      <w:r>
        <w:t xml:space="preserve"> for an overview of the last chapters of Revelation.</w:t>
      </w:r>
    </w:p>
    <w:p w:rsidR="005D5D7C" w:rsidRDefault="005D5D7C" w:rsidP="00FB6879">
      <w:pPr>
        <w:pStyle w:val="A-Numberleftwithorginialspaceafter"/>
      </w:pPr>
      <w:r>
        <w:t>Read Revelation 19:11–16. The verses that follow this passage and most of chapter 20 tell of the destruction of evil.</w:t>
      </w:r>
    </w:p>
    <w:p w:rsidR="005D5D7C" w:rsidRDefault="005D5D7C" w:rsidP="00FB6879">
      <w:pPr>
        <w:pStyle w:val="A-Numberleftwithorginialspaceafter"/>
        <w:spacing w:after="240"/>
      </w:pPr>
      <w:r>
        <w:t xml:space="preserve">Read Revelation 20:11–15 and 21:1—22:5, where </w:t>
      </w:r>
      <w:r w:rsidR="000B53D2">
        <w:t>h</w:t>
      </w:r>
      <w:r>
        <w:t>eaven is depicted as the new city of Jerusalem and the new Eden, and answer these questions:</w:t>
      </w:r>
    </w:p>
    <w:p w:rsidR="005D5D7C" w:rsidRDefault="00973C43" w:rsidP="000B53D2">
      <w:pPr>
        <w:pStyle w:val="A-LetterList"/>
        <w:spacing w:after="840"/>
      </w:pPr>
      <w:proofErr w:type="gramStart"/>
      <w:r w:rsidRPr="00973C43">
        <w:rPr>
          <w:b/>
        </w:rPr>
        <w:t>a.</w:t>
      </w:r>
      <w:r w:rsidR="005D5D7C">
        <w:t xml:space="preserve"> </w:t>
      </w:r>
      <w:r w:rsidR="00D54A17">
        <w:t xml:space="preserve"> </w:t>
      </w:r>
      <w:r w:rsidR="005D5D7C">
        <w:t>In</w:t>
      </w:r>
      <w:proofErr w:type="gramEnd"/>
      <w:r w:rsidR="005D5D7C">
        <w:t xml:space="preserve"> all of these passages, which verse do you find most striking? </w:t>
      </w:r>
      <w:proofErr w:type="gramStart"/>
      <w:r w:rsidR="00D54A17">
        <w:t>m</w:t>
      </w:r>
      <w:r w:rsidR="005D5D7C">
        <w:t>ost</w:t>
      </w:r>
      <w:proofErr w:type="gramEnd"/>
      <w:r w:rsidR="005D5D7C">
        <w:t xml:space="preserve"> consoling?</w:t>
      </w:r>
    </w:p>
    <w:p w:rsidR="005D5D7C" w:rsidRDefault="00973C43" w:rsidP="00FB6879">
      <w:pPr>
        <w:pStyle w:val="A-LetterList"/>
        <w:spacing w:after="960"/>
      </w:pPr>
      <w:proofErr w:type="gramStart"/>
      <w:r w:rsidRPr="00973C43">
        <w:rPr>
          <w:b/>
        </w:rPr>
        <w:t>b.</w:t>
      </w:r>
      <w:r w:rsidR="005D5D7C">
        <w:t xml:space="preserve"> </w:t>
      </w:r>
      <w:r w:rsidR="00D54A17">
        <w:t xml:space="preserve"> </w:t>
      </w:r>
      <w:r w:rsidR="005D5D7C">
        <w:t>What</w:t>
      </w:r>
      <w:proofErr w:type="gramEnd"/>
      <w:r w:rsidR="005D5D7C">
        <w:t xml:space="preserve"> are Jesus’ last words to John at the end of chapter 22?</w:t>
      </w:r>
    </w:p>
    <w:p w:rsidR="005D5D7C" w:rsidRDefault="00973C43" w:rsidP="00FB6879">
      <w:pPr>
        <w:pStyle w:val="A-LetterList"/>
        <w:spacing w:after="1320"/>
      </w:pPr>
      <w:proofErr w:type="gramStart"/>
      <w:r w:rsidRPr="00973C43">
        <w:rPr>
          <w:b/>
        </w:rPr>
        <w:t>c.</w:t>
      </w:r>
      <w:r w:rsidR="005D5D7C">
        <w:t xml:space="preserve"> </w:t>
      </w:r>
      <w:r w:rsidR="00D54A17">
        <w:t xml:space="preserve"> </w:t>
      </w:r>
      <w:r w:rsidR="005D5D7C">
        <w:t>How</w:t>
      </w:r>
      <w:proofErr w:type="gramEnd"/>
      <w:r w:rsidR="005D5D7C">
        <w:t xml:space="preserve"> does John respond?</w:t>
      </w:r>
    </w:p>
    <w:p w:rsidR="001614E0" w:rsidRPr="00FB6879" w:rsidRDefault="00973C43" w:rsidP="00FB6879">
      <w:pPr>
        <w:pStyle w:val="A-LetterList"/>
        <w:spacing w:after="1440"/>
      </w:pPr>
      <w:proofErr w:type="gramStart"/>
      <w:r w:rsidRPr="00973C43">
        <w:rPr>
          <w:b/>
        </w:rPr>
        <w:t>d.</w:t>
      </w:r>
      <w:r w:rsidR="005D5D7C">
        <w:t xml:space="preserve"> </w:t>
      </w:r>
      <w:r w:rsidR="00D54A17">
        <w:t xml:space="preserve"> </w:t>
      </w:r>
      <w:r w:rsidR="005D5D7C">
        <w:t>During</w:t>
      </w:r>
      <w:proofErr w:type="gramEnd"/>
      <w:r w:rsidR="005D5D7C">
        <w:t xml:space="preserve"> what season of the Church year do we focus on the </w:t>
      </w:r>
      <w:r w:rsidR="00D54A17">
        <w:t>S</w:t>
      </w:r>
      <w:r w:rsidR="005D5D7C">
        <w:t xml:space="preserve">econd </w:t>
      </w:r>
      <w:r w:rsidR="00D54A17">
        <w:t>C</w:t>
      </w:r>
      <w:r w:rsidR="005D5D7C">
        <w:t>oming of Christ?</w:t>
      </w:r>
    </w:p>
    <w:p w:rsidR="00154AF2" w:rsidRDefault="005D5D7C" w:rsidP="00281239">
      <w:pPr>
        <w:pStyle w:val="A-Numberleftwithorginialspaceafter"/>
        <w:spacing w:after="1920"/>
      </w:pPr>
      <w:r>
        <w:t>Listen (or read the words) to a song about the coming of Christ. How does it offer us hope?</w:t>
      </w:r>
      <w:r w:rsidR="00154AF2" w:rsidRPr="00154AF2">
        <w:t xml:space="preserve"> </w:t>
      </w:r>
    </w:p>
    <w:p w:rsidR="00AB7193" w:rsidRPr="00154AF2" w:rsidRDefault="00154AF2" w:rsidP="00154AF2">
      <w:pPr>
        <w:spacing w:line="480" w:lineRule="auto"/>
        <w:ind w:right="900"/>
        <w:rPr>
          <w:rFonts w:ascii="Book Antiqua" w:hAnsi="Book Antiqua" w:cs="Book Antiqua"/>
          <w:b/>
          <w:szCs w:val="24"/>
        </w:rPr>
      </w:pPr>
      <w:r>
        <w:rPr>
          <w:rFonts w:ascii="Webdings" w:hAnsi="Webdings" w:cs="Book Antiqua"/>
          <w:noProof/>
          <w:szCs w:val="24"/>
        </w:rPr>
        <w:drawing>
          <wp:inline distT="0" distB="0" distL="0" distR="0">
            <wp:extent cx="345249" cy="257175"/>
            <wp:effectExtent l="0" t="0" r="0" b="0"/>
            <wp:docPr id="7" name="Picture 7" descr="C:\Users\Brian Holzworth\AppData\Local\Microsoft\Windows\Temporary Internet Files\Content.IE5\IOGZL331\MC900188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 Holzworth\AppData\Local\Microsoft\Windows\Temporary Internet Files\Content.IE5\IOGZL331\MC90018810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259682"/>
                    </a:xfrm>
                    <a:prstGeom prst="rect">
                      <a:avLst/>
                    </a:prstGeom>
                    <a:noFill/>
                    <a:ln>
                      <a:noFill/>
                    </a:ln>
                  </pic:spPr>
                </pic:pic>
              </a:graphicData>
            </a:graphic>
          </wp:inline>
        </w:drawing>
      </w:r>
      <w:r>
        <w:rPr>
          <w:rFonts w:ascii="Book Antiqua" w:hAnsi="Book Antiqua" w:cs="Book Antiqua"/>
          <w:szCs w:val="24"/>
        </w:rPr>
        <w:t xml:space="preserve">- - - - - - - - - - - - - - - - - - - - - - - - - - - - - - - - - - - - - - - - - - - - - - - - - - - - - - - - - </w:t>
      </w:r>
    </w:p>
    <w:sectPr w:rsidR="00AB7193" w:rsidRPr="00154AF2" w:rsidSect="00E12E92">
      <w:headerReference w:type="even" r:id="rId10"/>
      <w:headerReference w:type="default" r:id="rId11"/>
      <w:footerReference w:type="even" r:id="rId12"/>
      <w:footerReference w:type="default" r:id="rId13"/>
      <w:headerReference w:type="first" r:id="rId14"/>
      <w:footerReference w:type="first" r:id="rId15"/>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50" w:rsidRDefault="00B57950" w:rsidP="004D0079">
      <w:r>
        <w:separator/>
      </w:r>
    </w:p>
    <w:p w:rsidR="00B57950" w:rsidRDefault="00B57950"/>
  </w:endnote>
  <w:endnote w:type="continuationSeparator" w:id="0">
    <w:p w:rsidR="00B57950" w:rsidRDefault="00B57950" w:rsidP="004D0079">
      <w:r>
        <w:continuationSeparator/>
      </w:r>
    </w:p>
    <w:p w:rsidR="00B57950" w:rsidRDefault="00B5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944B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Pr="00F82D2A" w:rsidRDefault="00EE721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944BE" w:rsidRDefault="005944BE" w:rsidP="00F55DF3">
                <w:pPr>
                  <w:tabs>
                    <w:tab w:val="right" w:pos="8640"/>
                  </w:tabs>
                  <w:spacing w:line="276" w:lineRule="auto"/>
                  <w:rPr>
                    <w:rFonts w:ascii="Arial" w:hAnsi="Arial" w:cs="Arial"/>
                    <w:color w:val="000000" w:themeColor="text1"/>
                    <w:sz w:val="21"/>
                    <w:szCs w:val="21"/>
                  </w:rPr>
                </w:pPr>
              </w:p>
              <w:p w:rsidR="005944BE" w:rsidRPr="000E1ADA" w:rsidRDefault="005944BE"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7345A5">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433DF">
                  <w:rPr>
                    <w:rFonts w:ascii="Arial" w:hAnsi="Arial" w:cs="Arial"/>
                    <w:color w:val="000000"/>
                    <w:sz w:val="18"/>
                    <w:szCs w:val="18"/>
                  </w:rPr>
                  <w:t>TX00178</w:t>
                </w:r>
                <w:r w:rsidR="00E735AF">
                  <w:rPr>
                    <w:rFonts w:ascii="Arial" w:hAnsi="Arial" w:cs="Arial"/>
                    <w:color w:val="000000"/>
                    <w:sz w:val="18"/>
                    <w:szCs w:val="18"/>
                  </w:rPr>
                  <w:t>7</w:t>
                </w:r>
              </w:p>
              <w:p w:rsidR="005944BE" w:rsidRPr="000318AE" w:rsidRDefault="005944BE" w:rsidP="000318AE">
                <w:pPr>
                  <w:rPr>
                    <w:szCs w:val="21"/>
                  </w:rPr>
                </w:pPr>
              </w:p>
            </w:txbxContent>
          </v:textbox>
        </v:shape>
      </w:pict>
    </w:r>
    <w:r w:rsidR="005944B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EE721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7D44AB" w:rsidRDefault="005944BE" w:rsidP="007D44AB">
                <w:pPr>
                  <w:tabs>
                    <w:tab w:val="right" w:pos="8550"/>
                  </w:tabs>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7345A5">
                  <w:rPr>
                    <w:rFonts w:ascii="Arial" w:hAnsi="Arial" w:cs="Arial"/>
                    <w:color w:val="000000" w:themeColor="text1"/>
                    <w:sz w:val="21"/>
                    <w:szCs w:val="21"/>
                  </w:rPr>
                  <w:t>.</w:t>
                </w:r>
                <w:proofErr w:type="gramEnd"/>
              </w:p>
              <w:p w:rsidR="005944BE" w:rsidRPr="000E1ADA" w:rsidRDefault="005433DF" w:rsidP="007D44AB">
                <w:pPr>
                  <w:tabs>
                    <w:tab w:val="right" w:pos="8550"/>
                  </w:tabs>
                  <w:rPr>
                    <w:sz w:val="18"/>
                    <w:szCs w:val="18"/>
                  </w:rPr>
                </w:pPr>
                <w:r>
                  <w:rPr>
                    <w:rFonts w:ascii="Arial" w:hAnsi="Arial" w:cs="Arial"/>
                    <w:color w:val="000000" w:themeColor="text1"/>
                    <w:sz w:val="21"/>
                    <w:szCs w:val="21"/>
                  </w:rPr>
                  <w:t>Permission to reproduce is granted.</w:t>
                </w:r>
                <w:r w:rsidR="005944BE">
                  <w:rPr>
                    <w:rFonts w:ascii="Arial" w:hAnsi="Arial" w:cs="Arial"/>
                    <w:color w:val="000000" w:themeColor="text1"/>
                    <w:sz w:val="21"/>
                    <w:szCs w:val="21"/>
                  </w:rPr>
                  <w:tab/>
                </w:r>
                <w:r w:rsidR="005944BE">
                  <w:rPr>
                    <w:rFonts w:ascii="Arial" w:hAnsi="Arial" w:cs="Arial"/>
                    <w:color w:val="000000" w:themeColor="text1"/>
                    <w:sz w:val="18"/>
                    <w:szCs w:val="18"/>
                  </w:rPr>
                  <w:t xml:space="preserve">Document </w:t>
                </w:r>
                <w:r w:rsidR="005944BE" w:rsidRPr="000318AE">
                  <w:rPr>
                    <w:rFonts w:ascii="Arial" w:hAnsi="Arial" w:cs="Arial"/>
                    <w:color w:val="000000" w:themeColor="text1"/>
                    <w:sz w:val="18"/>
                    <w:szCs w:val="18"/>
                  </w:rPr>
                  <w:t xml:space="preserve">#: </w:t>
                </w:r>
                <w:r w:rsidR="00226B42" w:rsidRPr="00226B42">
                  <w:rPr>
                    <w:rFonts w:ascii="Arial" w:hAnsi="Arial" w:cs="Arial"/>
                    <w:color w:val="000000"/>
                    <w:sz w:val="18"/>
                    <w:szCs w:val="18"/>
                  </w:rPr>
                  <w:t>TX00178</w:t>
                </w:r>
                <w:r w:rsidR="00E735AF">
                  <w:rPr>
                    <w:rFonts w:ascii="Arial" w:hAnsi="Arial" w:cs="Arial"/>
                    <w:color w:val="000000"/>
                    <w:sz w:val="18"/>
                    <w:szCs w:val="18"/>
                  </w:rPr>
                  <w:t>7</w:t>
                </w:r>
              </w:p>
            </w:txbxContent>
          </v:textbox>
        </v:shape>
      </w:pict>
    </w:r>
    <w:r w:rsidR="005944B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50" w:rsidRDefault="00B57950" w:rsidP="004D0079">
      <w:r>
        <w:separator/>
      </w:r>
    </w:p>
    <w:p w:rsidR="00B57950" w:rsidRDefault="00B57950"/>
  </w:footnote>
  <w:footnote w:type="continuationSeparator" w:id="0">
    <w:p w:rsidR="00B57950" w:rsidRDefault="00B57950" w:rsidP="004D0079">
      <w:r>
        <w:continuationSeparator/>
      </w:r>
    </w:p>
    <w:p w:rsidR="00B57950" w:rsidRDefault="00B579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944BE"/>
  <w:p w:rsidR="005944BE" w:rsidRDefault="005944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D5D7C" w:rsidP="00DC08C5">
    <w:pPr>
      <w:pStyle w:val="A-Header-articletitlepage2"/>
    </w:pPr>
    <w:r>
      <w:rPr>
        <w:rFonts w:cs="Book Antiqua"/>
        <w:szCs w:val="24"/>
      </w:rPr>
      <w:t>Learning Stations on Revelation</w:t>
    </w:r>
    <w:r w:rsidR="005944BE">
      <w:tab/>
    </w:r>
    <w:r w:rsidR="005944BE" w:rsidRPr="00F82D2A">
      <w:t xml:space="preserve">Page | </w:t>
    </w:r>
    <w:r w:rsidR="00D950B3">
      <w:fldChar w:fldCharType="begin"/>
    </w:r>
    <w:r w:rsidR="006D6E6C">
      <w:instrText xml:space="preserve"> PAGE   \* MERGEFORMAT </w:instrText>
    </w:r>
    <w:r w:rsidR="00D950B3">
      <w:fldChar w:fldCharType="separate"/>
    </w:r>
    <w:r w:rsidR="00EE7212">
      <w:rPr>
        <w:noProof/>
      </w:rPr>
      <w:t>6</w:t>
    </w:r>
    <w:r w:rsidR="00D950B3">
      <w:rPr>
        <w:noProof/>
      </w:rPr>
      <w:fldChar w:fldCharType="end"/>
    </w:r>
  </w:p>
  <w:p w:rsidR="005944BE" w:rsidRDefault="005944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A5" w:rsidRDefault="00585304" w:rsidP="007345A5">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7345A5">
      <w:rPr>
        <w:rFonts w:ascii="Arial" w:hAnsi="Arial" w:cs="Arial"/>
        <w:color w:val="000000"/>
        <w:vertAlign w:val="superscript"/>
      </w:rPr>
      <w:t>®</w:t>
    </w:r>
    <w:r w:rsidR="007345A5">
      <w:rPr>
        <w:rFonts w:ascii="Arial" w:hAnsi="Arial" w:cs="Arial"/>
        <w:color w:val="000000"/>
      </w:rPr>
      <w:t xml:space="preserve"> Teacher Guide</w:t>
    </w:r>
  </w:p>
  <w:p w:rsidR="007345A5" w:rsidRDefault="007345A5" w:rsidP="007345A5">
    <w:pPr>
      <w:pStyle w:val="Header"/>
      <w:spacing w:line="276" w:lineRule="auto"/>
      <w:rPr>
        <w:rFonts w:ascii="Arial" w:hAnsi="Arial" w:cs="Arial"/>
      </w:rPr>
    </w:pPr>
    <w:r>
      <w:rPr>
        <w:rFonts w:ascii="Arial" w:hAnsi="Arial" w:cs="Arial"/>
        <w:color w:val="000000"/>
      </w:rPr>
      <w:t>New Testament</w:t>
    </w:r>
  </w:p>
  <w:p w:rsidR="005944BE" w:rsidRPr="007345A5" w:rsidRDefault="005944BE" w:rsidP="00734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202D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0480A"/>
    <w:multiLevelType w:val="hybridMultilevel"/>
    <w:tmpl w:val="4A16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1BAA8C34"/>
    <w:lvl w:ilvl="0" w:tplc="3CA8826E">
      <w:start w:val="1"/>
      <w:numFmt w:val="decimal"/>
      <w:pStyle w:val="A-Numberleftwithorginialspaceaf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8D70B5"/>
    <w:multiLevelType w:val="hybridMultilevel"/>
    <w:tmpl w:val="A68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0BE32F5"/>
    <w:multiLevelType w:val="hybridMultilevel"/>
    <w:tmpl w:val="0DA6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9F23B59"/>
    <w:multiLevelType w:val="hybridMultilevel"/>
    <w:tmpl w:val="0F72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6472570"/>
    <w:multiLevelType w:val="hybridMultilevel"/>
    <w:tmpl w:val="4A3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15"/>
  </w:num>
  <w:num w:numId="5">
    <w:abstractNumId w:val="18"/>
  </w:num>
  <w:num w:numId="6">
    <w:abstractNumId w:val="1"/>
  </w:num>
  <w:num w:numId="7">
    <w:abstractNumId w:val="21"/>
  </w:num>
  <w:num w:numId="8">
    <w:abstractNumId w:val="6"/>
  </w:num>
  <w:num w:numId="9">
    <w:abstractNumId w:val="23"/>
  </w:num>
  <w:num w:numId="10">
    <w:abstractNumId w:val="11"/>
  </w:num>
  <w:num w:numId="11">
    <w:abstractNumId w:val="8"/>
  </w:num>
  <w:num w:numId="12">
    <w:abstractNumId w:val="19"/>
  </w:num>
  <w:num w:numId="13">
    <w:abstractNumId w:val="2"/>
  </w:num>
  <w:num w:numId="14">
    <w:abstractNumId w:val="7"/>
  </w:num>
  <w:num w:numId="15">
    <w:abstractNumId w:val="4"/>
  </w:num>
  <w:num w:numId="16">
    <w:abstractNumId w:val="5"/>
  </w:num>
  <w:num w:numId="17">
    <w:abstractNumId w:val="17"/>
  </w:num>
  <w:num w:numId="18">
    <w:abstractNumId w:val="12"/>
  </w:num>
  <w:num w:numId="19">
    <w:abstractNumId w:val="24"/>
  </w:num>
  <w:num w:numId="20">
    <w:abstractNumId w:val="22"/>
  </w:num>
  <w:num w:numId="21">
    <w:abstractNumId w:val="10"/>
  </w:num>
  <w:num w:numId="22">
    <w:abstractNumId w:val="14"/>
  </w:num>
  <w:num w:numId="23">
    <w:abstractNumId w:val="16"/>
  </w:num>
  <w:num w:numId="24">
    <w:abstractNumId w:val="3"/>
  </w:num>
  <w:num w:numId="25">
    <w:abstractNumId w:val="0"/>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6824"/>
    <w:rsid w:val="000174A3"/>
    <w:rsid w:val="0002055A"/>
    <w:rsid w:val="000262AD"/>
    <w:rsid w:val="00026B17"/>
    <w:rsid w:val="000318AE"/>
    <w:rsid w:val="000566EC"/>
    <w:rsid w:val="00056DA9"/>
    <w:rsid w:val="00084EB9"/>
    <w:rsid w:val="00093CB0"/>
    <w:rsid w:val="000A391A"/>
    <w:rsid w:val="000B4E68"/>
    <w:rsid w:val="000B53D2"/>
    <w:rsid w:val="000C5F25"/>
    <w:rsid w:val="000D5ED9"/>
    <w:rsid w:val="000D674F"/>
    <w:rsid w:val="000E1ADA"/>
    <w:rsid w:val="000E564B"/>
    <w:rsid w:val="000F6CCE"/>
    <w:rsid w:val="00103E1C"/>
    <w:rsid w:val="00122197"/>
    <w:rsid w:val="001309E6"/>
    <w:rsid w:val="00130AE1"/>
    <w:rsid w:val="001334C6"/>
    <w:rsid w:val="00135CDE"/>
    <w:rsid w:val="0014461B"/>
    <w:rsid w:val="001520D4"/>
    <w:rsid w:val="00152401"/>
    <w:rsid w:val="00154AF2"/>
    <w:rsid w:val="001614E0"/>
    <w:rsid w:val="00165B1C"/>
    <w:rsid w:val="00167F1C"/>
    <w:rsid w:val="001747F9"/>
    <w:rsid w:val="00174C3D"/>
    <w:rsid w:val="00175D31"/>
    <w:rsid w:val="001764BC"/>
    <w:rsid w:val="00177DE0"/>
    <w:rsid w:val="00184349"/>
    <w:rsid w:val="0019539C"/>
    <w:rsid w:val="001A69EC"/>
    <w:rsid w:val="001B1BD6"/>
    <w:rsid w:val="001B3767"/>
    <w:rsid w:val="001B4972"/>
    <w:rsid w:val="001B5767"/>
    <w:rsid w:val="001B6938"/>
    <w:rsid w:val="001C0A8C"/>
    <w:rsid w:val="001C0EF4"/>
    <w:rsid w:val="001C432F"/>
    <w:rsid w:val="001E64A9"/>
    <w:rsid w:val="001E79E6"/>
    <w:rsid w:val="001F322F"/>
    <w:rsid w:val="001F7384"/>
    <w:rsid w:val="00225B1E"/>
    <w:rsid w:val="00226B42"/>
    <w:rsid w:val="00231834"/>
    <w:rsid w:val="00231C40"/>
    <w:rsid w:val="00236F06"/>
    <w:rsid w:val="002462B2"/>
    <w:rsid w:val="00254E02"/>
    <w:rsid w:val="00261080"/>
    <w:rsid w:val="00265087"/>
    <w:rsid w:val="002724DB"/>
    <w:rsid w:val="00272AE8"/>
    <w:rsid w:val="0027389E"/>
    <w:rsid w:val="00281239"/>
    <w:rsid w:val="00281650"/>
    <w:rsid w:val="00284A63"/>
    <w:rsid w:val="00287B98"/>
    <w:rsid w:val="0029009D"/>
    <w:rsid w:val="00292C4F"/>
    <w:rsid w:val="002A4E6A"/>
    <w:rsid w:val="002B0774"/>
    <w:rsid w:val="002C5A00"/>
    <w:rsid w:val="002D0851"/>
    <w:rsid w:val="002E0443"/>
    <w:rsid w:val="002E1A1D"/>
    <w:rsid w:val="002E77F4"/>
    <w:rsid w:val="002F0518"/>
    <w:rsid w:val="002F3670"/>
    <w:rsid w:val="002F78AB"/>
    <w:rsid w:val="003010BC"/>
    <w:rsid w:val="003037EB"/>
    <w:rsid w:val="00306E4F"/>
    <w:rsid w:val="003070E9"/>
    <w:rsid w:val="0031278E"/>
    <w:rsid w:val="003145A2"/>
    <w:rsid w:val="00315221"/>
    <w:rsid w:val="003157D0"/>
    <w:rsid w:val="003236A3"/>
    <w:rsid w:val="00326542"/>
    <w:rsid w:val="003365CF"/>
    <w:rsid w:val="00340334"/>
    <w:rsid w:val="003477AC"/>
    <w:rsid w:val="0037014E"/>
    <w:rsid w:val="003739CB"/>
    <w:rsid w:val="0038139E"/>
    <w:rsid w:val="00394AF1"/>
    <w:rsid w:val="003B0E7A"/>
    <w:rsid w:val="003B5F83"/>
    <w:rsid w:val="003D381C"/>
    <w:rsid w:val="003E24F6"/>
    <w:rsid w:val="003E7DB8"/>
    <w:rsid w:val="003F5CF4"/>
    <w:rsid w:val="00405DC9"/>
    <w:rsid w:val="00405F6D"/>
    <w:rsid w:val="00407BAA"/>
    <w:rsid w:val="00414D05"/>
    <w:rsid w:val="004156D3"/>
    <w:rsid w:val="00416A83"/>
    <w:rsid w:val="004223A9"/>
    <w:rsid w:val="00423B78"/>
    <w:rsid w:val="004311A3"/>
    <w:rsid w:val="00454A1D"/>
    <w:rsid w:val="00456663"/>
    <w:rsid w:val="00460918"/>
    <w:rsid w:val="00473464"/>
    <w:rsid w:val="00475571"/>
    <w:rsid w:val="004A3116"/>
    <w:rsid w:val="004A7DE2"/>
    <w:rsid w:val="004C5561"/>
    <w:rsid w:val="004D0079"/>
    <w:rsid w:val="004D74F6"/>
    <w:rsid w:val="004D7A2E"/>
    <w:rsid w:val="004E5DFC"/>
    <w:rsid w:val="00500FAD"/>
    <w:rsid w:val="0050251D"/>
    <w:rsid w:val="00511259"/>
    <w:rsid w:val="00512FE3"/>
    <w:rsid w:val="005413FC"/>
    <w:rsid w:val="005433DF"/>
    <w:rsid w:val="00545244"/>
    <w:rsid w:val="00555CB8"/>
    <w:rsid w:val="00555EA6"/>
    <w:rsid w:val="00574EBB"/>
    <w:rsid w:val="005831F0"/>
    <w:rsid w:val="0058460F"/>
    <w:rsid w:val="00585304"/>
    <w:rsid w:val="005944BE"/>
    <w:rsid w:val="005A027C"/>
    <w:rsid w:val="005A4359"/>
    <w:rsid w:val="005A6944"/>
    <w:rsid w:val="005C341C"/>
    <w:rsid w:val="005D5D7C"/>
    <w:rsid w:val="005E036A"/>
    <w:rsid w:val="005E0C08"/>
    <w:rsid w:val="005E30C8"/>
    <w:rsid w:val="005F0746"/>
    <w:rsid w:val="005F599B"/>
    <w:rsid w:val="0060248C"/>
    <w:rsid w:val="006067CC"/>
    <w:rsid w:val="006116F4"/>
    <w:rsid w:val="00614B48"/>
    <w:rsid w:val="00623829"/>
    <w:rsid w:val="00623E39"/>
    <w:rsid w:val="00624A61"/>
    <w:rsid w:val="00630FD6"/>
    <w:rsid w:val="00631BC6"/>
    <w:rsid w:val="006328D4"/>
    <w:rsid w:val="00645A10"/>
    <w:rsid w:val="00646654"/>
    <w:rsid w:val="00652A68"/>
    <w:rsid w:val="00657DB4"/>
    <w:rsid w:val="006609CF"/>
    <w:rsid w:val="006676C6"/>
    <w:rsid w:val="00670AE9"/>
    <w:rsid w:val="00685361"/>
    <w:rsid w:val="0069306F"/>
    <w:rsid w:val="006A5B02"/>
    <w:rsid w:val="006B3F4F"/>
    <w:rsid w:val="006C1F80"/>
    <w:rsid w:val="006C2FB1"/>
    <w:rsid w:val="006C6F41"/>
    <w:rsid w:val="006D6E6C"/>
    <w:rsid w:val="006D6EE7"/>
    <w:rsid w:val="006E27C3"/>
    <w:rsid w:val="006E4F88"/>
    <w:rsid w:val="006F5958"/>
    <w:rsid w:val="0070169A"/>
    <w:rsid w:val="007034FE"/>
    <w:rsid w:val="0070587C"/>
    <w:rsid w:val="00712568"/>
    <w:rsid w:val="00712E9E"/>
    <w:rsid w:val="007137D5"/>
    <w:rsid w:val="0073114D"/>
    <w:rsid w:val="007345A5"/>
    <w:rsid w:val="00736AC9"/>
    <w:rsid w:val="00745B49"/>
    <w:rsid w:val="00746463"/>
    <w:rsid w:val="0074663C"/>
    <w:rsid w:val="00750DCB"/>
    <w:rsid w:val="007554A3"/>
    <w:rsid w:val="00781027"/>
    <w:rsid w:val="00781585"/>
    <w:rsid w:val="00784075"/>
    <w:rsid w:val="00786E12"/>
    <w:rsid w:val="007A1C39"/>
    <w:rsid w:val="007A1D2C"/>
    <w:rsid w:val="007D41EB"/>
    <w:rsid w:val="007D44AB"/>
    <w:rsid w:val="007E01EA"/>
    <w:rsid w:val="007E24FF"/>
    <w:rsid w:val="007F14E0"/>
    <w:rsid w:val="007F1D2D"/>
    <w:rsid w:val="008111FA"/>
    <w:rsid w:val="00811A84"/>
    <w:rsid w:val="00813A8A"/>
    <w:rsid w:val="00813FAB"/>
    <w:rsid w:val="00820449"/>
    <w:rsid w:val="008333E7"/>
    <w:rsid w:val="008443D4"/>
    <w:rsid w:val="00847B4C"/>
    <w:rsid w:val="00847DAF"/>
    <w:rsid w:val="008541FB"/>
    <w:rsid w:val="0085547F"/>
    <w:rsid w:val="00856656"/>
    <w:rsid w:val="00861A93"/>
    <w:rsid w:val="008817B5"/>
    <w:rsid w:val="00881F9C"/>
    <w:rsid w:val="00882339"/>
    <w:rsid w:val="00883D20"/>
    <w:rsid w:val="008A2209"/>
    <w:rsid w:val="008A5FEE"/>
    <w:rsid w:val="008B14A0"/>
    <w:rsid w:val="008C2FC3"/>
    <w:rsid w:val="008D10BC"/>
    <w:rsid w:val="008D1D0E"/>
    <w:rsid w:val="008F12F7"/>
    <w:rsid w:val="008F22A0"/>
    <w:rsid w:val="008F58B2"/>
    <w:rsid w:val="009064EC"/>
    <w:rsid w:val="0091141E"/>
    <w:rsid w:val="009127C0"/>
    <w:rsid w:val="00931F4E"/>
    <w:rsid w:val="00933E81"/>
    <w:rsid w:val="0093655B"/>
    <w:rsid w:val="00942F2E"/>
    <w:rsid w:val="00943034"/>
    <w:rsid w:val="00945A73"/>
    <w:rsid w:val="009563C5"/>
    <w:rsid w:val="00972002"/>
    <w:rsid w:val="00973C43"/>
    <w:rsid w:val="00997818"/>
    <w:rsid w:val="009A287C"/>
    <w:rsid w:val="009D36BA"/>
    <w:rsid w:val="009E00C3"/>
    <w:rsid w:val="009E15E5"/>
    <w:rsid w:val="009F2BD3"/>
    <w:rsid w:val="009F31FD"/>
    <w:rsid w:val="009F4D7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14F"/>
    <w:rsid w:val="00A86550"/>
    <w:rsid w:val="00A86DA2"/>
    <w:rsid w:val="00A931FF"/>
    <w:rsid w:val="00AA7F49"/>
    <w:rsid w:val="00AB3D24"/>
    <w:rsid w:val="00AB7193"/>
    <w:rsid w:val="00AD6F0C"/>
    <w:rsid w:val="00AD7A51"/>
    <w:rsid w:val="00AF2A78"/>
    <w:rsid w:val="00AF4B1B"/>
    <w:rsid w:val="00AF64D0"/>
    <w:rsid w:val="00B02614"/>
    <w:rsid w:val="00B11A16"/>
    <w:rsid w:val="00B11C59"/>
    <w:rsid w:val="00B1337E"/>
    <w:rsid w:val="00B15B28"/>
    <w:rsid w:val="00B21A5E"/>
    <w:rsid w:val="00B24EBB"/>
    <w:rsid w:val="00B41CA1"/>
    <w:rsid w:val="00B45622"/>
    <w:rsid w:val="00B47B42"/>
    <w:rsid w:val="00B51054"/>
    <w:rsid w:val="00B52F10"/>
    <w:rsid w:val="00B55908"/>
    <w:rsid w:val="00B572B7"/>
    <w:rsid w:val="00B57950"/>
    <w:rsid w:val="00B72A37"/>
    <w:rsid w:val="00B738D1"/>
    <w:rsid w:val="00BA0CDE"/>
    <w:rsid w:val="00BA32E8"/>
    <w:rsid w:val="00BC1E13"/>
    <w:rsid w:val="00BC4453"/>
    <w:rsid w:val="00BC71B6"/>
    <w:rsid w:val="00BD06B0"/>
    <w:rsid w:val="00BD7D41"/>
    <w:rsid w:val="00BE1C44"/>
    <w:rsid w:val="00BE3E0E"/>
    <w:rsid w:val="00C01CEF"/>
    <w:rsid w:val="00C01D8A"/>
    <w:rsid w:val="00C01E2D"/>
    <w:rsid w:val="00C07507"/>
    <w:rsid w:val="00C11F94"/>
    <w:rsid w:val="00C13310"/>
    <w:rsid w:val="00C25959"/>
    <w:rsid w:val="00C3410A"/>
    <w:rsid w:val="00C3609F"/>
    <w:rsid w:val="00C4361D"/>
    <w:rsid w:val="00C50BCE"/>
    <w:rsid w:val="00C61570"/>
    <w:rsid w:val="00C6161A"/>
    <w:rsid w:val="00C760F8"/>
    <w:rsid w:val="00C76596"/>
    <w:rsid w:val="00C76C12"/>
    <w:rsid w:val="00C91156"/>
    <w:rsid w:val="00C94EE8"/>
    <w:rsid w:val="00CA06D3"/>
    <w:rsid w:val="00CB261F"/>
    <w:rsid w:val="00CC176C"/>
    <w:rsid w:val="00CC5843"/>
    <w:rsid w:val="00CC58DA"/>
    <w:rsid w:val="00CD1FEA"/>
    <w:rsid w:val="00CD2136"/>
    <w:rsid w:val="00CF18C7"/>
    <w:rsid w:val="00D01314"/>
    <w:rsid w:val="00D02316"/>
    <w:rsid w:val="00D04A29"/>
    <w:rsid w:val="00D105EA"/>
    <w:rsid w:val="00D14D22"/>
    <w:rsid w:val="00D20045"/>
    <w:rsid w:val="00D2519A"/>
    <w:rsid w:val="00D31082"/>
    <w:rsid w:val="00D33298"/>
    <w:rsid w:val="00D45298"/>
    <w:rsid w:val="00D54A17"/>
    <w:rsid w:val="00D57D5E"/>
    <w:rsid w:val="00D64EB1"/>
    <w:rsid w:val="00D80DBD"/>
    <w:rsid w:val="00D82358"/>
    <w:rsid w:val="00D83EE1"/>
    <w:rsid w:val="00D950B3"/>
    <w:rsid w:val="00D96572"/>
    <w:rsid w:val="00D974A5"/>
    <w:rsid w:val="00DA1041"/>
    <w:rsid w:val="00DA3B7B"/>
    <w:rsid w:val="00DB2967"/>
    <w:rsid w:val="00DB305D"/>
    <w:rsid w:val="00DB4EA7"/>
    <w:rsid w:val="00DC08C5"/>
    <w:rsid w:val="00DD28A2"/>
    <w:rsid w:val="00DE3F54"/>
    <w:rsid w:val="00E02EAF"/>
    <w:rsid w:val="00E069BA"/>
    <w:rsid w:val="00E12E92"/>
    <w:rsid w:val="00E16237"/>
    <w:rsid w:val="00E2045E"/>
    <w:rsid w:val="00E21562"/>
    <w:rsid w:val="00E51E59"/>
    <w:rsid w:val="00E735AF"/>
    <w:rsid w:val="00E7545A"/>
    <w:rsid w:val="00EB1125"/>
    <w:rsid w:val="00EC358B"/>
    <w:rsid w:val="00EC4619"/>
    <w:rsid w:val="00EC52EC"/>
    <w:rsid w:val="00ED2825"/>
    <w:rsid w:val="00EE07AB"/>
    <w:rsid w:val="00EE0D45"/>
    <w:rsid w:val="00EE3352"/>
    <w:rsid w:val="00EE658A"/>
    <w:rsid w:val="00EE7212"/>
    <w:rsid w:val="00EF441F"/>
    <w:rsid w:val="00F06D17"/>
    <w:rsid w:val="00F212DD"/>
    <w:rsid w:val="00F2480B"/>
    <w:rsid w:val="00F27B12"/>
    <w:rsid w:val="00F352E1"/>
    <w:rsid w:val="00F40A11"/>
    <w:rsid w:val="00F41539"/>
    <w:rsid w:val="00F443B7"/>
    <w:rsid w:val="00F447FB"/>
    <w:rsid w:val="00F55DF3"/>
    <w:rsid w:val="00F63A43"/>
    <w:rsid w:val="00F713FF"/>
    <w:rsid w:val="00F7282A"/>
    <w:rsid w:val="00F736E1"/>
    <w:rsid w:val="00F80D72"/>
    <w:rsid w:val="00F82D2A"/>
    <w:rsid w:val="00F95DBB"/>
    <w:rsid w:val="00FA5405"/>
    <w:rsid w:val="00FA5E9A"/>
    <w:rsid w:val="00FB6879"/>
    <w:rsid w:val="00FC0585"/>
    <w:rsid w:val="00FC21A1"/>
    <w:rsid w:val="00FD1EEA"/>
    <w:rsid w:val="00FD269D"/>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qFormat/>
    <w:rsid w:val="00FB68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uiPriority w:val="99"/>
    <w:semiHidden/>
    <w:rsid w:val="00006824"/>
    <w:pPr>
      <w:numPr>
        <w:numId w:val="25"/>
      </w:numPr>
      <w:contextualSpacing/>
    </w:pPr>
  </w:style>
  <w:style w:type="paragraph" w:styleId="Header">
    <w:name w:val="header"/>
    <w:basedOn w:val="Normal"/>
    <w:link w:val="HeaderChar"/>
    <w:uiPriority w:val="99"/>
    <w:semiHidden/>
    <w:unhideWhenUsed/>
    <w:qFormat/>
    <w:rsid w:val="007345A5"/>
    <w:pPr>
      <w:tabs>
        <w:tab w:val="center" w:pos="4680"/>
        <w:tab w:val="right" w:pos="9360"/>
      </w:tabs>
    </w:pPr>
  </w:style>
  <w:style w:type="character" w:customStyle="1" w:styleId="HeaderChar">
    <w:name w:val="Header Char"/>
    <w:basedOn w:val="DefaultParagraphFont"/>
    <w:link w:val="Header"/>
    <w:uiPriority w:val="99"/>
    <w:semiHidden/>
    <w:rsid w:val="007345A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7873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1471-91D3-4BF9-8C42-102D904E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26</cp:revision>
  <cp:lastPrinted>2010-01-08T18:19:00Z</cp:lastPrinted>
  <dcterms:created xsi:type="dcterms:W3CDTF">2011-03-10T18:08:00Z</dcterms:created>
  <dcterms:modified xsi:type="dcterms:W3CDTF">2012-03-05T16:51:00Z</dcterms:modified>
</cp:coreProperties>
</file>