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D1" w:rsidRPr="00404D0C" w:rsidRDefault="005164D1" w:rsidP="008C402E">
      <w:pPr>
        <w:pStyle w:val="A-BH"/>
        <w:rPr>
          <w:i/>
          <w:iCs/>
          <w:sz w:val="44"/>
          <w:szCs w:val="44"/>
        </w:rPr>
      </w:pPr>
      <w:r w:rsidRPr="00404D0C">
        <w:rPr>
          <w:sz w:val="44"/>
          <w:szCs w:val="44"/>
        </w:rPr>
        <w:t xml:space="preserve">Identifying and Defining </w:t>
      </w:r>
      <w:r w:rsidRPr="00404D0C">
        <w:rPr>
          <w:i/>
          <w:iCs/>
          <w:sz w:val="44"/>
          <w:szCs w:val="44"/>
        </w:rPr>
        <w:t>Wisdom</w:t>
      </w:r>
    </w:p>
    <w:p w:rsidR="005164D1" w:rsidRPr="00404D0C" w:rsidRDefault="005164D1" w:rsidP="008C402E">
      <w:pPr>
        <w:pStyle w:val="A-Text"/>
        <w:spacing w:after="120"/>
        <w:rPr>
          <w:sz w:val="20"/>
          <w:szCs w:val="20"/>
        </w:rPr>
      </w:pPr>
      <w:r w:rsidRPr="00404D0C">
        <w:rPr>
          <w:sz w:val="20"/>
          <w:szCs w:val="20"/>
        </w:rPr>
        <w:t>Read the Scripture passage your group has been assigned and answer the questions in the column under it.</w:t>
      </w:r>
    </w:p>
    <w:tbl>
      <w:tblPr>
        <w:tblW w:w="140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3"/>
        <w:gridCol w:w="2145"/>
        <w:gridCol w:w="2171"/>
        <w:gridCol w:w="2515"/>
        <w:gridCol w:w="2340"/>
        <w:gridCol w:w="2610"/>
      </w:tblGrid>
      <w:tr w:rsidR="005164D1" w:rsidTr="008C402E">
        <w:trPr>
          <w:trHeight w:val="863"/>
        </w:trPr>
        <w:tc>
          <w:tcPr>
            <w:tcW w:w="2293" w:type="dxa"/>
          </w:tcPr>
          <w:p w:rsidR="005164D1" w:rsidRPr="008C402E" w:rsidRDefault="005164D1" w:rsidP="00BB52F0">
            <w:pPr>
              <w:pStyle w:val="A-ChartText"/>
              <w:spacing w:before="40"/>
              <w:rPr>
                <w:b/>
              </w:rPr>
            </w:pPr>
            <w:r w:rsidRPr="008C402E">
              <w:rPr>
                <w:b/>
              </w:rPr>
              <w:t>Questions</w:t>
            </w:r>
          </w:p>
          <w:p w:rsidR="005164D1" w:rsidRPr="008C402E" w:rsidRDefault="005164D1" w:rsidP="00BB52F0">
            <w:pPr>
              <w:pStyle w:val="A-ChartText"/>
              <w:spacing w:before="40"/>
              <w:rPr>
                <w:rFonts w:cs="Times New Roman"/>
                <w:b/>
              </w:rPr>
            </w:pPr>
          </w:p>
        </w:tc>
        <w:tc>
          <w:tcPr>
            <w:tcW w:w="2145" w:type="dxa"/>
          </w:tcPr>
          <w:p w:rsidR="005164D1" w:rsidRPr="005013CA" w:rsidRDefault="005164D1" w:rsidP="00BB52F0">
            <w:pPr>
              <w:pStyle w:val="A-ChartHeads"/>
              <w:spacing w:before="40"/>
            </w:pPr>
            <w:r w:rsidRPr="005013CA">
              <w:t>Proverbs 1:1</w:t>
            </w:r>
            <w:r w:rsidRPr="002014E4">
              <w:t>–</w:t>
            </w:r>
            <w:r w:rsidRPr="005013CA">
              <w:t>7</w:t>
            </w:r>
            <w:r w:rsidR="00B90450">
              <w:br/>
            </w:r>
            <w:r w:rsidRPr="005013CA">
              <w:t>(the purpose of Proverbs)</w:t>
            </w:r>
          </w:p>
        </w:tc>
        <w:tc>
          <w:tcPr>
            <w:tcW w:w="2171" w:type="dxa"/>
          </w:tcPr>
          <w:p w:rsidR="005164D1" w:rsidRPr="005013CA" w:rsidRDefault="005164D1" w:rsidP="00BB52F0">
            <w:pPr>
              <w:pStyle w:val="A-ChartHeads"/>
              <w:spacing w:before="40"/>
              <w:rPr>
                <w:rFonts w:cs="Times New Roman"/>
              </w:rPr>
            </w:pPr>
            <w:r w:rsidRPr="005013CA">
              <w:t>Proverbs 1:20</w:t>
            </w:r>
            <w:r w:rsidRPr="002014E4">
              <w:t>–</w:t>
            </w:r>
            <w:r w:rsidRPr="005013CA">
              <w:t>33 (Wisdom personified)</w:t>
            </w:r>
          </w:p>
        </w:tc>
        <w:tc>
          <w:tcPr>
            <w:tcW w:w="2515" w:type="dxa"/>
          </w:tcPr>
          <w:p w:rsidR="007F4191" w:rsidRDefault="005164D1" w:rsidP="00BB52F0">
            <w:pPr>
              <w:pStyle w:val="A-ChartHeads"/>
              <w:spacing w:before="40"/>
            </w:pPr>
            <w:r w:rsidRPr="005013CA">
              <w:t>Proverbs 2:1</w:t>
            </w:r>
            <w:r w:rsidRPr="002014E4">
              <w:t>–</w:t>
            </w:r>
            <w:r w:rsidRPr="005013CA">
              <w:t xml:space="preserve">22 </w:t>
            </w:r>
          </w:p>
          <w:p w:rsidR="005164D1" w:rsidRPr="007F4191" w:rsidRDefault="005164D1" w:rsidP="00BB52F0">
            <w:pPr>
              <w:pStyle w:val="A-ChartHeads"/>
              <w:spacing w:before="40"/>
            </w:pPr>
            <w:r w:rsidRPr="005013CA">
              <w:t>(the blessings of Wisdom)</w:t>
            </w:r>
          </w:p>
        </w:tc>
        <w:tc>
          <w:tcPr>
            <w:tcW w:w="2340" w:type="dxa"/>
          </w:tcPr>
          <w:p w:rsidR="005164D1" w:rsidRPr="005013CA" w:rsidRDefault="005164D1" w:rsidP="00BB52F0">
            <w:pPr>
              <w:pStyle w:val="A-ChartHeads"/>
              <w:spacing w:before="40"/>
              <w:rPr>
                <w:rFonts w:cs="Times New Roman"/>
              </w:rPr>
            </w:pPr>
            <w:r w:rsidRPr="005013CA">
              <w:t>Proverbs 3:1</w:t>
            </w:r>
            <w:r w:rsidRPr="002014E4">
              <w:t>–</w:t>
            </w:r>
            <w:r w:rsidRPr="005013CA">
              <w:t xml:space="preserve">12 (attitude toward </w:t>
            </w:r>
            <w:r w:rsidR="005674CE">
              <w:br/>
            </w:r>
            <w:r w:rsidRPr="005013CA">
              <w:t>the Lord)</w:t>
            </w:r>
          </w:p>
        </w:tc>
        <w:tc>
          <w:tcPr>
            <w:tcW w:w="2610" w:type="dxa"/>
          </w:tcPr>
          <w:p w:rsidR="005164D1" w:rsidRPr="005013CA" w:rsidRDefault="005164D1" w:rsidP="00BB52F0">
            <w:pPr>
              <w:pStyle w:val="A-ChartHeads"/>
              <w:spacing w:before="40"/>
            </w:pPr>
            <w:r w:rsidRPr="005013CA">
              <w:t>Proverbs 3:2</w:t>
            </w:r>
            <w:r w:rsidR="00371182">
              <w:t>1</w:t>
            </w:r>
            <w:r w:rsidRPr="002014E4">
              <w:t>–</w:t>
            </w:r>
            <w:r w:rsidRPr="005013CA">
              <w:t>3</w:t>
            </w:r>
            <w:r w:rsidR="00371182">
              <w:t>5</w:t>
            </w:r>
            <w:bookmarkStart w:id="0" w:name="_GoBack"/>
            <w:bookmarkEnd w:id="0"/>
            <w:r w:rsidRPr="005013CA">
              <w:t xml:space="preserve"> (attitude toward </w:t>
            </w:r>
            <w:r w:rsidR="005674CE">
              <w:br/>
            </w:r>
            <w:r w:rsidRPr="005013CA">
              <w:t>fellow man)</w:t>
            </w:r>
          </w:p>
          <w:p w:rsidR="005164D1" w:rsidRPr="005013CA" w:rsidRDefault="005164D1" w:rsidP="00BB52F0">
            <w:pPr>
              <w:pStyle w:val="A-ChartHeads"/>
              <w:spacing w:before="40"/>
              <w:rPr>
                <w:rFonts w:cs="Times New Roman"/>
              </w:rPr>
            </w:pPr>
          </w:p>
        </w:tc>
      </w:tr>
      <w:tr w:rsidR="005164D1" w:rsidTr="008C402E">
        <w:trPr>
          <w:trHeight w:val="1313"/>
        </w:trPr>
        <w:tc>
          <w:tcPr>
            <w:tcW w:w="2293" w:type="dxa"/>
          </w:tcPr>
          <w:p w:rsidR="005164D1" w:rsidRPr="008C402E" w:rsidRDefault="005164D1" w:rsidP="00BB52F0">
            <w:pPr>
              <w:pStyle w:val="A-ChartText"/>
              <w:spacing w:before="40"/>
              <w:rPr>
                <w:b/>
                <w:bCs/>
              </w:rPr>
            </w:pPr>
            <w:r w:rsidRPr="008C402E">
              <w:rPr>
                <w:b/>
                <w:bCs/>
              </w:rPr>
              <w:t>How is wisdom described?</w:t>
            </w:r>
          </w:p>
        </w:tc>
        <w:tc>
          <w:tcPr>
            <w:tcW w:w="214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171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51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34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61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</w:tr>
      <w:tr w:rsidR="005164D1" w:rsidTr="008C402E">
        <w:trPr>
          <w:trHeight w:val="1475"/>
        </w:trPr>
        <w:tc>
          <w:tcPr>
            <w:tcW w:w="2293" w:type="dxa"/>
          </w:tcPr>
          <w:p w:rsidR="005164D1" w:rsidRPr="008C402E" w:rsidRDefault="005164D1" w:rsidP="00BB52F0">
            <w:pPr>
              <w:pStyle w:val="A-ChartText"/>
              <w:spacing w:before="40"/>
              <w:rPr>
                <w:b/>
                <w:bCs/>
              </w:rPr>
            </w:pPr>
            <w:r w:rsidRPr="008C402E">
              <w:rPr>
                <w:b/>
                <w:bCs/>
              </w:rPr>
              <w:t>How is wisdom obtained and illustrated?</w:t>
            </w:r>
          </w:p>
        </w:tc>
        <w:tc>
          <w:tcPr>
            <w:tcW w:w="214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171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51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34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61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</w:tr>
      <w:tr w:rsidR="005164D1" w:rsidTr="008C402E">
        <w:trPr>
          <w:trHeight w:val="1520"/>
        </w:trPr>
        <w:tc>
          <w:tcPr>
            <w:tcW w:w="2293" w:type="dxa"/>
          </w:tcPr>
          <w:p w:rsidR="005164D1" w:rsidRPr="008C402E" w:rsidRDefault="005164D1" w:rsidP="00BB52F0">
            <w:pPr>
              <w:pStyle w:val="A-ChartText"/>
              <w:spacing w:before="40"/>
              <w:rPr>
                <w:b/>
                <w:bCs/>
              </w:rPr>
            </w:pPr>
            <w:r w:rsidRPr="008C402E">
              <w:rPr>
                <w:b/>
                <w:bCs/>
              </w:rPr>
              <w:t>What is the purpose of wisdom?</w:t>
            </w:r>
          </w:p>
        </w:tc>
        <w:tc>
          <w:tcPr>
            <w:tcW w:w="214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171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51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34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61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</w:tr>
      <w:tr w:rsidR="005164D1" w:rsidTr="008C402E">
        <w:trPr>
          <w:trHeight w:val="1121"/>
        </w:trPr>
        <w:tc>
          <w:tcPr>
            <w:tcW w:w="2293" w:type="dxa"/>
          </w:tcPr>
          <w:p w:rsidR="005164D1" w:rsidRPr="008C402E" w:rsidRDefault="005164D1" w:rsidP="00BB52F0">
            <w:pPr>
              <w:pStyle w:val="A-ChartText"/>
              <w:spacing w:before="40"/>
              <w:rPr>
                <w:b/>
                <w:bCs/>
              </w:rPr>
            </w:pPr>
            <w:r w:rsidRPr="008C402E">
              <w:rPr>
                <w:b/>
                <w:bCs/>
              </w:rPr>
              <w:t>What is foolishness?</w:t>
            </w:r>
          </w:p>
        </w:tc>
        <w:tc>
          <w:tcPr>
            <w:tcW w:w="214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171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515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34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  <w:tc>
          <w:tcPr>
            <w:tcW w:w="2610" w:type="dxa"/>
          </w:tcPr>
          <w:p w:rsidR="005164D1" w:rsidRPr="00697A89" w:rsidRDefault="005164D1" w:rsidP="00BB52F0">
            <w:pPr>
              <w:pStyle w:val="A-ChartText"/>
              <w:spacing w:before="40"/>
            </w:pPr>
          </w:p>
        </w:tc>
      </w:tr>
    </w:tbl>
    <w:p w:rsidR="005164D1" w:rsidRPr="007C0082" w:rsidRDefault="005164D1" w:rsidP="007C0082"/>
    <w:sectPr w:rsidR="005164D1" w:rsidRPr="007C0082" w:rsidSect="00570193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845" w:right="1170" w:bottom="1440" w:left="1530" w:header="13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0D" w:rsidRDefault="009C1A0D" w:rsidP="004D0079">
      <w:r>
        <w:separator/>
      </w:r>
    </w:p>
    <w:p w:rsidR="009C1A0D" w:rsidRDefault="009C1A0D"/>
  </w:endnote>
  <w:endnote w:type="continuationSeparator" w:id="0">
    <w:p w:rsidR="009C1A0D" w:rsidRDefault="009C1A0D" w:rsidP="004D0079">
      <w:r>
        <w:continuationSeparator/>
      </w:r>
    </w:p>
    <w:p w:rsidR="009C1A0D" w:rsidRDefault="009C1A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D1" w:rsidRPr="00F750C5" w:rsidRDefault="00371182" w:rsidP="00F750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6.35pt;margin-top:16.4pt;width:614.65pt;height:24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F750C5" w:rsidRPr="00F750C5" w:rsidRDefault="00F750C5" w:rsidP="00F750C5">
                <w:pPr>
                  <w:tabs>
                    <w:tab w:val="right" w:pos="1188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750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F750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750C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206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001693</w:t>
                </w:r>
              </w:p>
              <w:p w:rsidR="00F750C5" w:rsidRPr="000E1ADA" w:rsidRDefault="00F750C5" w:rsidP="00F750C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15pt;height:33.5pt;visibility:visible;mso-wrap-style:square">
          <v:imagedata r:id="rId1" o:title="logo_bw_sm-no word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D1" w:rsidRPr="00F750C5" w:rsidRDefault="00371182" w:rsidP="00F750C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5" type="#_x0000_t202" style="position:absolute;margin-left:36.35pt;margin-top:7.4pt;width:614.65pt;height:35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F750C5" w:rsidRDefault="00F750C5" w:rsidP="00F750C5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F750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3F576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750C5" w:rsidRPr="000E1ADA" w:rsidRDefault="00F750C5" w:rsidP="00F750C5">
                <w:pPr>
                  <w:tabs>
                    <w:tab w:val="right" w:pos="1188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F750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F750C5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750C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2068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001693</w:t>
                </w:r>
              </w:p>
              <w:p w:rsidR="00F750C5" w:rsidRPr="000E1ADA" w:rsidRDefault="00F750C5" w:rsidP="00F750C5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15pt;height:33.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0D" w:rsidRDefault="009C1A0D" w:rsidP="004D0079">
      <w:r>
        <w:separator/>
      </w:r>
    </w:p>
    <w:p w:rsidR="009C1A0D" w:rsidRDefault="009C1A0D"/>
  </w:footnote>
  <w:footnote w:type="continuationSeparator" w:id="0">
    <w:p w:rsidR="009C1A0D" w:rsidRDefault="009C1A0D" w:rsidP="004D0079">
      <w:r>
        <w:continuationSeparator/>
      </w:r>
    </w:p>
    <w:p w:rsidR="009C1A0D" w:rsidRDefault="009C1A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D1" w:rsidRDefault="005164D1" w:rsidP="00911188">
    <w:pPr>
      <w:pStyle w:val="A-Header-articletitlepage2"/>
      <w:tabs>
        <w:tab w:val="clear" w:pos="9270"/>
        <w:tab w:val="right" w:pos="12780"/>
      </w:tabs>
      <w:rPr>
        <w:rFonts w:cs="Times New Roman"/>
      </w:rPr>
    </w:pPr>
    <w:r w:rsidRPr="00522BDB">
      <w:t>Wisdom Literature</w:t>
    </w:r>
    <w:r>
      <w:rPr>
        <w:rFonts w:cs="Times New Roman"/>
      </w:rPr>
      <w:tab/>
    </w:r>
    <w:r w:rsidRPr="00F82D2A">
      <w:t xml:space="preserve">Page | </w:t>
    </w:r>
    <w:r w:rsidR="00183A27">
      <w:fldChar w:fldCharType="begin"/>
    </w:r>
    <w:r w:rsidR="00F76CE9">
      <w:instrText xml:space="preserve"> PAGE   \* MERGEFORMAT </w:instrText>
    </w:r>
    <w:r w:rsidR="00183A27">
      <w:fldChar w:fldCharType="separate"/>
    </w:r>
    <w:r w:rsidR="008C402E">
      <w:rPr>
        <w:noProof/>
      </w:rPr>
      <w:t>2</w:t>
    </w:r>
    <w:r w:rsidR="00183A27">
      <w:rPr>
        <w:noProof/>
      </w:rPr>
      <w:fldChar w:fldCharType="end"/>
    </w:r>
  </w:p>
  <w:p w:rsidR="005164D1" w:rsidRDefault="005164D1"/>
  <w:p w:rsidR="005164D1" w:rsidRDefault="005164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76C" w:rsidRDefault="007F4191" w:rsidP="003F576C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3F576C">
      <w:rPr>
        <w:rFonts w:ascii="Arial" w:hAnsi="Arial" w:cs="Arial"/>
        <w:color w:val="000000"/>
        <w:vertAlign w:val="superscript"/>
      </w:rPr>
      <w:t>®</w:t>
    </w:r>
    <w:r w:rsidR="003F576C">
      <w:rPr>
        <w:rFonts w:ascii="Arial" w:hAnsi="Arial" w:cs="Arial"/>
        <w:color w:val="000000"/>
      </w:rPr>
      <w:t xml:space="preserve"> Teacher Guide</w:t>
    </w:r>
  </w:p>
  <w:p w:rsidR="003F576C" w:rsidRDefault="003F576C" w:rsidP="003F576C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5164D1" w:rsidRPr="003F576C" w:rsidRDefault="005164D1" w:rsidP="003F5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21C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DAC0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9A9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BA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9030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836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6E74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7E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849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EEA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6C9E"/>
    <w:rsid w:val="000174A3"/>
    <w:rsid w:val="0002055A"/>
    <w:rsid w:val="000262AD"/>
    <w:rsid w:val="00026B17"/>
    <w:rsid w:val="000318AE"/>
    <w:rsid w:val="00056DA9"/>
    <w:rsid w:val="00083550"/>
    <w:rsid w:val="00084EB9"/>
    <w:rsid w:val="00093CB0"/>
    <w:rsid w:val="000A391A"/>
    <w:rsid w:val="000B4E68"/>
    <w:rsid w:val="000C1547"/>
    <w:rsid w:val="000C5E0E"/>
    <w:rsid w:val="000C5F25"/>
    <w:rsid w:val="000D5ED9"/>
    <w:rsid w:val="000E1ADA"/>
    <w:rsid w:val="000E564B"/>
    <w:rsid w:val="000F6CCE"/>
    <w:rsid w:val="001011A9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3A27"/>
    <w:rsid w:val="0019539C"/>
    <w:rsid w:val="001A69EC"/>
    <w:rsid w:val="001B2689"/>
    <w:rsid w:val="001B3767"/>
    <w:rsid w:val="001B4972"/>
    <w:rsid w:val="001B6938"/>
    <w:rsid w:val="001C0A8C"/>
    <w:rsid w:val="001C0EF4"/>
    <w:rsid w:val="001C432F"/>
    <w:rsid w:val="001D2117"/>
    <w:rsid w:val="001D683D"/>
    <w:rsid w:val="001E64A9"/>
    <w:rsid w:val="001E79E6"/>
    <w:rsid w:val="001F322F"/>
    <w:rsid w:val="001F7384"/>
    <w:rsid w:val="002014E4"/>
    <w:rsid w:val="00225B1E"/>
    <w:rsid w:val="00231C40"/>
    <w:rsid w:val="00234941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0E46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5136"/>
    <w:rsid w:val="00326542"/>
    <w:rsid w:val="003365CF"/>
    <w:rsid w:val="00340334"/>
    <w:rsid w:val="003477AC"/>
    <w:rsid w:val="0037014E"/>
    <w:rsid w:val="00371182"/>
    <w:rsid w:val="003739CB"/>
    <w:rsid w:val="0038139E"/>
    <w:rsid w:val="00394AF1"/>
    <w:rsid w:val="003B0E7A"/>
    <w:rsid w:val="003D381C"/>
    <w:rsid w:val="003E24F6"/>
    <w:rsid w:val="003E5A47"/>
    <w:rsid w:val="003F2AE3"/>
    <w:rsid w:val="003F576C"/>
    <w:rsid w:val="003F5CF4"/>
    <w:rsid w:val="00404D0C"/>
    <w:rsid w:val="00405DC9"/>
    <w:rsid w:val="00405F6D"/>
    <w:rsid w:val="00414521"/>
    <w:rsid w:val="00414D05"/>
    <w:rsid w:val="00416A83"/>
    <w:rsid w:val="004223A9"/>
    <w:rsid w:val="00423B78"/>
    <w:rsid w:val="004311A3"/>
    <w:rsid w:val="00445F20"/>
    <w:rsid w:val="00454A1D"/>
    <w:rsid w:val="00460918"/>
    <w:rsid w:val="0046643F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13CA"/>
    <w:rsid w:val="0050251D"/>
    <w:rsid w:val="00512FE3"/>
    <w:rsid w:val="005164D1"/>
    <w:rsid w:val="00522BDB"/>
    <w:rsid w:val="00535126"/>
    <w:rsid w:val="00545244"/>
    <w:rsid w:val="00555CB8"/>
    <w:rsid w:val="00555EA6"/>
    <w:rsid w:val="005674CE"/>
    <w:rsid w:val="00570193"/>
    <w:rsid w:val="0058460F"/>
    <w:rsid w:val="005A4359"/>
    <w:rsid w:val="005A6944"/>
    <w:rsid w:val="005D65C8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97A89"/>
    <w:rsid w:val="006A5B02"/>
    <w:rsid w:val="006B3F4F"/>
    <w:rsid w:val="006C1F80"/>
    <w:rsid w:val="006C2FB1"/>
    <w:rsid w:val="006C4F58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6A41"/>
    <w:rsid w:val="0073114D"/>
    <w:rsid w:val="00736AC9"/>
    <w:rsid w:val="00740D2D"/>
    <w:rsid w:val="00745B49"/>
    <w:rsid w:val="0074663C"/>
    <w:rsid w:val="00746D5B"/>
    <w:rsid w:val="00750DCB"/>
    <w:rsid w:val="007554A3"/>
    <w:rsid w:val="00780650"/>
    <w:rsid w:val="00781027"/>
    <w:rsid w:val="00781585"/>
    <w:rsid w:val="00784075"/>
    <w:rsid w:val="00786E12"/>
    <w:rsid w:val="007C0082"/>
    <w:rsid w:val="007C53B8"/>
    <w:rsid w:val="007D41EB"/>
    <w:rsid w:val="007E01EA"/>
    <w:rsid w:val="007E4D7C"/>
    <w:rsid w:val="007F14E0"/>
    <w:rsid w:val="007F1D2D"/>
    <w:rsid w:val="007F4191"/>
    <w:rsid w:val="008111FA"/>
    <w:rsid w:val="00811A84"/>
    <w:rsid w:val="00813A8A"/>
    <w:rsid w:val="00813FAB"/>
    <w:rsid w:val="00816FD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402E"/>
    <w:rsid w:val="008D10BC"/>
    <w:rsid w:val="008D58F8"/>
    <w:rsid w:val="008F12F7"/>
    <w:rsid w:val="008F22A0"/>
    <w:rsid w:val="008F58B2"/>
    <w:rsid w:val="008F5D7C"/>
    <w:rsid w:val="0090630C"/>
    <w:rsid w:val="009064EC"/>
    <w:rsid w:val="00911188"/>
    <w:rsid w:val="00912F14"/>
    <w:rsid w:val="00931F4E"/>
    <w:rsid w:val="00933E81"/>
    <w:rsid w:val="00945A73"/>
    <w:rsid w:val="009563C5"/>
    <w:rsid w:val="00964480"/>
    <w:rsid w:val="00972002"/>
    <w:rsid w:val="00997818"/>
    <w:rsid w:val="009C1A0D"/>
    <w:rsid w:val="009C2473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27C6E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299A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039B"/>
    <w:rsid w:val="00B51054"/>
    <w:rsid w:val="00B52F10"/>
    <w:rsid w:val="00B55908"/>
    <w:rsid w:val="00B572B7"/>
    <w:rsid w:val="00B6523B"/>
    <w:rsid w:val="00B72A37"/>
    <w:rsid w:val="00B738D1"/>
    <w:rsid w:val="00B90450"/>
    <w:rsid w:val="00BA32E8"/>
    <w:rsid w:val="00BB52F0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7D75"/>
    <w:rsid w:val="00CC176C"/>
    <w:rsid w:val="00CC5843"/>
    <w:rsid w:val="00CD1FEA"/>
    <w:rsid w:val="00CD2136"/>
    <w:rsid w:val="00D02316"/>
    <w:rsid w:val="00D04A29"/>
    <w:rsid w:val="00D105EA"/>
    <w:rsid w:val="00D14D22"/>
    <w:rsid w:val="00D17F47"/>
    <w:rsid w:val="00D33298"/>
    <w:rsid w:val="00D45298"/>
    <w:rsid w:val="00D57D5E"/>
    <w:rsid w:val="00D64EB1"/>
    <w:rsid w:val="00D80DBD"/>
    <w:rsid w:val="00D82358"/>
    <w:rsid w:val="00D83EE1"/>
    <w:rsid w:val="00D974A5"/>
    <w:rsid w:val="00DB4768"/>
    <w:rsid w:val="00DB4EA7"/>
    <w:rsid w:val="00DC08C5"/>
    <w:rsid w:val="00DD28A2"/>
    <w:rsid w:val="00DE3F54"/>
    <w:rsid w:val="00DF3AAE"/>
    <w:rsid w:val="00E02EAF"/>
    <w:rsid w:val="00E069BA"/>
    <w:rsid w:val="00E12E92"/>
    <w:rsid w:val="00E16237"/>
    <w:rsid w:val="00E2045E"/>
    <w:rsid w:val="00E231BB"/>
    <w:rsid w:val="00E33F85"/>
    <w:rsid w:val="00E43EE6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E51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50C5"/>
    <w:rsid w:val="00F76CE9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DB4768"/>
    <w:rPr>
      <w:vertAlign w:val="superscript"/>
    </w:rPr>
  </w:style>
  <w:style w:type="table" w:styleId="TableGrid">
    <w:name w:val="Table Grid"/>
    <w:basedOn w:val="TableNormal"/>
    <w:uiPriority w:val="99"/>
    <w:locked/>
    <w:rsid w:val="007C008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E33F85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semiHidden/>
    <w:locked/>
    <w:rsid w:val="00183A2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3F85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semiHidden/>
    <w:locked/>
    <w:rsid w:val="00183A2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430</Characters>
  <Application>Microsoft Office Word</Application>
  <DocSecurity>0</DocSecurity>
  <Lines>3</Lines>
  <Paragraphs>1</Paragraphs>
  <ScaleCrop>false</ScaleCrop>
  <Company>Saint Mary's Press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emulholland</cp:lastModifiedBy>
  <cp:revision>20</cp:revision>
  <cp:lastPrinted>2010-01-08T18:19:00Z</cp:lastPrinted>
  <dcterms:created xsi:type="dcterms:W3CDTF">2011-03-16T18:23:00Z</dcterms:created>
  <dcterms:modified xsi:type="dcterms:W3CDTF">2012-03-05T18:50:00Z</dcterms:modified>
</cp:coreProperties>
</file>