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A2" w:rsidRDefault="00D237A2" w:rsidP="008558A4">
      <w:pPr>
        <w:pStyle w:val="A-BH"/>
        <w:rPr>
          <w:rFonts w:cs="Times New Roman"/>
        </w:rPr>
      </w:pPr>
      <w:r>
        <w:t xml:space="preserve">Study Guide: The Transforming Power of Marriage in </w:t>
      </w:r>
      <w:r w:rsidRPr="006C29E4">
        <w:rPr>
          <w:i/>
          <w:iCs/>
        </w:rPr>
        <w:t>A Beautiful Mind</w:t>
      </w:r>
      <w:r>
        <w:rPr>
          <w:i/>
          <w:iCs/>
        </w:rPr>
        <w:t xml:space="preserve"> </w:t>
      </w:r>
      <w:r w:rsidRPr="006C29E4">
        <w:t>(200</w:t>
      </w:r>
      <w:r>
        <w:t xml:space="preserve">1, 136 minutes, rated </w:t>
      </w:r>
      <w:r w:rsidRPr="006C29E4">
        <w:t>A-III</w:t>
      </w:r>
      <w:r>
        <w:t xml:space="preserve"> and PG-13</w:t>
      </w:r>
      <w:r w:rsidRPr="006C29E4">
        <w:t>)</w:t>
      </w:r>
    </w:p>
    <w:p w:rsidR="00D237A2" w:rsidRDefault="00D237A2" w:rsidP="008558A4">
      <w:pPr>
        <w:pStyle w:val="A-NumberList"/>
        <w:rPr>
          <w:rFonts w:cs="Times New Roman"/>
        </w:rPr>
      </w:pPr>
      <w:r w:rsidRPr="008558A4">
        <w:rPr>
          <w:b/>
        </w:rPr>
        <w:t>1.</w:t>
      </w:r>
      <w:r>
        <w:t xml:space="preserve">  Marriage is the gift from God of a covenant between a woman and a man who freely commit themselves to one another in love and in service. Give several examples that demonstrate John and Alicia Nash’s love and service toward </w:t>
      </w:r>
      <w:r w:rsidR="00992DB5">
        <w:t xml:space="preserve">each </w:t>
      </w:r>
      <w:r>
        <w:t>other.</w:t>
      </w:r>
    </w:p>
    <w:p w:rsidR="00D237A2" w:rsidRDefault="00D237A2" w:rsidP="0086348E">
      <w:pPr>
        <w:pStyle w:val="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2DB5">
        <w:t>________</w:t>
      </w:r>
    </w:p>
    <w:p w:rsidR="00D237A2" w:rsidRPr="00495000" w:rsidRDefault="00D237A2" w:rsidP="008558A4">
      <w:pPr>
        <w:pStyle w:val="A-NumberList"/>
      </w:pPr>
      <w:r w:rsidRPr="008558A4">
        <w:rPr>
          <w:b/>
        </w:rPr>
        <w:t>2.</w:t>
      </w:r>
      <w:r w:rsidRPr="00495000">
        <w:t xml:space="preserve"> </w:t>
      </w:r>
      <w:r>
        <w:t xml:space="preserve"> </w:t>
      </w:r>
      <w:r w:rsidRPr="00495000">
        <w:t>Marriage celebrates the most intimate union between a man and a woman, but it also celebrates “otherness.” What are some of the signs of union and some of the signs of “otherness” in the marriage of John and Alicia?</w:t>
      </w:r>
    </w:p>
    <w:p w:rsidR="00D237A2" w:rsidRDefault="00D237A2" w:rsidP="0086348E">
      <w:pPr>
        <w:spacing w:line="480" w:lineRule="auto"/>
        <w:rPr>
          <w:rFonts w:ascii="Book Antiqua" w:hAnsi="Book Antiqua" w:cs="Book Antiqua"/>
        </w:rPr>
      </w:pPr>
      <w:r>
        <w:rPr>
          <w:rFonts w:ascii="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2DB5">
        <w:rPr>
          <w:rFonts w:ascii="Book Antiqua" w:hAnsi="Book Antiqua" w:cs="Book Antiqua"/>
        </w:rPr>
        <w:t>________</w:t>
      </w:r>
    </w:p>
    <w:p w:rsidR="00D237A2" w:rsidRDefault="00D237A2" w:rsidP="008558A4">
      <w:pPr>
        <w:pStyle w:val="A-NumberList"/>
      </w:pPr>
      <w:r w:rsidRPr="008558A4">
        <w:rPr>
          <w:b/>
        </w:rPr>
        <w:t>3.</w:t>
      </w:r>
      <w:r>
        <w:t xml:space="preserve">  Sacramental Marriage is an indissoluble covenant. What is meant by a </w:t>
      </w:r>
      <w:r>
        <w:rPr>
          <w:i/>
          <w:iCs/>
        </w:rPr>
        <w:t>covenant</w:t>
      </w:r>
      <w:r>
        <w:t>? Which signs do you see in the movie that John and Alicia consider their bond of marriage to be sacred and permanent?</w:t>
      </w:r>
    </w:p>
    <w:p w:rsidR="00D237A2" w:rsidRDefault="00D237A2" w:rsidP="0086348E">
      <w:pPr>
        <w:rPr>
          <w:rFonts w:ascii="Book Antiqua" w:hAnsi="Book Antiqua" w:cs="Book Antiqua"/>
        </w:rPr>
      </w:pPr>
    </w:p>
    <w:p w:rsidR="00D237A2" w:rsidRDefault="00D237A2" w:rsidP="0086348E">
      <w:pPr>
        <w:spacing w:line="480" w:lineRule="auto"/>
        <w:rPr>
          <w:rFonts w:ascii="Book Antiqua" w:hAnsi="Book Antiqua" w:cs="Book Antiqua"/>
        </w:rPr>
      </w:pPr>
      <w:r>
        <w:rPr>
          <w:rFonts w:ascii="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w:t>
      </w:r>
      <w:r w:rsidR="00992DB5">
        <w:rPr>
          <w:rFonts w:ascii="Book Antiqua" w:hAnsi="Book Antiqua" w:cs="Book Antiqua"/>
        </w:rPr>
        <w:t>______</w:t>
      </w:r>
    </w:p>
    <w:p w:rsidR="00C96938" w:rsidRDefault="00C96938" w:rsidP="008558A4">
      <w:pPr>
        <w:pStyle w:val="A-DH"/>
      </w:pPr>
    </w:p>
    <w:p w:rsidR="00D237A2" w:rsidRDefault="00D237A2" w:rsidP="008558A4">
      <w:pPr>
        <w:pStyle w:val="A-DH"/>
      </w:pPr>
      <w:r>
        <w:lastRenderedPageBreak/>
        <w:t>Part 2</w:t>
      </w:r>
    </w:p>
    <w:p w:rsidR="00D237A2" w:rsidRDefault="00D237A2" w:rsidP="008558A4">
      <w:pPr>
        <w:pStyle w:val="A-NumberList"/>
      </w:pPr>
      <w:bookmarkStart w:id="0" w:name="_GoBack"/>
      <w:bookmarkEnd w:id="0"/>
      <w:r w:rsidRPr="008558A4">
        <w:rPr>
          <w:b/>
        </w:rPr>
        <w:t>1.</w:t>
      </w:r>
      <w:r>
        <w:t xml:space="preserve">  Fidelity in marriage requires the deepest level of trust, and at times confidentiality. How does Alicia, who faced a nearly insurmountable challenge in her marriage to John, convey to him that she is trustworthy and faithful to their marriage covenant?</w:t>
      </w:r>
    </w:p>
    <w:p w:rsidR="00D237A2" w:rsidRDefault="00D237A2" w:rsidP="0086348E">
      <w:pPr>
        <w:spacing w:line="480" w:lineRule="auto"/>
        <w:rPr>
          <w:rFonts w:ascii="Book Antiqua" w:hAnsi="Book Antiqua" w:cs="Book Antiqua"/>
        </w:rPr>
      </w:pPr>
      <w:r>
        <w:rPr>
          <w:rFonts w:ascii="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w:t>
      </w:r>
      <w:r w:rsidR="00992DB5">
        <w:rPr>
          <w:rFonts w:ascii="Book Antiqua" w:hAnsi="Book Antiqua" w:cs="Book Antiqua"/>
        </w:rPr>
        <w:t>______</w:t>
      </w:r>
    </w:p>
    <w:p w:rsidR="00D237A2" w:rsidRDefault="00D237A2" w:rsidP="008558A4">
      <w:pPr>
        <w:pStyle w:val="A-NumberList"/>
      </w:pPr>
      <w:r w:rsidRPr="008558A4">
        <w:rPr>
          <w:b/>
        </w:rPr>
        <w:t>2.</w:t>
      </w:r>
      <w:r>
        <w:t xml:space="preserve">  The love that exists between two married people gives new life through children, and often new life through the sharing of gifts with the community. Describe how each of these is illustrated in the lives of John and Alicia.</w:t>
      </w:r>
    </w:p>
    <w:p w:rsidR="00D237A2" w:rsidRDefault="00D237A2" w:rsidP="0086348E">
      <w:pPr>
        <w:spacing w:line="480" w:lineRule="auto"/>
        <w:rPr>
          <w:rFonts w:ascii="Book Antiqua" w:hAnsi="Book Antiqua" w:cs="Book Antiqua"/>
        </w:rPr>
      </w:pPr>
      <w:r>
        <w:rPr>
          <w:rFonts w:ascii="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w:t>
      </w:r>
      <w:r w:rsidR="00992DB5">
        <w:rPr>
          <w:rFonts w:ascii="Book Antiqua" w:hAnsi="Book Antiqua" w:cs="Book Antiqua"/>
        </w:rPr>
        <w:t>______</w:t>
      </w:r>
    </w:p>
    <w:p w:rsidR="00D237A2" w:rsidRDefault="00D237A2" w:rsidP="008558A4">
      <w:pPr>
        <w:pStyle w:val="A-NumberList"/>
      </w:pPr>
      <w:r w:rsidRPr="008558A4">
        <w:rPr>
          <w:b/>
        </w:rPr>
        <w:t>3.</w:t>
      </w:r>
      <w:r>
        <w:t xml:space="preserve">  The Catholic form of the wedding vow reads: “I, ___________, take you, ___________, to be my (husband / wife). I promise to be true to you in good times and in bad, in sickness and in health. I will love you and honor you all the days of my life</w:t>
      </w:r>
      <w:r w:rsidRPr="00B70E39">
        <w:rPr>
          <w:i/>
          <w:iCs/>
        </w:rPr>
        <w:t>”</w:t>
      </w:r>
      <w:r>
        <w:rPr>
          <w:i/>
          <w:iCs/>
        </w:rPr>
        <w:t xml:space="preserve"> </w:t>
      </w:r>
      <w:r w:rsidRPr="006C29E4">
        <w:t>(</w:t>
      </w:r>
      <w:r w:rsidRPr="00B70E39">
        <w:rPr>
          <w:i/>
          <w:iCs/>
        </w:rPr>
        <w:t>Rite of</w:t>
      </w:r>
      <w:r>
        <w:rPr>
          <w:i/>
          <w:iCs/>
        </w:rPr>
        <w:t xml:space="preserve"> </w:t>
      </w:r>
      <w:r w:rsidRPr="00B70E39">
        <w:rPr>
          <w:i/>
          <w:iCs/>
        </w:rPr>
        <w:t xml:space="preserve">Marriage, </w:t>
      </w:r>
      <w:r w:rsidRPr="006C29E4">
        <w:t>25).</w:t>
      </w:r>
      <w:r>
        <w:t xml:space="preserve"> Few people think about poverty or illness on their wedding day. How do you think you could deal with the types of challenges John and Alicia faced in their marriage?</w:t>
      </w:r>
    </w:p>
    <w:p w:rsidR="00D237A2" w:rsidRDefault="00D237A2" w:rsidP="0086348E">
      <w:pPr>
        <w:spacing w:line="480" w:lineRule="auto"/>
        <w:rPr>
          <w:rFonts w:ascii="Book Antiqua" w:hAnsi="Book Antiqua" w:cs="Book Antiqua"/>
        </w:rPr>
      </w:pPr>
      <w:r>
        <w:rPr>
          <w:rFonts w:ascii="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w:t>
      </w:r>
      <w:r w:rsidR="00992DB5">
        <w:rPr>
          <w:rFonts w:ascii="Book Antiqua" w:hAnsi="Book Antiqua" w:cs="Book Antiqua"/>
        </w:rPr>
        <w:t>______</w:t>
      </w:r>
    </w:p>
    <w:p w:rsidR="00D237A2" w:rsidRDefault="00D237A2" w:rsidP="0086348E">
      <w:pPr>
        <w:rPr>
          <w:rFonts w:ascii="Book Antiqua" w:hAnsi="Book Antiqua" w:cs="Book Antiqua"/>
        </w:rPr>
      </w:pPr>
    </w:p>
    <w:p w:rsidR="008558A4" w:rsidRDefault="008558A4" w:rsidP="008558A4">
      <w:pPr>
        <w:pStyle w:val="A-NumberList"/>
      </w:pPr>
    </w:p>
    <w:p w:rsidR="008558A4" w:rsidRDefault="008558A4" w:rsidP="008558A4">
      <w:pPr>
        <w:pStyle w:val="A-NumberList"/>
      </w:pPr>
    </w:p>
    <w:p w:rsidR="008558A4" w:rsidRDefault="008558A4" w:rsidP="008558A4">
      <w:pPr>
        <w:pStyle w:val="A-NumberList"/>
      </w:pPr>
    </w:p>
    <w:p w:rsidR="008558A4" w:rsidRDefault="008558A4" w:rsidP="008558A4">
      <w:pPr>
        <w:pStyle w:val="A-NumberList"/>
      </w:pPr>
    </w:p>
    <w:p w:rsidR="00C96938" w:rsidRDefault="00C96938" w:rsidP="008558A4">
      <w:pPr>
        <w:pStyle w:val="A-NumberList"/>
        <w:rPr>
          <w:b/>
        </w:rPr>
      </w:pPr>
    </w:p>
    <w:p w:rsidR="00D237A2" w:rsidRDefault="00D237A2" w:rsidP="008558A4">
      <w:pPr>
        <w:pStyle w:val="A-NumberList"/>
      </w:pPr>
      <w:r w:rsidRPr="008558A4">
        <w:rPr>
          <w:b/>
        </w:rPr>
        <w:lastRenderedPageBreak/>
        <w:t>4.</w:t>
      </w:r>
      <w:r>
        <w:t xml:space="preserve">  What is the scene regarding the meaning of marriage that you will best remember from </w:t>
      </w:r>
      <w:r w:rsidRPr="006C29E4">
        <w:rPr>
          <w:i/>
          <w:iCs/>
        </w:rPr>
        <w:t>A Beautiful Mind</w:t>
      </w:r>
      <w:r w:rsidRPr="00C96938">
        <w:rPr>
          <w:iCs/>
        </w:rPr>
        <w:t>?</w:t>
      </w:r>
      <w:r w:rsidRPr="00C96938">
        <w:t xml:space="preserve"> </w:t>
      </w:r>
      <w:r>
        <w:t>What does this scene show you about marriage?</w:t>
      </w:r>
    </w:p>
    <w:p w:rsidR="00D237A2" w:rsidRDefault="00D237A2" w:rsidP="0086348E">
      <w:pPr>
        <w:spacing w:line="480" w:lineRule="auto"/>
        <w:rPr>
          <w:rFonts w:ascii="Book Antiqua" w:hAnsi="Book Antiqua" w:cs="Book Antiqua"/>
        </w:rPr>
      </w:pPr>
      <w:r>
        <w:rPr>
          <w:rFonts w:ascii="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w:t>
      </w:r>
    </w:p>
    <w:p w:rsidR="00D237A2" w:rsidRDefault="00D237A2" w:rsidP="0086348E">
      <w:pPr>
        <w:spacing w:line="480" w:lineRule="auto"/>
        <w:rPr>
          <w:rFonts w:ascii="Book Antiqua" w:hAnsi="Book Antiqua" w:cs="Book Antiqua"/>
        </w:rPr>
      </w:pPr>
    </w:p>
    <w:p w:rsidR="00C96938" w:rsidRDefault="00C96938" w:rsidP="008558A4">
      <w:pPr>
        <w:pStyle w:val="A-Text"/>
      </w:pPr>
    </w:p>
    <w:p w:rsidR="00C96938" w:rsidRDefault="00C96938" w:rsidP="008558A4">
      <w:pPr>
        <w:pStyle w:val="A-Text"/>
      </w:pPr>
    </w:p>
    <w:p w:rsidR="00D237A2" w:rsidRPr="006C29E4" w:rsidRDefault="00D237A2" w:rsidP="008558A4">
      <w:pPr>
        <w:pStyle w:val="A-Text"/>
        <w:rPr>
          <w:rFonts w:ascii="Book Antiqua" w:hAnsi="Book Antiqua" w:cs="Book Antiqua"/>
        </w:rPr>
      </w:pPr>
      <w:r>
        <w:t>(The quotation</w:t>
      </w:r>
      <w:r w:rsidRPr="007C4490">
        <w:t xml:space="preserve"> labeled </w:t>
      </w:r>
      <w:r w:rsidRPr="007C4490">
        <w:rPr>
          <w:i/>
          <w:iCs/>
        </w:rPr>
        <w:t xml:space="preserve">Rite of </w:t>
      </w:r>
      <w:r>
        <w:rPr>
          <w:i/>
          <w:iCs/>
        </w:rPr>
        <w:t>Marriage</w:t>
      </w:r>
      <w:r w:rsidRPr="00C96938">
        <w:rPr>
          <w:iCs/>
        </w:rPr>
        <w:t xml:space="preserve"> is</w:t>
      </w:r>
      <w:r w:rsidRPr="007C4490">
        <w:t xml:space="preserve"> from the English translation of </w:t>
      </w:r>
      <w:r w:rsidRPr="007C4490">
        <w:rPr>
          <w:i/>
          <w:iCs/>
        </w:rPr>
        <w:t xml:space="preserve">Rite </w:t>
      </w:r>
      <w:r w:rsidRPr="006C29E4">
        <w:rPr>
          <w:i/>
          <w:iCs/>
        </w:rPr>
        <w:t>of Marriage</w:t>
      </w:r>
      <w:r>
        <w:t xml:space="preserve"> </w:t>
      </w:r>
      <w:r w:rsidRPr="007C4490">
        <w:t xml:space="preserve">© </w:t>
      </w:r>
      <w:r>
        <w:t>1969</w:t>
      </w:r>
      <w:r w:rsidRPr="007C4490">
        <w:t>, International Commission on</w:t>
      </w:r>
      <w:r>
        <w:t xml:space="preserve"> English in the Liturgy [ICEL],</w:t>
      </w:r>
      <w:r w:rsidR="00C96938">
        <w:t xml:space="preserve"> </w:t>
      </w:r>
      <w:r w:rsidRPr="007C4490">
        <w:t xml:space="preserve">in </w:t>
      </w:r>
      <w:r w:rsidRPr="007C4490">
        <w:rPr>
          <w:i/>
          <w:iCs/>
        </w:rPr>
        <w:t>The Rites of the</w:t>
      </w:r>
      <w:r w:rsidRPr="007C4490">
        <w:t xml:space="preserve"> </w:t>
      </w:r>
      <w:r w:rsidRPr="007C4490">
        <w:rPr>
          <w:i/>
          <w:iCs/>
        </w:rPr>
        <w:t>Catholic Church</w:t>
      </w:r>
      <w:r w:rsidRPr="007C4490">
        <w:t>, volume one, prepared by the ICEL, a Joint Commission of</w:t>
      </w:r>
      <w:r>
        <w:t xml:space="preserve"> Catholic Bishops’ Conferences [</w:t>
      </w:r>
      <w:r w:rsidRPr="007C4490">
        <w:t xml:space="preserve">Collegeville, MN: Liturgical Press, 1990]. </w:t>
      </w:r>
      <w:proofErr w:type="gramStart"/>
      <w:r w:rsidRPr="007C4490">
        <w:t>Copyright © 1990 by the Order of St. Benedict, Collegeville, MN.</w:t>
      </w:r>
      <w:proofErr w:type="gramEnd"/>
      <w:r w:rsidRPr="007C4490">
        <w:t xml:space="preserve"> </w:t>
      </w:r>
      <w:proofErr w:type="gramStart"/>
      <w:r w:rsidRPr="007C4490">
        <w:t>Used with permission of the ICEL.</w:t>
      </w:r>
      <w:r>
        <w:t>)</w:t>
      </w:r>
      <w:proofErr w:type="gramEnd"/>
    </w:p>
    <w:sectPr w:rsidR="00D237A2" w:rsidRPr="006C29E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41" w:rsidRDefault="00277441" w:rsidP="004D0079">
      <w:r>
        <w:separator/>
      </w:r>
    </w:p>
    <w:p w:rsidR="00277441" w:rsidRDefault="00277441"/>
  </w:endnote>
  <w:endnote w:type="continuationSeparator" w:id="0">
    <w:p w:rsidR="00277441" w:rsidRDefault="00277441" w:rsidP="004D0079">
      <w:r>
        <w:continuationSeparator/>
      </w:r>
    </w:p>
    <w:p w:rsidR="00277441" w:rsidRDefault="00277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A2" w:rsidRPr="00F82D2A" w:rsidRDefault="00277441"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D237A2" w:rsidRPr="00435FDC" w:rsidRDefault="00D237A2" w:rsidP="000318AE">
                <w:pPr>
                  <w:tabs>
                    <w:tab w:val="left" w:pos="5610"/>
                  </w:tabs>
                  <w:spacing w:line="276" w:lineRule="auto"/>
                  <w:rPr>
                    <w:rFonts w:ascii="Arial" w:hAnsi="Arial" w:cs="Arial"/>
                    <w:color w:val="000000"/>
                    <w:sz w:val="21"/>
                    <w:szCs w:val="21"/>
                  </w:rPr>
                </w:pPr>
                <w:proofErr w:type="gramStart"/>
                <w:r w:rsidRPr="00435FDC">
                  <w:rPr>
                    <w:rFonts w:ascii="Arial" w:hAnsi="Arial" w:cs="Arial"/>
                    <w:color w:val="000000"/>
                    <w:sz w:val="21"/>
                    <w:szCs w:val="21"/>
                  </w:rPr>
                  <w:t>© 201</w:t>
                </w:r>
                <w:r>
                  <w:rPr>
                    <w:rFonts w:ascii="Arial" w:hAnsi="Arial" w:cs="Arial"/>
                    <w:color w:val="000000"/>
                    <w:sz w:val="21"/>
                    <w:szCs w:val="21"/>
                  </w:rPr>
                  <w:t>2</w:t>
                </w:r>
                <w:r w:rsidRPr="00435FDC">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D237A2" w:rsidRPr="000318AE" w:rsidRDefault="00D237A2" w:rsidP="000318AE">
                <w:pPr>
                  <w:tabs>
                    <w:tab w:val="right" w:pos="8550"/>
                  </w:tabs>
                  <w:rPr>
                    <w:rFonts w:ascii="Calibri" w:hAnsi="Calibri" w:cs="Calibri"/>
                    <w:color w:val="000000"/>
                    <w:sz w:val="22"/>
                    <w:szCs w:val="22"/>
                  </w:rPr>
                </w:pPr>
                <w:r w:rsidRPr="00435FDC">
                  <w:rPr>
                    <w:rFonts w:ascii="Arial" w:hAnsi="Arial" w:cs="Arial"/>
                    <w:color w:val="000000"/>
                    <w:sz w:val="19"/>
                    <w:szCs w:val="19"/>
                  </w:rPr>
                  <w:t>Living in Christ Series</w:t>
                </w:r>
                <w:r w:rsidRPr="00435FDC">
                  <w:rPr>
                    <w:rFonts w:ascii="Arial" w:hAnsi="Arial" w:cs="Arial"/>
                    <w:color w:val="000000"/>
                    <w:sz w:val="21"/>
                    <w:szCs w:val="21"/>
                  </w:rPr>
                  <w:tab/>
                </w:r>
                <w:r w:rsidRPr="00435FDC">
                  <w:rPr>
                    <w:rFonts w:ascii="Arial" w:hAnsi="Arial" w:cs="Arial"/>
                    <w:color w:val="000000"/>
                    <w:sz w:val="18"/>
                    <w:szCs w:val="18"/>
                  </w:rPr>
                  <w:t xml:space="preserve">Document #: </w:t>
                </w:r>
                <w:r w:rsidRPr="00F74A3B">
                  <w:rPr>
                    <w:rFonts w:ascii="Arial" w:hAnsi="Arial" w:cs="Arial"/>
                    <w:color w:val="000000"/>
                    <w:sz w:val="18"/>
                    <w:szCs w:val="18"/>
                  </w:rPr>
                  <w:t>TX002178</w:t>
                </w:r>
              </w:p>
              <w:p w:rsidR="00D237A2" w:rsidRPr="000318AE" w:rsidRDefault="00D237A2" w:rsidP="000318AE"/>
            </w:txbxContent>
          </v:textbox>
        </v:shape>
      </w:pict>
    </w:r>
    <w:r w:rsidR="00992D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A2" w:rsidRDefault="00277441">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D237A2" w:rsidRPr="00435FDC" w:rsidRDefault="00D237A2" w:rsidP="000318AE">
                <w:pPr>
                  <w:tabs>
                    <w:tab w:val="left" w:pos="5610"/>
                  </w:tabs>
                  <w:spacing w:line="276" w:lineRule="auto"/>
                  <w:rPr>
                    <w:rFonts w:ascii="Arial" w:hAnsi="Arial" w:cs="Arial"/>
                    <w:color w:val="000000"/>
                    <w:sz w:val="21"/>
                    <w:szCs w:val="21"/>
                  </w:rPr>
                </w:pPr>
                <w:proofErr w:type="gramStart"/>
                <w:r w:rsidRPr="00435FDC">
                  <w:rPr>
                    <w:rFonts w:ascii="Arial" w:hAnsi="Arial" w:cs="Arial"/>
                    <w:color w:val="000000"/>
                    <w:sz w:val="21"/>
                    <w:szCs w:val="21"/>
                  </w:rPr>
                  <w:t>© 201</w:t>
                </w:r>
                <w:r>
                  <w:rPr>
                    <w:rFonts w:ascii="Arial" w:hAnsi="Arial" w:cs="Arial"/>
                    <w:color w:val="000000"/>
                    <w:sz w:val="21"/>
                    <w:szCs w:val="21"/>
                  </w:rPr>
                  <w:t>2</w:t>
                </w:r>
                <w:r w:rsidRPr="00435FDC">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D237A2" w:rsidRPr="000318AE" w:rsidRDefault="00D237A2" w:rsidP="000318AE">
                <w:pPr>
                  <w:tabs>
                    <w:tab w:val="right" w:pos="8550"/>
                  </w:tabs>
                  <w:rPr>
                    <w:rFonts w:ascii="Calibri" w:hAnsi="Calibri" w:cs="Calibri"/>
                    <w:color w:val="000000"/>
                    <w:sz w:val="22"/>
                    <w:szCs w:val="22"/>
                  </w:rPr>
                </w:pPr>
                <w:r w:rsidRPr="00435FDC">
                  <w:rPr>
                    <w:rFonts w:ascii="Arial" w:hAnsi="Arial" w:cs="Arial"/>
                    <w:color w:val="000000"/>
                    <w:sz w:val="19"/>
                    <w:szCs w:val="19"/>
                  </w:rPr>
                  <w:t>Living in Christ Series</w:t>
                </w:r>
                <w:r w:rsidRPr="00435FDC">
                  <w:rPr>
                    <w:rFonts w:ascii="Arial" w:hAnsi="Arial" w:cs="Arial"/>
                    <w:color w:val="000000"/>
                    <w:sz w:val="21"/>
                    <w:szCs w:val="21"/>
                  </w:rPr>
                  <w:tab/>
                </w:r>
                <w:r w:rsidRPr="00435FDC">
                  <w:rPr>
                    <w:rFonts w:ascii="Arial" w:hAnsi="Arial" w:cs="Arial"/>
                    <w:color w:val="000000"/>
                    <w:sz w:val="18"/>
                    <w:szCs w:val="18"/>
                  </w:rPr>
                  <w:t xml:space="preserve">Document #: </w:t>
                </w:r>
                <w:r w:rsidRPr="00F74A3B">
                  <w:rPr>
                    <w:rFonts w:ascii="Arial" w:hAnsi="Arial" w:cs="Arial"/>
                    <w:color w:val="000000"/>
                    <w:sz w:val="18"/>
                    <w:szCs w:val="18"/>
                  </w:rPr>
                  <w:t>TX002178</w:t>
                </w:r>
              </w:p>
              <w:p w:rsidR="00D237A2" w:rsidRPr="000E1ADA" w:rsidRDefault="00D237A2" w:rsidP="000318AE">
                <w:pPr>
                  <w:tabs>
                    <w:tab w:val="left" w:pos="5610"/>
                  </w:tabs>
                  <w:rPr>
                    <w:sz w:val="18"/>
                    <w:szCs w:val="18"/>
                  </w:rPr>
                </w:pPr>
              </w:p>
            </w:txbxContent>
          </v:textbox>
        </v:shape>
      </w:pict>
    </w:r>
    <w:r w:rsidR="00992D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41" w:rsidRDefault="00277441" w:rsidP="004D0079">
      <w:r>
        <w:separator/>
      </w:r>
    </w:p>
    <w:p w:rsidR="00277441" w:rsidRDefault="00277441"/>
  </w:footnote>
  <w:footnote w:type="continuationSeparator" w:id="0">
    <w:p w:rsidR="00277441" w:rsidRDefault="00277441" w:rsidP="004D0079">
      <w:r>
        <w:continuationSeparator/>
      </w:r>
    </w:p>
    <w:p w:rsidR="00277441" w:rsidRDefault="002774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A2" w:rsidRDefault="00D237A2" w:rsidP="00DC08C5">
    <w:pPr>
      <w:pStyle w:val="A-Header-articletitlepage2"/>
      <w:rPr>
        <w:rFonts w:cs="Times New Roman"/>
      </w:rPr>
    </w:pPr>
    <w:r w:rsidRPr="00F74A3B">
      <w:t>Study Guide: The Tra</w:t>
    </w:r>
    <w:r w:rsidR="00992DB5">
      <w:t xml:space="preserve">nsforming Power of Marriage in </w:t>
    </w:r>
    <w:r w:rsidR="00992DB5" w:rsidRPr="00992DB5">
      <w:rPr>
        <w:i/>
      </w:rPr>
      <w:t>A Beautiful Mind</w:t>
    </w:r>
    <w:r>
      <w:rPr>
        <w:rFonts w:cs="Times New Roman"/>
      </w:rPr>
      <w:tab/>
    </w:r>
    <w:r w:rsidRPr="00F82D2A">
      <w:t xml:space="preserve">Page | </w:t>
    </w:r>
    <w:r w:rsidR="0057120B">
      <w:fldChar w:fldCharType="begin"/>
    </w:r>
    <w:r w:rsidR="0057120B">
      <w:instrText xml:space="preserve"> PAGE   \* MERGEFORMAT </w:instrText>
    </w:r>
    <w:r w:rsidR="0057120B">
      <w:fldChar w:fldCharType="separate"/>
    </w:r>
    <w:r w:rsidR="00C96938">
      <w:rPr>
        <w:noProof/>
      </w:rPr>
      <w:t>2</w:t>
    </w:r>
    <w:r w:rsidR="0057120B">
      <w:rPr>
        <w:noProof/>
      </w:rPr>
      <w:fldChar w:fldCharType="end"/>
    </w:r>
  </w:p>
  <w:p w:rsidR="00D237A2" w:rsidRDefault="00D237A2"/>
  <w:p w:rsidR="00D237A2" w:rsidRDefault="00D237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A2" w:rsidRPr="003E24F6" w:rsidRDefault="00D237A2"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70F"/>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65FB1"/>
    <w:rsid w:val="002724DB"/>
    <w:rsid w:val="00272AE8"/>
    <w:rsid w:val="00277441"/>
    <w:rsid w:val="00284A63"/>
    <w:rsid w:val="00292C4F"/>
    <w:rsid w:val="002A4E6A"/>
    <w:rsid w:val="002B4EDE"/>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06706"/>
    <w:rsid w:val="00414D05"/>
    <w:rsid w:val="00416A83"/>
    <w:rsid w:val="00423B78"/>
    <w:rsid w:val="004311A3"/>
    <w:rsid w:val="00435FDC"/>
    <w:rsid w:val="00454A1D"/>
    <w:rsid w:val="00460918"/>
    <w:rsid w:val="00475571"/>
    <w:rsid w:val="00495000"/>
    <w:rsid w:val="004A3116"/>
    <w:rsid w:val="004A7DE2"/>
    <w:rsid w:val="004C5561"/>
    <w:rsid w:val="004D0079"/>
    <w:rsid w:val="004D74F6"/>
    <w:rsid w:val="004D7A2E"/>
    <w:rsid w:val="004E5DFC"/>
    <w:rsid w:val="00500FAD"/>
    <w:rsid w:val="0050251D"/>
    <w:rsid w:val="00512FE3"/>
    <w:rsid w:val="00545244"/>
    <w:rsid w:val="00555CB8"/>
    <w:rsid w:val="00555EA6"/>
    <w:rsid w:val="0057120B"/>
    <w:rsid w:val="0058460F"/>
    <w:rsid w:val="005A4359"/>
    <w:rsid w:val="005A6944"/>
    <w:rsid w:val="005B1AAB"/>
    <w:rsid w:val="005E0C08"/>
    <w:rsid w:val="005F599B"/>
    <w:rsid w:val="0060248C"/>
    <w:rsid w:val="006067CC"/>
    <w:rsid w:val="00612FA5"/>
    <w:rsid w:val="00614B48"/>
    <w:rsid w:val="00623829"/>
    <w:rsid w:val="00624A61"/>
    <w:rsid w:val="006328D4"/>
    <w:rsid w:val="00645A10"/>
    <w:rsid w:val="006515F4"/>
    <w:rsid w:val="00652A68"/>
    <w:rsid w:val="00656241"/>
    <w:rsid w:val="006609CF"/>
    <w:rsid w:val="006617CF"/>
    <w:rsid w:val="00670AE9"/>
    <w:rsid w:val="0069306F"/>
    <w:rsid w:val="006A2BD7"/>
    <w:rsid w:val="006A5B02"/>
    <w:rsid w:val="006B3F4F"/>
    <w:rsid w:val="006C1F80"/>
    <w:rsid w:val="006C29E4"/>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C4490"/>
    <w:rsid w:val="007D41EB"/>
    <w:rsid w:val="007E01EA"/>
    <w:rsid w:val="007E63C6"/>
    <w:rsid w:val="007F14E0"/>
    <w:rsid w:val="007F1D2D"/>
    <w:rsid w:val="008111FA"/>
    <w:rsid w:val="00811A84"/>
    <w:rsid w:val="00813FAB"/>
    <w:rsid w:val="00820449"/>
    <w:rsid w:val="00846D2D"/>
    <w:rsid w:val="00847B4C"/>
    <w:rsid w:val="008541FB"/>
    <w:rsid w:val="0085547F"/>
    <w:rsid w:val="008558A4"/>
    <w:rsid w:val="00861A93"/>
    <w:rsid w:val="0086348E"/>
    <w:rsid w:val="00883D20"/>
    <w:rsid w:val="008936F0"/>
    <w:rsid w:val="008A5FEE"/>
    <w:rsid w:val="008B14A0"/>
    <w:rsid w:val="008C2FC3"/>
    <w:rsid w:val="008D10BC"/>
    <w:rsid w:val="008F12F7"/>
    <w:rsid w:val="008F22A0"/>
    <w:rsid w:val="008F58B2"/>
    <w:rsid w:val="009064EC"/>
    <w:rsid w:val="00933E81"/>
    <w:rsid w:val="00945A73"/>
    <w:rsid w:val="009563C5"/>
    <w:rsid w:val="00972002"/>
    <w:rsid w:val="00992DB5"/>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0E39"/>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96938"/>
    <w:rsid w:val="00CC176C"/>
    <w:rsid w:val="00CC5843"/>
    <w:rsid w:val="00CD1FEA"/>
    <w:rsid w:val="00CD2136"/>
    <w:rsid w:val="00D02316"/>
    <w:rsid w:val="00D04A29"/>
    <w:rsid w:val="00D105EA"/>
    <w:rsid w:val="00D14D22"/>
    <w:rsid w:val="00D237A2"/>
    <w:rsid w:val="00D33298"/>
    <w:rsid w:val="00D438DF"/>
    <w:rsid w:val="00D45298"/>
    <w:rsid w:val="00D57D5E"/>
    <w:rsid w:val="00D63D91"/>
    <w:rsid w:val="00D64EB1"/>
    <w:rsid w:val="00D80DBD"/>
    <w:rsid w:val="00D82358"/>
    <w:rsid w:val="00D83EE1"/>
    <w:rsid w:val="00D974A5"/>
    <w:rsid w:val="00DB4EA7"/>
    <w:rsid w:val="00DC08C5"/>
    <w:rsid w:val="00DD28A2"/>
    <w:rsid w:val="00DE3F54"/>
    <w:rsid w:val="00DE639A"/>
    <w:rsid w:val="00E02EAF"/>
    <w:rsid w:val="00E069BA"/>
    <w:rsid w:val="00E12E92"/>
    <w:rsid w:val="00E16237"/>
    <w:rsid w:val="00E2045E"/>
    <w:rsid w:val="00E3146D"/>
    <w:rsid w:val="00E51E59"/>
    <w:rsid w:val="00E55B42"/>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74A3B"/>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57120B"/>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57120B"/>
    <w:pPr>
      <w:spacing w:before="320" w:after="120" w:line="276" w:lineRule="auto"/>
    </w:pPr>
    <w:rPr>
      <w:rFonts w:ascii="Arial" w:eastAsia="Calibri" w:hAnsi="Arial" w:cs="Arial"/>
      <w:b/>
      <w:sz w:val="20"/>
      <w:szCs w:val="24"/>
    </w:rPr>
  </w:style>
  <w:style w:type="character" w:customStyle="1" w:styleId="A-FHChar">
    <w:name w:val="A- FH Char"/>
    <w:link w:val="A-FH"/>
    <w:locked/>
    <w:rsid w:val="0057120B"/>
    <w:rPr>
      <w:rFonts w:ascii="Arial" w:hAnsi="Arial" w:cs="Arial"/>
      <w:b/>
      <w:sz w:val="20"/>
      <w:szCs w:val="24"/>
    </w:rPr>
  </w:style>
  <w:style w:type="paragraph" w:customStyle="1" w:styleId="A-EH">
    <w:name w:val="A- EH"/>
    <w:basedOn w:val="Normal"/>
    <w:link w:val="A-EHChar"/>
    <w:qFormat/>
    <w:rsid w:val="0057120B"/>
    <w:pPr>
      <w:spacing w:before="440" w:after="120" w:line="276" w:lineRule="auto"/>
    </w:pPr>
    <w:rPr>
      <w:rFonts w:ascii="Arial" w:eastAsia="Calibri" w:hAnsi="Arial" w:cs="Arial"/>
      <w:b/>
      <w:sz w:val="26"/>
      <w:szCs w:val="26"/>
    </w:rPr>
  </w:style>
  <w:style w:type="character" w:customStyle="1" w:styleId="A-EHChar">
    <w:name w:val="A- EH Char"/>
    <w:link w:val="A-EH"/>
    <w:locked/>
    <w:rsid w:val="0057120B"/>
    <w:rPr>
      <w:rFonts w:ascii="Arial" w:hAnsi="Arial" w:cs="Arial"/>
      <w:b/>
      <w:sz w:val="26"/>
      <w:szCs w:val="26"/>
    </w:rPr>
  </w:style>
  <w:style w:type="paragraph" w:customStyle="1" w:styleId="A-BH">
    <w:name w:val="A- BH"/>
    <w:basedOn w:val="Normal"/>
    <w:link w:val="A-BHChar"/>
    <w:qFormat/>
    <w:rsid w:val="0057120B"/>
    <w:pPr>
      <w:spacing w:before="120" w:after="200"/>
    </w:pPr>
    <w:rPr>
      <w:rFonts w:ascii="Arial" w:eastAsia="Calibri" w:hAnsi="Arial" w:cs="Arial"/>
      <w:b/>
      <w:sz w:val="44"/>
      <w:szCs w:val="48"/>
    </w:rPr>
  </w:style>
  <w:style w:type="character" w:customStyle="1" w:styleId="A-BHChar">
    <w:name w:val="A- BH Char"/>
    <w:link w:val="A-BH"/>
    <w:locked/>
    <w:rsid w:val="0057120B"/>
    <w:rPr>
      <w:rFonts w:ascii="Arial" w:hAnsi="Arial" w:cs="Arial"/>
      <w:b/>
      <w:sz w:val="44"/>
      <w:szCs w:val="48"/>
    </w:rPr>
  </w:style>
  <w:style w:type="paragraph" w:customStyle="1" w:styleId="A-CH">
    <w:name w:val="A- CH"/>
    <w:basedOn w:val="Normal"/>
    <w:link w:val="A-CHChar"/>
    <w:qFormat/>
    <w:rsid w:val="0057120B"/>
    <w:pPr>
      <w:spacing w:before="440" w:after="160"/>
    </w:pPr>
    <w:rPr>
      <w:rFonts w:ascii="Arial" w:eastAsia="Calibri" w:hAnsi="Arial" w:cs="Arial"/>
      <w:b/>
      <w:sz w:val="36"/>
      <w:szCs w:val="40"/>
    </w:rPr>
  </w:style>
  <w:style w:type="character" w:customStyle="1" w:styleId="A-CHChar">
    <w:name w:val="A- CH Char"/>
    <w:link w:val="A-CH"/>
    <w:locked/>
    <w:rsid w:val="0057120B"/>
    <w:rPr>
      <w:rFonts w:ascii="Arial" w:hAnsi="Arial" w:cs="Arial"/>
      <w:b/>
      <w:sz w:val="36"/>
      <w:szCs w:val="40"/>
    </w:rPr>
  </w:style>
  <w:style w:type="paragraph" w:customStyle="1" w:styleId="A-DH">
    <w:name w:val="A- DH"/>
    <w:basedOn w:val="Normal"/>
    <w:link w:val="A-DHChar"/>
    <w:qFormat/>
    <w:rsid w:val="0057120B"/>
    <w:pPr>
      <w:spacing w:before="280" w:after="120"/>
    </w:pPr>
    <w:rPr>
      <w:rFonts w:ascii="Arial" w:eastAsia="Calibri" w:hAnsi="Arial" w:cs="Arial"/>
      <w:b/>
      <w:sz w:val="28"/>
      <w:szCs w:val="34"/>
    </w:rPr>
  </w:style>
  <w:style w:type="character" w:customStyle="1" w:styleId="A-DHChar">
    <w:name w:val="A- DH Char"/>
    <w:link w:val="A-DH"/>
    <w:locked/>
    <w:rsid w:val="0057120B"/>
    <w:rPr>
      <w:rFonts w:ascii="Arial" w:hAnsi="Arial" w:cs="Arial"/>
      <w:b/>
      <w:sz w:val="28"/>
      <w:szCs w:val="34"/>
    </w:rPr>
  </w:style>
  <w:style w:type="paragraph" w:customStyle="1" w:styleId="A-LetterList">
    <w:name w:val="A- Letter List"/>
    <w:basedOn w:val="Normal"/>
    <w:link w:val="A-LetterListChar"/>
    <w:qFormat/>
    <w:rsid w:val="0057120B"/>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57120B"/>
    <w:rPr>
      <w:rFonts w:ascii="Arial" w:hAnsi="Arial" w:cs="Arial"/>
      <w:sz w:val="20"/>
      <w:szCs w:val="24"/>
    </w:rPr>
  </w:style>
  <w:style w:type="paragraph" w:customStyle="1" w:styleId="A-CheckBoxList">
    <w:name w:val="A- Check Box List"/>
    <w:basedOn w:val="Normal"/>
    <w:link w:val="A-CheckBoxListChar"/>
    <w:qFormat/>
    <w:rsid w:val="0057120B"/>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57120B"/>
    <w:rPr>
      <w:rFonts w:ascii="Arial" w:hAnsi="Arial" w:cs="Arial"/>
      <w:sz w:val="20"/>
      <w:szCs w:val="24"/>
    </w:rPr>
  </w:style>
  <w:style w:type="paragraph" w:customStyle="1" w:styleId="A-OpenBulletList">
    <w:name w:val="A- Open Bullet List"/>
    <w:basedOn w:val="Normal"/>
    <w:link w:val="A-OpenBulletListChar"/>
    <w:qFormat/>
    <w:rsid w:val="0057120B"/>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57120B"/>
    <w:rPr>
      <w:rFonts w:ascii="Arial" w:hAnsi="Arial" w:cs="Arial"/>
      <w:sz w:val="20"/>
      <w:szCs w:val="24"/>
    </w:rPr>
  </w:style>
  <w:style w:type="paragraph" w:customStyle="1" w:styleId="A-DHfollowingCH">
    <w:name w:val="A- DH following CH"/>
    <w:basedOn w:val="Normal"/>
    <w:link w:val="A-DHfollowingCHChar"/>
    <w:qFormat/>
    <w:rsid w:val="0057120B"/>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57120B"/>
    <w:rPr>
      <w:rFonts w:ascii="Arial" w:hAnsi="Arial" w:cs="Arial"/>
      <w:b/>
      <w:sz w:val="28"/>
      <w:szCs w:val="40"/>
    </w:rPr>
  </w:style>
  <w:style w:type="paragraph" w:customStyle="1" w:styleId="A-Header-articletitlepage2">
    <w:name w:val="A- Header - article title (page 2)"/>
    <w:basedOn w:val="Normal"/>
    <w:qFormat/>
    <w:rsid w:val="0057120B"/>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57120B"/>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57120B"/>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57120B"/>
    <w:pPr>
      <w:spacing w:after="200"/>
    </w:pPr>
  </w:style>
  <w:style w:type="character" w:customStyle="1" w:styleId="A-DirectAddress-withspaceafterChar">
    <w:name w:val="A- Direct Address - with space after Char"/>
    <w:link w:val="A-DirectAddress-withspaceafter"/>
    <w:locked/>
    <w:rsid w:val="0057120B"/>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7120B"/>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57120B"/>
    <w:rPr>
      <w:rFonts w:ascii="Arial" w:hAnsi="Arial" w:cs="Arial"/>
      <w:sz w:val="20"/>
      <w:szCs w:val="20"/>
    </w:rPr>
  </w:style>
  <w:style w:type="paragraph" w:customStyle="1" w:styleId="A-Text">
    <w:name w:val="A- Text"/>
    <w:basedOn w:val="Normal"/>
    <w:link w:val="A-TextChar"/>
    <w:qFormat/>
    <w:rsid w:val="0057120B"/>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57120B"/>
    <w:rPr>
      <w:rFonts w:ascii="Arial" w:hAnsi="Arial" w:cs="Arial"/>
      <w:sz w:val="20"/>
      <w:szCs w:val="24"/>
    </w:rPr>
  </w:style>
  <w:style w:type="paragraph" w:customStyle="1" w:styleId="A-Text-quadright">
    <w:name w:val="A- Text - quad right"/>
    <w:basedOn w:val="Normal"/>
    <w:link w:val="A-Text-quadrightChar"/>
    <w:qFormat/>
    <w:rsid w:val="0057120B"/>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57120B"/>
    <w:rPr>
      <w:rFonts w:ascii="Arial" w:hAnsi="Arial" w:cs="Arial"/>
      <w:b/>
      <w:sz w:val="16"/>
      <w:szCs w:val="20"/>
    </w:rPr>
  </w:style>
  <w:style w:type="paragraph" w:customStyle="1" w:styleId="A-Text-leftindent">
    <w:name w:val="A- Text - left indent"/>
    <w:basedOn w:val="Normal"/>
    <w:link w:val="A-Text-leftindentChar"/>
    <w:qFormat/>
    <w:rsid w:val="0057120B"/>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57120B"/>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57120B"/>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57120B"/>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57120B"/>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57120B"/>
    <w:rPr>
      <w:rFonts w:ascii="Arial" w:hAnsi="Arial" w:cs="Arial"/>
      <w:sz w:val="16"/>
      <w:szCs w:val="18"/>
    </w:rPr>
  </w:style>
  <w:style w:type="paragraph" w:customStyle="1" w:styleId="A-References-roman">
    <w:name w:val="A- References - roman"/>
    <w:qFormat/>
    <w:rsid w:val="0057120B"/>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57120B"/>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57120B"/>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57120B"/>
    <w:rPr>
      <w:rFonts w:ascii="Arial" w:hAnsi="Arial"/>
      <w:i/>
      <w:sz w:val="20"/>
    </w:rPr>
  </w:style>
  <w:style w:type="paragraph" w:customStyle="1" w:styleId="A-ChartHeads">
    <w:name w:val="A- Chart Heads"/>
    <w:basedOn w:val="Normal"/>
    <w:qFormat/>
    <w:rsid w:val="0057120B"/>
    <w:rPr>
      <w:rFonts w:ascii="Arial" w:eastAsia="Calibri" w:hAnsi="Arial" w:cs="Arial"/>
      <w:b/>
      <w:sz w:val="20"/>
      <w:szCs w:val="24"/>
    </w:rPr>
  </w:style>
  <w:style w:type="paragraph" w:customStyle="1" w:styleId="A-ChartText">
    <w:name w:val="A- Chart Text"/>
    <w:basedOn w:val="Normal"/>
    <w:qFormat/>
    <w:rsid w:val="0057120B"/>
    <w:rPr>
      <w:rFonts w:ascii="Arial" w:eastAsia="Calibri" w:hAnsi="Arial" w:cs="Arial"/>
      <w:sz w:val="18"/>
    </w:rPr>
  </w:style>
  <w:style w:type="paragraph" w:customStyle="1" w:styleId="A-Extract">
    <w:name w:val="A- Extract"/>
    <w:basedOn w:val="Normal"/>
    <w:qFormat/>
    <w:rsid w:val="0057120B"/>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57120B"/>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57120B"/>
    <w:pPr>
      <w:spacing w:after="0"/>
    </w:pPr>
  </w:style>
  <w:style w:type="paragraph" w:customStyle="1" w:styleId="A-BulletList-withspaceafter">
    <w:name w:val="A- Bullet List - with space after"/>
    <w:basedOn w:val="A-BulletList"/>
    <w:qFormat/>
    <w:rsid w:val="0057120B"/>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57120B"/>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57120B"/>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57120B"/>
    <w:pPr>
      <w:numPr>
        <w:numId w:val="0"/>
      </w:numPr>
      <w:spacing w:after="200"/>
    </w:pPr>
  </w:style>
  <w:style w:type="paragraph" w:customStyle="1" w:styleId="A-Header-coursetitlesubtitlepage1">
    <w:name w:val="A- Header - course title/subtitle (page 1)"/>
    <w:basedOn w:val="Normal"/>
    <w:qFormat/>
    <w:rsid w:val="0057120B"/>
    <w:pPr>
      <w:tabs>
        <w:tab w:val="center" w:pos="4680"/>
        <w:tab w:val="right" w:pos="9360"/>
      </w:tabs>
      <w:spacing w:after="480"/>
    </w:pPr>
    <w:rPr>
      <w:rFonts w:ascii="Arial" w:hAnsi="Arial" w:cs="Arial"/>
      <w:i/>
      <w:szCs w:val="24"/>
    </w:rPr>
  </w:style>
  <w:style w:type="paragraph" w:customStyle="1" w:styleId="A-BH2">
    <w:name w:val="A- BH2"/>
    <w:basedOn w:val="A-BH"/>
    <w:qFormat/>
    <w:rsid w:val="0057120B"/>
    <w:pPr>
      <w:spacing w:before="0"/>
    </w:pPr>
    <w:rPr>
      <w:rFonts w:eastAsiaTheme="minorHAnsi"/>
      <w:b w:val="0"/>
      <w:sz w:val="40"/>
    </w:rPr>
  </w:style>
  <w:style w:type="paragraph" w:customStyle="1" w:styleId="A-BH1">
    <w:name w:val="A- BH1"/>
    <w:basedOn w:val="A-BH"/>
    <w:qFormat/>
    <w:rsid w:val="0057120B"/>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57120B"/>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57120B"/>
    <w:pPr>
      <w:numPr>
        <w:numId w:val="0"/>
      </w:numPr>
    </w:pPr>
  </w:style>
  <w:style w:type="paragraph" w:customStyle="1" w:styleId="A-BulletList-leftindent">
    <w:name w:val="A- Bullet List - left indent"/>
    <w:basedOn w:val="A-BulletList-indented"/>
    <w:qFormat/>
    <w:rsid w:val="0057120B"/>
    <w:pPr>
      <w:numPr>
        <w:numId w:val="0"/>
      </w:numPr>
    </w:pPr>
  </w:style>
  <w:style w:type="paragraph" w:customStyle="1" w:styleId="A-BulletList-leftindentwithspaceafter">
    <w:name w:val="A- Bullet List - left indent with space after"/>
    <w:basedOn w:val="A-BulletList-indented"/>
    <w:qFormat/>
    <w:rsid w:val="0057120B"/>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57120B"/>
    <w:rPr>
      <w:rFonts w:ascii="Arial" w:hAnsi="Arial"/>
    </w:rPr>
  </w:style>
  <w:style w:type="paragraph" w:customStyle="1" w:styleId="A-Bullet-keepspaces">
    <w:name w:val="A- Bullet - keep spaces"/>
    <w:basedOn w:val="handoutnumberedlist"/>
    <w:qFormat/>
    <w:rsid w:val="0057120B"/>
    <w:pPr>
      <w:spacing w:before="90" w:after="720"/>
    </w:pPr>
  </w:style>
  <w:style w:type="paragraph" w:customStyle="1" w:styleId="A-Numberleftwithorginialspaceafter">
    <w:name w:val="A- Number left with orginial space after"/>
    <w:basedOn w:val="A-Bullet-keepspaces"/>
    <w:qFormat/>
    <w:rsid w:val="0057120B"/>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00070F"/>
    <w:pPr>
      <w:tabs>
        <w:tab w:val="center" w:pos="4680"/>
        <w:tab w:val="right" w:pos="9360"/>
      </w:tabs>
    </w:pPr>
  </w:style>
  <w:style w:type="character" w:customStyle="1" w:styleId="HeaderChar">
    <w:name w:val="Header Char"/>
    <w:link w:val="Header"/>
    <w:uiPriority w:val="99"/>
    <w:locked/>
    <w:rPr>
      <w:rFonts w:ascii="Times New Roman" w:eastAsia="Times New Roman" w:hAnsi="Times New Roman"/>
      <w:sz w:val="24"/>
      <w:szCs w:val="20"/>
    </w:rPr>
  </w:style>
  <w:style w:type="paragraph" w:styleId="Footer">
    <w:name w:val="footer"/>
    <w:basedOn w:val="Normal"/>
    <w:link w:val="FooterChar"/>
    <w:uiPriority w:val="99"/>
    <w:rsid w:val="0000070F"/>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24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2011-06-10T14:58:00Z</dcterms:created>
  <dcterms:modified xsi:type="dcterms:W3CDTF">2011-11-18T22:40:00Z</dcterms:modified>
</cp:coreProperties>
</file>