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8A" w:rsidRDefault="00FD798A" w:rsidP="00FD798A">
      <w:pPr>
        <w:pStyle w:val="A-BH"/>
      </w:pPr>
      <w:r>
        <w:t>Jesus and the Church</w:t>
      </w:r>
    </w:p>
    <w:p w:rsidR="00FD798A" w:rsidRDefault="00FD798A" w:rsidP="00A76561">
      <w:pPr>
        <w:pStyle w:val="A-Text"/>
        <w:spacing w:after="20"/>
        <w:rPr>
          <w:b/>
          <w:bCs/>
        </w:rPr>
      </w:pPr>
      <w:r>
        <w:t xml:space="preserve">Using words directly from the student </w:t>
      </w:r>
      <w:proofErr w:type="gramStart"/>
      <w:r>
        <w:t>book,</w:t>
      </w:r>
      <w:proofErr w:type="gramEnd"/>
      <w:r>
        <w:t xml:space="preserve"> identify three key points from the article you have read and then later write the points from the articles your classmates have read.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6930"/>
      </w:tblGrid>
      <w:tr w:rsidR="00FD798A" w:rsidTr="00FD798A">
        <w:trPr>
          <w:trHeight w:val="42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 w:rsidP="00FD798A">
            <w:pPr>
              <w:pStyle w:val="A-ChartHeads"/>
            </w:pPr>
            <w:r>
              <w:t>Article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 w:rsidP="00FD798A">
            <w:pPr>
              <w:pStyle w:val="A-ChartHeads"/>
            </w:pPr>
            <w:r>
              <w:t>Three main points in words directly from the student book</w:t>
            </w:r>
          </w:p>
        </w:tc>
      </w:tr>
      <w:tr w:rsidR="00FD798A" w:rsidTr="00FD798A">
        <w:trPr>
          <w:trHeight w:val="147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 w:rsidP="00FD798A">
            <w:pPr>
              <w:pStyle w:val="A-ChartHeads"/>
            </w:pPr>
            <w:r>
              <w:t>“Pentecost and the ‘New Age’ of the Church” (article 34)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D798A" w:rsidTr="00FD798A">
        <w:trPr>
          <w:trHeight w:val="161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 w:rsidP="00FD798A">
            <w:pPr>
              <w:pStyle w:val="A-ChartHeads"/>
            </w:pPr>
            <w:r>
              <w:t>“Jesus Fulfills His Mission in the Church” (article 35)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D798A" w:rsidTr="00FD798A">
        <w:trPr>
          <w:trHeight w:val="161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E63EDA" w:rsidP="00FD798A">
            <w:pPr>
              <w:pStyle w:val="A-ChartHeads"/>
            </w:pPr>
            <w:r>
              <w:t>“Communion with Christ t</w:t>
            </w:r>
            <w:r w:rsidR="00FD798A">
              <w:t>hrough the Sacraments”</w:t>
            </w:r>
            <w:r>
              <w:t xml:space="preserve">  </w:t>
            </w:r>
            <w:r w:rsidR="00FD798A">
              <w:t xml:space="preserve"> </w:t>
            </w:r>
            <w:r w:rsidR="00FD798A" w:rsidRPr="00FD798A">
              <w:t>(article</w:t>
            </w:r>
            <w:r>
              <w:t xml:space="preserve"> </w:t>
            </w:r>
            <w:r w:rsidR="00FD798A" w:rsidRPr="00FD798A">
              <w:t>36)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D798A" w:rsidTr="00FD798A">
        <w:trPr>
          <w:trHeight w:val="161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 w:rsidP="00FD798A">
            <w:pPr>
              <w:pStyle w:val="A-ChartHeads"/>
            </w:pPr>
            <w:r>
              <w:t>“Jesus’ Presence in the Eucharist” (article 37)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D798A" w:rsidTr="00FD798A">
        <w:trPr>
          <w:trHeight w:val="161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E63EDA" w:rsidP="00FD798A">
            <w:pPr>
              <w:pStyle w:val="A-ChartHeads"/>
            </w:pPr>
            <w:r>
              <w:t>“Jesus Teaches t</w:t>
            </w:r>
            <w:r w:rsidR="00FD798A">
              <w:t>hrough the Church” (article 38)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D798A" w:rsidTr="00FD798A">
        <w:trPr>
          <w:trHeight w:val="15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E63EDA" w:rsidP="00FD798A">
            <w:pPr>
              <w:pStyle w:val="A-ChartHeads"/>
            </w:pPr>
            <w:r>
              <w:t>“Jesus’ Ministry t</w:t>
            </w:r>
            <w:r w:rsidR="00FD798A">
              <w:t>hrough the Community of Faith” (article 39)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AB7193" w:rsidRPr="002D0851" w:rsidRDefault="00AB7193" w:rsidP="002D0851"/>
    <w:sectPr w:rsidR="00AB7193" w:rsidRPr="002D085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B124E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124E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E578F" w:rsidRPr="006E578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TX001240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FD798A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E578F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31E6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76561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24E2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63EDA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D798A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FD798A"/>
    <w:pPr>
      <w:spacing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FD798A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FD798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B20D-0F82-4A93-8BD1-233F8332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17</cp:revision>
  <cp:lastPrinted>2010-01-08T18:19:00Z</cp:lastPrinted>
  <dcterms:created xsi:type="dcterms:W3CDTF">2010-02-02T18:38:00Z</dcterms:created>
  <dcterms:modified xsi:type="dcterms:W3CDTF">2011-03-31T18:00:00Z</dcterms:modified>
</cp:coreProperties>
</file>